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21E95" w14:textId="211696E9" w:rsidR="001A2325" w:rsidRPr="005B0D6C" w:rsidRDefault="007B0ACB" w:rsidP="001A2325">
      <w:pPr>
        <w:shd w:val="clear" w:color="auto" w:fill="FFFFFF"/>
        <w:spacing w:before="274" w:after="206"/>
        <w:jc w:val="center"/>
        <w:outlineLvl w:val="2"/>
        <w:rPr>
          <w:rFonts w:ascii="Sylfaen" w:eastAsia="Times New Roman" w:hAnsi="Sylfaen" w:cs="Segoe UI"/>
          <w:color w:val="404040"/>
          <w:kern w:val="0"/>
          <w:sz w:val="32"/>
          <w:szCs w:val="32"/>
          <w14:ligatures w14:val="none"/>
        </w:rPr>
      </w:pPr>
      <w:bookmarkStart w:id="0" w:name="_GoBack"/>
      <w:bookmarkEnd w:id="0"/>
      <w:r w:rsidRPr="002C4C3D">
        <w:rPr>
          <w:noProof/>
        </w:rPr>
        <w:drawing>
          <wp:anchor distT="0" distB="0" distL="114300" distR="114300" simplePos="0" relativeHeight="251658240" behindDoc="0" locked="0" layoutInCell="1" allowOverlap="1" wp14:anchorId="17C7AD55" wp14:editId="6A738982">
            <wp:simplePos x="0" y="0"/>
            <wp:positionH relativeFrom="column">
              <wp:posOffset>5196840</wp:posOffset>
            </wp:positionH>
            <wp:positionV relativeFrom="paragraph">
              <wp:posOffset>182245</wp:posOffset>
            </wp:positionV>
            <wp:extent cx="1560940" cy="1477993"/>
            <wp:effectExtent l="0" t="0" r="0" b="0"/>
            <wp:wrapNone/>
            <wp:docPr id="1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940" cy="1477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2325" w:rsidRPr="005B0D6C">
        <w:rPr>
          <w:rFonts w:ascii="Sylfaen" w:eastAsia="Times New Roman" w:hAnsi="Sylfaen" w:cs="Segoe UI"/>
          <w:b/>
          <w:bCs/>
          <w:color w:val="404040"/>
          <w:kern w:val="0"/>
          <w:sz w:val="32"/>
          <w:szCs w:val="32"/>
          <w14:ligatures w14:val="none"/>
        </w:rPr>
        <w:t>Academic Curriculum Vitae (CV)</w:t>
      </w:r>
      <w:r w:rsidRPr="007B0ACB">
        <w:rPr>
          <w:noProof/>
        </w:rPr>
        <w:t xml:space="preserve"> </w:t>
      </w:r>
    </w:p>
    <w:p w14:paraId="61778667" w14:textId="094608F4" w:rsidR="001A2325" w:rsidRPr="005B0D6C" w:rsidRDefault="001A2325" w:rsidP="001A2325">
      <w:pPr>
        <w:shd w:val="clear" w:color="auto" w:fill="FFFFFF"/>
        <w:spacing w:before="274" w:after="206"/>
        <w:outlineLvl w:val="0"/>
        <w:rPr>
          <w:rFonts w:ascii="Sylfaen" w:eastAsia="Times New Roman" w:hAnsi="Sylfaen" w:cs="Segoe UI"/>
          <w:color w:val="404040"/>
          <w:kern w:val="36"/>
          <w:sz w:val="26"/>
          <w:szCs w:val="26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36"/>
          <w:sz w:val="26"/>
          <w:szCs w:val="26"/>
          <w14:ligatures w14:val="none"/>
        </w:rPr>
        <w:t>Dr. Basheer Turki Sabah Kreishan</w:t>
      </w:r>
    </w:p>
    <w:p w14:paraId="416BFDC7" w14:textId="77777777" w:rsidR="001A2325" w:rsidRPr="005B0D6C" w:rsidRDefault="001A2325" w:rsidP="001A2325">
      <w:pPr>
        <w:shd w:val="clear" w:color="auto" w:fill="FFFFFF"/>
        <w:spacing w:before="274" w:after="206"/>
        <w:outlineLvl w:val="2"/>
        <w:rPr>
          <w:rFonts w:ascii="Sylfaen" w:eastAsia="Times New Roman" w:hAnsi="Sylfaen" w:cs="Segoe UI"/>
          <w:color w:val="404040"/>
          <w:kern w:val="0"/>
          <w:sz w:val="26"/>
          <w:szCs w:val="26"/>
          <w:u w:val="single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 w:val="26"/>
          <w:szCs w:val="26"/>
          <w:u w:val="single"/>
          <w14:ligatures w14:val="none"/>
        </w:rPr>
        <w:t>Personal Information</w:t>
      </w:r>
    </w:p>
    <w:p w14:paraId="66F38565" w14:textId="77777777" w:rsidR="001A2325" w:rsidRPr="005B0D6C" w:rsidRDefault="001A2325" w:rsidP="001A2325">
      <w:pPr>
        <w:numPr>
          <w:ilvl w:val="0"/>
          <w:numId w:val="1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Cs w:val="24"/>
          <w14:ligatures w14:val="none"/>
        </w:rPr>
        <w:t>Date of Birth:</w:t>
      </w: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 August 10, 1975</w:t>
      </w:r>
    </w:p>
    <w:p w14:paraId="2751662F" w14:textId="77777777" w:rsidR="001A2325" w:rsidRPr="005B0D6C" w:rsidRDefault="001A2325" w:rsidP="001A2325">
      <w:pPr>
        <w:numPr>
          <w:ilvl w:val="0"/>
          <w:numId w:val="1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Cs w:val="24"/>
          <w14:ligatures w14:val="none"/>
        </w:rPr>
        <w:t>Place of Birth:</w:t>
      </w: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 Ma’an, Jordan</w:t>
      </w:r>
    </w:p>
    <w:p w14:paraId="78C9E187" w14:textId="77777777" w:rsidR="001A2325" w:rsidRPr="005B0D6C" w:rsidRDefault="001A2325" w:rsidP="001A2325">
      <w:pPr>
        <w:numPr>
          <w:ilvl w:val="0"/>
          <w:numId w:val="1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Cs w:val="24"/>
          <w14:ligatures w14:val="none"/>
        </w:rPr>
        <w:t>Marital Status:</w:t>
      </w: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 Married</w:t>
      </w:r>
    </w:p>
    <w:p w14:paraId="73DDEAAE" w14:textId="77777777" w:rsidR="001A2325" w:rsidRPr="005B0D6C" w:rsidRDefault="001A2325" w:rsidP="001A2325">
      <w:pPr>
        <w:numPr>
          <w:ilvl w:val="0"/>
          <w:numId w:val="1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Cs w:val="24"/>
          <w14:ligatures w14:val="none"/>
        </w:rPr>
        <w:t>Nationality:</w:t>
      </w: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 Jordanian</w:t>
      </w:r>
    </w:p>
    <w:p w14:paraId="2381121E" w14:textId="77777777" w:rsidR="001A2325" w:rsidRPr="005B0D6C" w:rsidRDefault="001A2325" w:rsidP="001A2325">
      <w:pPr>
        <w:numPr>
          <w:ilvl w:val="0"/>
          <w:numId w:val="1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Cs w:val="24"/>
          <w14:ligatures w14:val="none"/>
        </w:rPr>
        <w:t>Address:</w:t>
      </w: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 Amman, Jordan</w:t>
      </w:r>
    </w:p>
    <w:p w14:paraId="29A0DAF2" w14:textId="77777777" w:rsidR="001A2325" w:rsidRPr="005B0D6C" w:rsidRDefault="001A2325" w:rsidP="001A2325">
      <w:pPr>
        <w:shd w:val="clear" w:color="auto" w:fill="FFFFFF"/>
        <w:spacing w:before="274" w:after="206"/>
        <w:outlineLvl w:val="2"/>
        <w:rPr>
          <w:rFonts w:ascii="Sylfaen" w:eastAsia="Times New Roman" w:hAnsi="Sylfaen" w:cs="Segoe UI"/>
          <w:color w:val="404040"/>
          <w:kern w:val="0"/>
          <w:sz w:val="26"/>
          <w:szCs w:val="26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 w:val="26"/>
          <w:szCs w:val="26"/>
          <w14:ligatures w14:val="none"/>
        </w:rPr>
        <w:t>Contact Information</w:t>
      </w:r>
    </w:p>
    <w:p w14:paraId="1AFC4BC9" w14:textId="77777777" w:rsidR="001A2325" w:rsidRPr="005B0D6C" w:rsidRDefault="001A2325" w:rsidP="001A2325">
      <w:pPr>
        <w:numPr>
          <w:ilvl w:val="0"/>
          <w:numId w:val="2"/>
        </w:numPr>
        <w:shd w:val="clear" w:color="auto" w:fill="FFFFFF"/>
        <w:spacing w:after="60"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Cs w:val="24"/>
          <w14:ligatures w14:val="none"/>
        </w:rPr>
        <w:t>Email:</w:t>
      </w:r>
    </w:p>
    <w:p w14:paraId="5BF417A3" w14:textId="77777777" w:rsidR="001A2325" w:rsidRPr="005B0D6C" w:rsidRDefault="002C1F43" w:rsidP="001A2325">
      <w:pPr>
        <w:numPr>
          <w:ilvl w:val="1"/>
          <w:numId w:val="2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hyperlink r:id="rId8" w:tgtFrame="_blank" w:history="1">
        <w:r w:rsidR="001A2325" w:rsidRPr="005B0D6C">
          <w:rPr>
            <w:rFonts w:ascii="Sylfaen" w:eastAsia="Times New Roman" w:hAnsi="Sylfaen" w:cs="Segoe UI"/>
            <w:color w:val="3B82F6"/>
            <w:kern w:val="0"/>
            <w:szCs w:val="24"/>
            <w:u w:val="single"/>
            <w:bdr w:val="single" w:sz="12" w:space="0" w:color="auto" w:frame="1"/>
            <w14:ligatures w14:val="none"/>
          </w:rPr>
          <w:t>BASHERKRESHAN@YAHOO.COM</w:t>
        </w:r>
      </w:hyperlink>
    </w:p>
    <w:p w14:paraId="3E3BBC34" w14:textId="77777777" w:rsidR="001A2325" w:rsidRPr="005B0D6C" w:rsidRDefault="002C1F43" w:rsidP="001A2325">
      <w:pPr>
        <w:numPr>
          <w:ilvl w:val="1"/>
          <w:numId w:val="2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hyperlink r:id="rId9" w:tgtFrame="_blank" w:history="1">
        <w:r w:rsidR="001A2325" w:rsidRPr="005B0D6C">
          <w:rPr>
            <w:rFonts w:ascii="Sylfaen" w:eastAsia="Times New Roman" w:hAnsi="Sylfaen" w:cs="Segoe UI"/>
            <w:color w:val="3B82F6"/>
            <w:kern w:val="0"/>
            <w:szCs w:val="24"/>
            <w:u w:val="single"/>
            <w:bdr w:val="single" w:sz="12" w:space="0" w:color="auto" w:frame="1"/>
            <w14:ligatures w14:val="none"/>
          </w:rPr>
          <w:t>drbasheer@ahu.edu.jo</w:t>
        </w:r>
      </w:hyperlink>
    </w:p>
    <w:p w14:paraId="3DBB7BB5" w14:textId="6F4AE996" w:rsidR="001A2325" w:rsidRPr="005B0D6C" w:rsidRDefault="001A2325" w:rsidP="001A2325">
      <w:pPr>
        <w:numPr>
          <w:ilvl w:val="0"/>
          <w:numId w:val="2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Cs w:val="24"/>
          <w14:ligatures w14:val="none"/>
        </w:rPr>
        <w:t>Phone:</w:t>
      </w: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 +962-778007228</w:t>
      </w:r>
    </w:p>
    <w:p w14:paraId="3E2B6D62" w14:textId="77777777" w:rsidR="001A2325" w:rsidRPr="005B0D6C" w:rsidRDefault="001A2325" w:rsidP="001A2325">
      <w:pPr>
        <w:shd w:val="clear" w:color="auto" w:fill="FFFFFF"/>
        <w:spacing w:line="429" w:lineRule="atLeast"/>
        <w:ind w:left="720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</w:p>
    <w:p w14:paraId="5C85ACA3" w14:textId="77777777" w:rsidR="001A2325" w:rsidRPr="005B0D6C" w:rsidRDefault="001A2325" w:rsidP="001A2325">
      <w:pPr>
        <w:shd w:val="clear" w:color="auto" w:fill="FFFFFF"/>
        <w:spacing w:before="274" w:after="206"/>
        <w:outlineLvl w:val="2"/>
        <w:rPr>
          <w:rFonts w:ascii="Sylfaen" w:eastAsia="Times New Roman" w:hAnsi="Sylfaen" w:cs="Segoe UI"/>
          <w:color w:val="404040"/>
          <w:kern w:val="0"/>
          <w:sz w:val="26"/>
          <w:szCs w:val="26"/>
          <w:u w:val="single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 w:val="26"/>
          <w:szCs w:val="26"/>
          <w:u w:val="single"/>
          <w14:ligatures w14:val="none"/>
        </w:rPr>
        <w:t>Academic Qualifications</w:t>
      </w:r>
    </w:p>
    <w:p w14:paraId="0F3CD9E9" w14:textId="66EA3465" w:rsidR="001A2325" w:rsidRPr="005B0D6C" w:rsidRDefault="001A2325" w:rsidP="001A2325">
      <w:pPr>
        <w:numPr>
          <w:ilvl w:val="0"/>
          <w:numId w:val="3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Cs w:val="24"/>
          <w14:ligatures w14:val="none"/>
        </w:rPr>
        <w:t>Ph.D. in Political Science (International Relations)</w:t>
      </w: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 – Mu’tah University, Jordan (2019)</w:t>
      </w:r>
    </w:p>
    <w:p w14:paraId="2C807A51" w14:textId="24E455BD" w:rsidR="001A2325" w:rsidRPr="005B0D6C" w:rsidRDefault="001A2325" w:rsidP="001A2325">
      <w:pPr>
        <w:numPr>
          <w:ilvl w:val="0"/>
          <w:numId w:val="3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Cs w:val="24"/>
          <w14:ligatures w14:val="none"/>
        </w:rPr>
        <w:t>Master’s in Political Science (International Relations)</w:t>
      </w: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 – Mu’tah University, Jordan (2007)</w:t>
      </w:r>
    </w:p>
    <w:p w14:paraId="57E13184" w14:textId="77777777" w:rsidR="001A2325" w:rsidRPr="005B0D6C" w:rsidRDefault="001A2325" w:rsidP="001A2325">
      <w:pPr>
        <w:numPr>
          <w:ilvl w:val="0"/>
          <w:numId w:val="3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Cs w:val="24"/>
          <w14:ligatures w14:val="none"/>
        </w:rPr>
        <w:t>Bachelor’s in Media</w:t>
      </w: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 – University of Baghdad, Iraq (1992)</w:t>
      </w:r>
    </w:p>
    <w:p w14:paraId="753588B7" w14:textId="77777777" w:rsidR="001A2325" w:rsidRPr="005B0D6C" w:rsidRDefault="001A2325" w:rsidP="001A2325">
      <w:pPr>
        <w:numPr>
          <w:ilvl w:val="0"/>
          <w:numId w:val="3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Cs w:val="24"/>
          <w14:ligatures w14:val="none"/>
        </w:rPr>
        <w:t>High School Diploma</w:t>
      </w: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 – Ma’an Comprehensive Secondary School, Jordan (1991)</w:t>
      </w:r>
    </w:p>
    <w:p w14:paraId="7B34876D" w14:textId="4F8FD73B" w:rsidR="001A2325" w:rsidRPr="005B0D6C" w:rsidRDefault="001A2325" w:rsidP="001A2325">
      <w:pPr>
        <w:numPr>
          <w:ilvl w:val="0"/>
          <w:numId w:val="3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Cs w:val="24"/>
          <w14:ligatures w14:val="none"/>
        </w:rPr>
        <w:t>Academic Rank:</w:t>
      </w: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 Associate Professor (2023)</w:t>
      </w:r>
    </w:p>
    <w:p w14:paraId="3E92D7F6" w14:textId="77777777" w:rsidR="001A2325" w:rsidRPr="005B0D6C" w:rsidRDefault="001A2325" w:rsidP="001A2325">
      <w:pPr>
        <w:shd w:val="clear" w:color="auto" w:fill="FFFFFF"/>
        <w:spacing w:line="429" w:lineRule="atLeast"/>
        <w:ind w:left="720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</w:p>
    <w:p w14:paraId="293C63B9" w14:textId="77777777" w:rsidR="001A2325" w:rsidRPr="005B0D6C" w:rsidRDefault="001A2325" w:rsidP="001A2325">
      <w:pPr>
        <w:shd w:val="clear" w:color="auto" w:fill="FFFFFF"/>
        <w:spacing w:before="274" w:after="206"/>
        <w:outlineLvl w:val="2"/>
        <w:rPr>
          <w:rFonts w:ascii="Sylfaen" w:eastAsia="Times New Roman" w:hAnsi="Sylfaen" w:cs="Segoe UI"/>
          <w:color w:val="404040"/>
          <w:kern w:val="0"/>
          <w:sz w:val="26"/>
          <w:szCs w:val="26"/>
          <w:u w:val="single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 w:val="26"/>
          <w:szCs w:val="26"/>
          <w:u w:val="single"/>
          <w14:ligatures w14:val="none"/>
        </w:rPr>
        <w:t>Professional Experience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7"/>
        <w:gridCol w:w="2243"/>
      </w:tblGrid>
      <w:tr w:rsidR="001A2325" w:rsidRPr="005B0D6C" w14:paraId="121F534C" w14:textId="77777777" w:rsidTr="001A2325">
        <w:trPr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BBBBBB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0CCA8541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b/>
                <w:bCs/>
                <w:color w:val="404040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b/>
                <w:bCs/>
                <w:color w:val="404040"/>
                <w:kern w:val="0"/>
                <w:szCs w:val="24"/>
                <w14:ligatures w14:val="none"/>
              </w:rPr>
              <w:t>Position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BBBBBB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066C84F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b/>
                <w:bCs/>
                <w:color w:val="404040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b/>
                <w:bCs/>
                <w:color w:val="404040"/>
                <w:kern w:val="0"/>
                <w:szCs w:val="24"/>
                <w14:ligatures w14:val="none"/>
              </w:rPr>
              <w:t>Duration</w:t>
            </w:r>
          </w:p>
        </w:tc>
      </w:tr>
      <w:tr w:rsidR="001A2325" w:rsidRPr="005B0D6C" w14:paraId="38D5D81A" w14:textId="77777777" w:rsidTr="001A232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56CB40DB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b/>
                <w:bCs/>
                <w:kern w:val="0"/>
                <w:szCs w:val="24"/>
                <w14:ligatures w14:val="none"/>
              </w:rPr>
              <w:t>Dean of Student Affairs</w:t>
            </w: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 – Al-Hussein Bin Talal University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E83FEE1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Present</w:t>
            </w:r>
          </w:p>
        </w:tc>
      </w:tr>
      <w:tr w:rsidR="001A2325" w:rsidRPr="005B0D6C" w14:paraId="38D842E9" w14:textId="77777777" w:rsidTr="001A232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7ED03987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b/>
                <w:bCs/>
                <w:kern w:val="0"/>
                <w:szCs w:val="24"/>
                <w14:ligatures w14:val="none"/>
              </w:rPr>
              <w:t>Director of Human Resources Unit</w:t>
            </w: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 – Al-Hussein Bin Talal University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3BF951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Oct 2022 – Present</w:t>
            </w:r>
          </w:p>
        </w:tc>
      </w:tr>
      <w:tr w:rsidR="001A2325" w:rsidRPr="005B0D6C" w14:paraId="455296C8" w14:textId="77777777" w:rsidTr="001A232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5B8BBE1C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b/>
                <w:bCs/>
                <w:kern w:val="0"/>
                <w:szCs w:val="24"/>
                <w14:ligatures w14:val="none"/>
              </w:rPr>
              <w:lastRenderedPageBreak/>
              <w:t>Head of Media &amp; Strategic Studies Department</w:t>
            </w: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 – College of Arts, Al-Hussein Bin Talal University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090D5E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2022</w:t>
            </w:r>
          </w:p>
        </w:tc>
      </w:tr>
      <w:tr w:rsidR="001A2325" w:rsidRPr="005B0D6C" w14:paraId="47E70F45" w14:textId="77777777" w:rsidTr="001A232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0C6F4303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b/>
                <w:bCs/>
                <w:kern w:val="0"/>
                <w:szCs w:val="24"/>
                <w14:ligatures w14:val="none"/>
              </w:rPr>
              <w:t>Dean of Student Affairs</w:t>
            </w: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 – Al-Hussein Bin Talal University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6A8117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Jul 2019 – Aug 2022</w:t>
            </w:r>
          </w:p>
        </w:tc>
      </w:tr>
      <w:tr w:rsidR="001A2325" w:rsidRPr="005B0D6C" w14:paraId="2CF1B36C" w14:textId="77777777" w:rsidTr="001A232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0641A196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b/>
                <w:bCs/>
                <w:kern w:val="0"/>
                <w:szCs w:val="24"/>
                <w14:ligatures w14:val="none"/>
              </w:rPr>
              <w:t>Director of Public Relations &amp; Social Communication</w:t>
            </w: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 – Al-Hussein Bin Talal University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EE0B0F7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2012–2019</w:t>
            </w:r>
          </w:p>
        </w:tc>
      </w:tr>
      <w:tr w:rsidR="001A2325" w:rsidRPr="005B0D6C" w14:paraId="67CCF8AF" w14:textId="77777777" w:rsidTr="001A232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4F7CF8D8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b/>
                <w:bCs/>
                <w:kern w:val="0"/>
                <w:szCs w:val="24"/>
                <w14:ligatures w14:val="none"/>
              </w:rPr>
              <w:t>Assistant Professor</w:t>
            </w: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 – College of Arts, Media &amp; Strategic Studies Department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86362AB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2012</w:t>
            </w:r>
          </w:p>
        </w:tc>
      </w:tr>
      <w:tr w:rsidR="001A2325" w:rsidRPr="005B0D6C" w14:paraId="6006C599" w14:textId="77777777" w:rsidTr="001A232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3D6D451D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b/>
                <w:bCs/>
                <w:kern w:val="0"/>
                <w:szCs w:val="24"/>
                <w14:ligatures w14:val="none"/>
              </w:rPr>
              <w:t>Lecturer &amp; Director of Public Relations</w:t>
            </w: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 – Al-Hussein Bin Talal University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0146D3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May 2012</w:t>
            </w:r>
          </w:p>
        </w:tc>
      </w:tr>
      <w:tr w:rsidR="001A2325" w:rsidRPr="005B0D6C" w14:paraId="545EA332" w14:textId="77777777" w:rsidTr="001A232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7ED75A37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b/>
                <w:bCs/>
                <w:kern w:val="0"/>
                <w:szCs w:val="24"/>
                <w14:ligatures w14:val="none"/>
              </w:rPr>
              <w:t>Director of Youth &amp; Women’s Affairs</w:t>
            </w: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 – Community Development Center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6ACF5CE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Jul–Aug 2011</w:t>
            </w:r>
          </w:p>
        </w:tc>
      </w:tr>
      <w:tr w:rsidR="001A2325" w:rsidRPr="005B0D6C" w14:paraId="453F0726" w14:textId="77777777" w:rsidTr="001A232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4DA79A51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b/>
                <w:bCs/>
                <w:kern w:val="0"/>
                <w:szCs w:val="24"/>
                <w14:ligatures w14:val="none"/>
              </w:rPr>
              <w:t>Developmental Communication Director</w:t>
            </w: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 – "Voice of the South" Radio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1D7F782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Jan 2009 – Jul 2011</w:t>
            </w:r>
          </w:p>
        </w:tc>
      </w:tr>
      <w:tr w:rsidR="001A2325" w:rsidRPr="005B0D6C" w14:paraId="767F8BCD" w14:textId="77777777" w:rsidTr="001A232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1E021D3D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b/>
                <w:bCs/>
                <w:kern w:val="0"/>
                <w:szCs w:val="24"/>
                <w14:ligatures w14:val="none"/>
              </w:rPr>
              <w:t>Researcher</w:t>
            </w: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 – Community Development Center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287E3B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Nov 2009</w:t>
            </w:r>
          </w:p>
        </w:tc>
      </w:tr>
      <w:tr w:rsidR="001A2325" w:rsidRPr="005B0D6C" w14:paraId="5A391786" w14:textId="77777777" w:rsidTr="001A232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162326AB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b/>
                <w:bCs/>
                <w:kern w:val="0"/>
                <w:szCs w:val="24"/>
                <w14:ligatures w14:val="none"/>
              </w:rPr>
              <w:t>Director of Public Relations &amp; Media</w:t>
            </w: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 – Al-Hussein Bin Talal University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D8F36E0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Apr 2008 – May 2009</w:t>
            </w:r>
          </w:p>
        </w:tc>
      </w:tr>
      <w:tr w:rsidR="001A2325" w:rsidRPr="005B0D6C" w14:paraId="4AC23867" w14:textId="77777777" w:rsidTr="001A232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5B485BF3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b/>
                <w:bCs/>
                <w:kern w:val="0"/>
                <w:szCs w:val="24"/>
                <w14:ligatures w14:val="none"/>
              </w:rPr>
              <w:t>Office Manager to the University President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FC652E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Sep 2007 – Apr 2008</w:t>
            </w:r>
          </w:p>
        </w:tc>
      </w:tr>
      <w:tr w:rsidR="001A2325" w:rsidRPr="005B0D6C" w14:paraId="4862746A" w14:textId="77777777" w:rsidTr="001A232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17FAA515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b/>
                <w:bCs/>
                <w:kern w:val="0"/>
                <w:szCs w:val="24"/>
                <w14:ligatures w14:val="none"/>
              </w:rPr>
              <w:t>Public Relations &amp; Community Development Director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9BE30F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Mar 2006 – Apr 2007</w:t>
            </w:r>
          </w:p>
        </w:tc>
      </w:tr>
      <w:tr w:rsidR="001A2325" w:rsidRPr="005B0D6C" w14:paraId="5AED519D" w14:textId="77777777" w:rsidTr="001A232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0418E8AB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b/>
                <w:bCs/>
                <w:kern w:val="0"/>
                <w:szCs w:val="24"/>
                <w14:ligatures w14:val="none"/>
              </w:rPr>
              <w:t>Head of Public Relations Section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AA299A6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Mar 2003 – Mar 2006</w:t>
            </w:r>
          </w:p>
        </w:tc>
      </w:tr>
      <w:tr w:rsidR="001A2325" w:rsidRPr="005B0D6C" w14:paraId="66FA0603" w14:textId="77777777" w:rsidTr="001A232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5D60EBD8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b/>
                <w:bCs/>
                <w:kern w:val="0"/>
                <w:szCs w:val="24"/>
                <w14:ligatures w14:val="none"/>
              </w:rPr>
              <w:t>Public Relations Administrator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5E5E5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44A850" w14:textId="77777777" w:rsidR="001A2325" w:rsidRPr="005B0D6C" w:rsidRDefault="001A2325" w:rsidP="001A2325">
            <w:pPr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</w:pPr>
            <w:r w:rsidRPr="005B0D6C">
              <w:rPr>
                <w:rFonts w:ascii="Sylfaen" w:eastAsia="Times New Roman" w:hAnsi="Sylfaen" w:cs="Times New Roman"/>
                <w:kern w:val="0"/>
                <w:szCs w:val="24"/>
                <w14:ligatures w14:val="none"/>
              </w:rPr>
              <w:t>Jul 1999 – May 2003</w:t>
            </w:r>
          </w:p>
        </w:tc>
      </w:tr>
    </w:tbl>
    <w:p w14:paraId="5682062C" w14:textId="77777777" w:rsidR="001A2325" w:rsidRPr="005B0D6C" w:rsidRDefault="001A2325" w:rsidP="001A2325">
      <w:pPr>
        <w:shd w:val="clear" w:color="auto" w:fill="FFFFFF"/>
        <w:spacing w:before="274" w:after="206"/>
        <w:outlineLvl w:val="2"/>
        <w:rPr>
          <w:rFonts w:ascii="Sylfaen" w:eastAsia="Times New Roman" w:hAnsi="Sylfaen" w:cs="Segoe UI"/>
          <w:color w:val="404040"/>
          <w:kern w:val="0"/>
          <w:sz w:val="26"/>
          <w:szCs w:val="26"/>
          <w:u w:val="single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 w:val="26"/>
          <w:szCs w:val="26"/>
          <w:u w:val="single"/>
          <w14:ligatures w14:val="none"/>
        </w:rPr>
        <w:t>Academic &amp; Administrative Roles</w:t>
      </w:r>
    </w:p>
    <w:p w14:paraId="553397F4" w14:textId="77777777" w:rsidR="001A2325" w:rsidRPr="005B0D6C" w:rsidRDefault="001A2325" w:rsidP="001A2325">
      <w:pPr>
        <w:numPr>
          <w:ilvl w:val="0"/>
          <w:numId w:val="4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Member of the University Council</w:t>
      </w:r>
    </w:p>
    <w:p w14:paraId="375960E7" w14:textId="77777777" w:rsidR="001A2325" w:rsidRPr="005B0D6C" w:rsidRDefault="001A2325" w:rsidP="001A2325">
      <w:pPr>
        <w:numPr>
          <w:ilvl w:val="0"/>
          <w:numId w:val="4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Member of the University’s Development Advisory Council</w:t>
      </w:r>
    </w:p>
    <w:p w14:paraId="7AE76205" w14:textId="77777777" w:rsidR="001A2325" w:rsidRPr="005B0D6C" w:rsidRDefault="001A2325" w:rsidP="001A2325">
      <w:pPr>
        <w:numPr>
          <w:ilvl w:val="0"/>
          <w:numId w:val="4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Member of the Staff Disciplinary Committee</w:t>
      </w:r>
    </w:p>
    <w:p w14:paraId="19A84D6F" w14:textId="77777777" w:rsidR="001A2325" w:rsidRPr="005B0D6C" w:rsidRDefault="001A2325" w:rsidP="001A2325">
      <w:pPr>
        <w:numPr>
          <w:ilvl w:val="0"/>
          <w:numId w:val="4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lastRenderedPageBreak/>
        <w:t>Member of Administrative Job Interview Committees</w:t>
      </w:r>
    </w:p>
    <w:p w14:paraId="035DD3C4" w14:textId="26492B4D" w:rsidR="001A2325" w:rsidRPr="007B0ACB" w:rsidRDefault="001A2325" w:rsidP="007B0ACB">
      <w:pPr>
        <w:numPr>
          <w:ilvl w:val="0"/>
          <w:numId w:val="4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Member of the Faculty Guide Preparation Committee</w:t>
      </w:r>
    </w:p>
    <w:p w14:paraId="0F1BAD87" w14:textId="77777777" w:rsidR="001A2325" w:rsidRPr="005B0D6C" w:rsidRDefault="001A2325" w:rsidP="001A2325">
      <w:pPr>
        <w:shd w:val="clear" w:color="auto" w:fill="FFFFFF"/>
        <w:spacing w:before="274" w:after="206"/>
        <w:outlineLvl w:val="2"/>
        <w:rPr>
          <w:rFonts w:ascii="Sylfaen" w:eastAsia="Times New Roman" w:hAnsi="Sylfaen" w:cs="Segoe UI"/>
          <w:color w:val="404040"/>
          <w:kern w:val="0"/>
          <w:sz w:val="26"/>
          <w:szCs w:val="26"/>
          <w:u w:val="single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 w:val="26"/>
          <w:szCs w:val="26"/>
          <w:u w:val="single"/>
          <w14:ligatures w14:val="none"/>
        </w:rPr>
        <w:t>Training Courses</w:t>
      </w:r>
    </w:p>
    <w:p w14:paraId="33DCC9FE" w14:textId="77777777" w:rsidR="001A2325" w:rsidRPr="005B0D6C" w:rsidRDefault="001A2325" w:rsidP="001A2325">
      <w:pPr>
        <w:numPr>
          <w:ilvl w:val="0"/>
          <w:numId w:val="5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ICDL (International Computer Driving License)</w:t>
      </w:r>
    </w:p>
    <w:p w14:paraId="383DE6B9" w14:textId="77777777" w:rsidR="001A2325" w:rsidRPr="005B0D6C" w:rsidRDefault="001A2325" w:rsidP="001A2325">
      <w:pPr>
        <w:numPr>
          <w:ilvl w:val="0"/>
          <w:numId w:val="5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Book Classification Course (Institute of Public Administration)</w:t>
      </w:r>
    </w:p>
    <w:p w14:paraId="39C90BB1" w14:textId="77777777" w:rsidR="001A2325" w:rsidRPr="005B0D6C" w:rsidRDefault="001A2325" w:rsidP="001A2325">
      <w:pPr>
        <w:numPr>
          <w:ilvl w:val="0"/>
          <w:numId w:val="5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Public Relations Course (Hashemite University)</w:t>
      </w:r>
    </w:p>
    <w:p w14:paraId="70D25FE3" w14:textId="77777777" w:rsidR="001A2325" w:rsidRPr="005B0D6C" w:rsidRDefault="001A2325" w:rsidP="001A2325">
      <w:pPr>
        <w:numPr>
          <w:ilvl w:val="0"/>
          <w:numId w:val="5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Protocol &amp; Etiquette Course (University of Jordan)</w:t>
      </w:r>
    </w:p>
    <w:p w14:paraId="51B57875" w14:textId="77777777" w:rsidR="001A2325" w:rsidRPr="005B0D6C" w:rsidRDefault="001A2325" w:rsidP="001A2325">
      <w:pPr>
        <w:numPr>
          <w:ilvl w:val="0"/>
          <w:numId w:val="5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Middle Management for Department Heads (National Training Institute)</w:t>
      </w:r>
    </w:p>
    <w:p w14:paraId="39DAF70C" w14:textId="77777777" w:rsidR="001A2325" w:rsidRPr="005B0D6C" w:rsidRDefault="001A2325" w:rsidP="001A2325">
      <w:pPr>
        <w:numPr>
          <w:ilvl w:val="0"/>
          <w:numId w:val="5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Media Literacy Workshop (Jordan Media Institute)</w:t>
      </w:r>
    </w:p>
    <w:p w14:paraId="20445955" w14:textId="77777777" w:rsidR="001A2325" w:rsidRPr="005B0D6C" w:rsidRDefault="001A2325" w:rsidP="001A2325">
      <w:pPr>
        <w:numPr>
          <w:ilvl w:val="0"/>
          <w:numId w:val="5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E-Learning with Microsoft Teams (Al-Hussein Bin Talal University)</w:t>
      </w:r>
    </w:p>
    <w:p w14:paraId="7923E0C6" w14:textId="77777777" w:rsidR="001A2325" w:rsidRPr="005B0D6C" w:rsidRDefault="001A2325" w:rsidP="001A2325">
      <w:pPr>
        <w:numPr>
          <w:ilvl w:val="0"/>
          <w:numId w:val="5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Academic Quality Assurance Basics (Al-Hussein Bin Talal University)</w:t>
      </w:r>
    </w:p>
    <w:p w14:paraId="23A95C1B" w14:textId="6F054343" w:rsidR="001A2325" w:rsidRPr="007B0ACB" w:rsidRDefault="001A2325" w:rsidP="007B0ACB">
      <w:pPr>
        <w:numPr>
          <w:ilvl w:val="0"/>
          <w:numId w:val="5"/>
        </w:numPr>
        <w:shd w:val="clear" w:color="auto" w:fill="FFFFFF"/>
        <w:spacing w:line="429" w:lineRule="atLeast"/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</w:pPr>
      <w:r w:rsidRPr="005B0D6C">
        <w:rPr>
          <w:rFonts w:ascii="Sylfaen" w:eastAsia="Times New Roman" w:hAnsi="Sylfaen" w:cs="Segoe UI"/>
          <w:color w:val="404040"/>
          <w:kern w:val="0"/>
          <w:szCs w:val="24"/>
          <w14:ligatures w14:val="none"/>
        </w:rPr>
        <w:t>Community Radio Training (UK)</w:t>
      </w:r>
    </w:p>
    <w:p w14:paraId="4B2AD8AA" w14:textId="77777777" w:rsidR="001A2325" w:rsidRPr="005B0D6C" w:rsidRDefault="001A2325" w:rsidP="001A2325">
      <w:pPr>
        <w:shd w:val="clear" w:color="auto" w:fill="FFFFFF"/>
        <w:spacing w:before="274" w:after="206"/>
        <w:outlineLvl w:val="2"/>
        <w:rPr>
          <w:rFonts w:ascii="Sylfaen" w:eastAsia="Times New Roman" w:hAnsi="Sylfaen" w:cs="Segoe UI"/>
          <w:color w:val="404040"/>
          <w:kern w:val="0"/>
          <w:sz w:val="26"/>
          <w:szCs w:val="26"/>
          <w:u w:val="single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 w:val="26"/>
          <w:szCs w:val="26"/>
          <w:u w:val="single"/>
          <w14:ligatures w14:val="none"/>
        </w:rPr>
        <w:t>Conference Participation</w:t>
      </w:r>
    </w:p>
    <w:p w14:paraId="7FBAC20B" w14:textId="133467A7" w:rsidR="00BE1BBE" w:rsidRPr="005B0D6C" w:rsidRDefault="00BE1BBE" w:rsidP="00BE1BBE">
      <w:pPr>
        <w:pStyle w:val="NormalWeb"/>
        <w:jc w:val="both"/>
        <w:rPr>
          <w:rFonts w:ascii="Sylfaen" w:hAnsi="Sylfaen"/>
        </w:rPr>
      </w:pPr>
      <w:r w:rsidRPr="005B0D6C">
        <w:rPr>
          <w:rFonts w:ascii="Sylfaen" w:hAnsi="Sylfaen"/>
        </w:rPr>
        <w:t xml:space="preserve">- Participation in the conference: </w:t>
      </w:r>
      <w:r w:rsidRPr="005B0D6C">
        <w:rPr>
          <w:rStyle w:val="Emphasis"/>
          <w:rFonts w:ascii="Sylfaen" w:eastAsiaTheme="majorEastAsia" w:hAnsi="Sylfaen"/>
        </w:rPr>
        <w:t>“The Impacts of Public Policy Globalization in the Arab Region: Future-Oriented Visions”</w:t>
      </w:r>
      <w:r w:rsidRPr="005B0D6C">
        <w:rPr>
          <w:rFonts w:ascii="Sylfaen" w:hAnsi="Sylfaen"/>
        </w:rPr>
        <w:t xml:space="preserve">, with a research paper titled: </w:t>
      </w:r>
      <w:r w:rsidRPr="005B0D6C">
        <w:rPr>
          <w:rStyle w:val="Emphasis"/>
          <w:rFonts w:ascii="Sylfaen" w:eastAsiaTheme="majorEastAsia" w:hAnsi="Sylfaen"/>
        </w:rPr>
        <w:t>“The Challenges Facing Arab States in the Age of Globalization: An Interpretive and Forward-Looking Vision”</w:t>
      </w:r>
      <w:r w:rsidRPr="005B0D6C">
        <w:rPr>
          <w:rFonts w:ascii="Sylfaen" w:hAnsi="Sylfaen"/>
        </w:rPr>
        <w:t xml:space="preserve"> – Higher School of Political Science, Algeria – Laboratory of Public Policies and Developmental and Security Challenges in the Maghreb Countries – February 20, 2025.</w:t>
      </w:r>
    </w:p>
    <w:p w14:paraId="3AB31689" w14:textId="132D6B71" w:rsidR="00BE1BBE" w:rsidRPr="005B0D6C" w:rsidRDefault="00BE1BBE" w:rsidP="00BE1BBE">
      <w:pPr>
        <w:pStyle w:val="NormalWeb"/>
        <w:jc w:val="both"/>
        <w:rPr>
          <w:rFonts w:ascii="Sylfaen" w:hAnsi="Sylfaen"/>
        </w:rPr>
      </w:pPr>
      <w:r w:rsidRPr="005B0D6C">
        <w:rPr>
          <w:rFonts w:ascii="Sylfaen" w:hAnsi="Sylfaen"/>
        </w:rPr>
        <w:t>- Participation in the World Association of Community Broadcasters Conference.</w:t>
      </w:r>
    </w:p>
    <w:p w14:paraId="03745DF7" w14:textId="42D1ADC6" w:rsidR="00BE1BBE" w:rsidRPr="005B0D6C" w:rsidRDefault="00BE1BBE" w:rsidP="00BE1BBE">
      <w:pPr>
        <w:pStyle w:val="NormalWeb"/>
        <w:jc w:val="both"/>
        <w:rPr>
          <w:rFonts w:ascii="Sylfaen" w:hAnsi="Sylfaen"/>
        </w:rPr>
      </w:pPr>
      <w:r w:rsidRPr="005B0D6C">
        <w:rPr>
          <w:rFonts w:ascii="Sylfaen" w:hAnsi="Sylfaen"/>
        </w:rPr>
        <w:t>- Participation in a Human Rights Training Workshop (Organized by the Arab Organization in Jordan).</w:t>
      </w:r>
    </w:p>
    <w:p w14:paraId="22457831" w14:textId="20699518" w:rsidR="00BE1BBE" w:rsidRPr="005B0D6C" w:rsidRDefault="00BE1BBE" w:rsidP="00BE1BBE">
      <w:pPr>
        <w:pStyle w:val="NormalWeb"/>
        <w:jc w:val="both"/>
        <w:rPr>
          <w:rFonts w:ascii="Sylfaen" w:hAnsi="Sylfaen"/>
        </w:rPr>
      </w:pPr>
      <w:r w:rsidRPr="005B0D6C">
        <w:rPr>
          <w:rFonts w:ascii="Sylfaen" w:hAnsi="Sylfaen"/>
        </w:rPr>
        <w:t>- Participation in the Conference on Public Relations and Exceptional Service According to Total Quality Standards and Contemporary E-Management (Organized by the International Dialogue Foundation).</w:t>
      </w:r>
    </w:p>
    <w:p w14:paraId="5E20B0C3" w14:textId="25E8C315" w:rsidR="00BE1BBE" w:rsidRPr="005B0D6C" w:rsidRDefault="00BE1BBE" w:rsidP="00BE1BBE">
      <w:pPr>
        <w:pStyle w:val="NormalWeb"/>
        <w:jc w:val="both"/>
        <w:rPr>
          <w:rFonts w:ascii="Sylfaen" w:hAnsi="Sylfaen"/>
        </w:rPr>
      </w:pPr>
      <w:r w:rsidRPr="005B0D6C">
        <w:rPr>
          <w:rFonts w:ascii="Sylfaen" w:hAnsi="Sylfaen"/>
        </w:rPr>
        <w:t xml:space="preserve">- Participation in the International Conference: </w:t>
      </w:r>
      <w:r w:rsidRPr="005B0D6C">
        <w:rPr>
          <w:rStyle w:val="Emphasis"/>
          <w:rFonts w:ascii="Sylfaen" w:eastAsiaTheme="majorEastAsia" w:hAnsi="Sylfaen"/>
        </w:rPr>
        <w:t>“His Majesty King Abdullah II’s Vision: A Roadmap Toward a Civic State and Societal Development”</w:t>
      </w:r>
      <w:r w:rsidRPr="005B0D6C">
        <w:rPr>
          <w:rFonts w:ascii="Sylfaen" w:hAnsi="Sylfaen"/>
        </w:rPr>
        <w:t xml:space="preserve"> (Jordan – University of Petra).</w:t>
      </w:r>
    </w:p>
    <w:p w14:paraId="272A1530" w14:textId="71FFE3B6" w:rsidR="00BE1BBE" w:rsidRPr="005B0D6C" w:rsidRDefault="00BE1BBE" w:rsidP="00BE1BBE">
      <w:pPr>
        <w:pStyle w:val="NormalWeb"/>
        <w:jc w:val="both"/>
        <w:rPr>
          <w:rFonts w:ascii="Sylfaen" w:hAnsi="Sylfaen"/>
        </w:rPr>
      </w:pPr>
      <w:r w:rsidRPr="005B0D6C">
        <w:rPr>
          <w:rFonts w:ascii="Sylfaen" w:hAnsi="Sylfaen"/>
        </w:rPr>
        <w:t xml:space="preserve">- Participation in the Conference on </w:t>
      </w:r>
      <w:r w:rsidRPr="005B0D6C">
        <w:rPr>
          <w:rStyle w:val="Emphasis"/>
          <w:rFonts w:ascii="Sylfaen" w:eastAsiaTheme="majorEastAsia" w:hAnsi="Sylfaen"/>
        </w:rPr>
        <w:t>“The Problematic Nature of Reception in Digital Communication”</w:t>
      </w:r>
      <w:r w:rsidRPr="005B0D6C">
        <w:rPr>
          <w:rFonts w:ascii="Sylfaen" w:hAnsi="Sylfaen"/>
        </w:rPr>
        <w:t xml:space="preserve"> (University of Duhok – Kurdistan Region of Iraq).</w:t>
      </w:r>
    </w:p>
    <w:p w14:paraId="147B9EF1" w14:textId="19BFEF9A" w:rsidR="00BE1BBE" w:rsidRPr="005B0D6C" w:rsidRDefault="00BE1BBE" w:rsidP="00BE1BBE">
      <w:pPr>
        <w:pStyle w:val="NormalWeb"/>
        <w:jc w:val="both"/>
        <w:rPr>
          <w:rFonts w:ascii="Sylfaen" w:hAnsi="Sylfaen"/>
        </w:rPr>
      </w:pPr>
      <w:r w:rsidRPr="005B0D6C">
        <w:rPr>
          <w:rFonts w:ascii="Sylfaen" w:hAnsi="Sylfaen"/>
        </w:rPr>
        <w:t xml:space="preserve">- Participation in the Conference on </w:t>
      </w:r>
      <w:r w:rsidRPr="005B0D6C">
        <w:rPr>
          <w:rStyle w:val="Emphasis"/>
          <w:rFonts w:ascii="Sylfaen" w:eastAsiaTheme="majorEastAsia" w:hAnsi="Sylfaen"/>
        </w:rPr>
        <w:t>“Globalization and Human Resource Development in the Arab World”</w:t>
      </w:r>
      <w:r w:rsidRPr="005B0D6C">
        <w:rPr>
          <w:rFonts w:ascii="Sylfaen" w:hAnsi="Sylfaen"/>
        </w:rPr>
        <w:t xml:space="preserve"> (University of Tlemcen – Algeria).</w:t>
      </w:r>
    </w:p>
    <w:p w14:paraId="214C6888" w14:textId="37F26211" w:rsidR="00BE1BBE" w:rsidRPr="005B0D6C" w:rsidRDefault="00BE1BBE" w:rsidP="007B0ACB">
      <w:pPr>
        <w:pStyle w:val="NormalWeb"/>
        <w:jc w:val="both"/>
        <w:rPr>
          <w:rFonts w:ascii="Sylfaen" w:hAnsi="Sylfaen"/>
        </w:rPr>
      </w:pPr>
      <w:r w:rsidRPr="005B0D6C">
        <w:rPr>
          <w:rFonts w:ascii="Sylfaen" w:hAnsi="Sylfaen"/>
        </w:rPr>
        <w:lastRenderedPageBreak/>
        <w:t>- Participation in the Jordanian Universities Exhibition for Gulf Cooperation Council Countries (UAE – Dubai).</w:t>
      </w:r>
    </w:p>
    <w:p w14:paraId="5D6C5E49" w14:textId="6D3B95CB" w:rsidR="00BE1BBE" w:rsidRPr="005B0D6C" w:rsidRDefault="00BE1BBE" w:rsidP="00BE1BBE">
      <w:pPr>
        <w:pStyle w:val="NormalWeb"/>
        <w:jc w:val="both"/>
        <w:rPr>
          <w:rFonts w:ascii="Sylfaen" w:hAnsi="Sylfaen"/>
          <w:b/>
          <w:bCs/>
          <w:sz w:val="26"/>
          <w:szCs w:val="26"/>
          <w:u w:val="single"/>
        </w:rPr>
      </w:pPr>
      <w:r w:rsidRPr="005B0D6C">
        <w:rPr>
          <w:rFonts w:ascii="Sylfaen" w:hAnsi="Sylfaen"/>
          <w:b/>
          <w:bCs/>
          <w:sz w:val="26"/>
          <w:szCs w:val="26"/>
          <w:u w:val="single"/>
        </w:rPr>
        <w:t>Workshops</w:t>
      </w:r>
    </w:p>
    <w:p w14:paraId="5AA46240" w14:textId="6D0D7A41" w:rsidR="00BE1BBE" w:rsidRPr="005B0D6C" w:rsidRDefault="00BE1BBE" w:rsidP="007B0ACB">
      <w:pPr>
        <w:spacing w:before="100" w:beforeAutospacing="1" w:after="100" w:afterAutospacing="1"/>
        <w:jc w:val="both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Training workshop titled </w:t>
      </w:r>
      <w:r w:rsidRPr="005B0D6C">
        <w:rPr>
          <w:rFonts w:ascii="Sylfaen" w:eastAsia="Times New Roman" w:hAnsi="Sylfaen" w:cs="Times New Roman"/>
          <w:i/>
          <w:iCs/>
          <w:kern w:val="0"/>
          <w:szCs w:val="24"/>
          <w14:ligatures w14:val="none"/>
        </w:rPr>
        <w:t>"Rule of Law... Our Guarantee"</w:t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(Arab World Center for Democratic Development and Human Rights).</w:t>
      </w:r>
    </w:p>
    <w:p w14:paraId="6F5A1C3F" w14:textId="19AB1582" w:rsidR="00BE1BBE" w:rsidRPr="005B0D6C" w:rsidRDefault="00BE1BBE" w:rsidP="007B0ACB">
      <w:pPr>
        <w:spacing w:before="100" w:beforeAutospacing="1" w:after="100" w:afterAutospacing="1"/>
        <w:jc w:val="both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Workshop titled </w:t>
      </w:r>
      <w:r w:rsidRPr="005B0D6C">
        <w:rPr>
          <w:rFonts w:ascii="Sylfaen" w:eastAsia="Times New Roman" w:hAnsi="Sylfaen" w:cs="Times New Roman"/>
          <w:i/>
          <w:iCs/>
          <w:kern w:val="0"/>
          <w:szCs w:val="24"/>
          <w14:ligatures w14:val="none"/>
        </w:rPr>
        <w:t>"Fundamentals of Investigative Journalism"</w:t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(ARIJ – Arab Reporters for Investigative Journalism).</w:t>
      </w:r>
    </w:p>
    <w:p w14:paraId="6EFA8569" w14:textId="38DD4D4C" w:rsidR="00BE1BBE" w:rsidRPr="005B0D6C" w:rsidRDefault="00BE1BBE" w:rsidP="007B0ACB">
      <w:pPr>
        <w:spacing w:before="100" w:beforeAutospacing="1" w:after="100" w:afterAutospacing="1"/>
        <w:jc w:val="both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Training course titled </w:t>
      </w:r>
      <w:r w:rsidRPr="005B0D6C">
        <w:rPr>
          <w:rFonts w:ascii="Sylfaen" w:eastAsia="Times New Roman" w:hAnsi="Sylfaen" w:cs="Times New Roman"/>
          <w:i/>
          <w:iCs/>
          <w:kern w:val="0"/>
          <w:szCs w:val="24"/>
          <w14:ligatures w14:val="none"/>
        </w:rPr>
        <w:t>"Excellence Strategy and Self-Development"</w:t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(Center for Studies, Al-Hussein Bin Talal University).</w:t>
      </w:r>
    </w:p>
    <w:p w14:paraId="1BDCF5F9" w14:textId="4702B7A7" w:rsidR="00BE1BBE" w:rsidRPr="005B0D6C" w:rsidRDefault="00BE1BBE" w:rsidP="007B0ACB">
      <w:pPr>
        <w:spacing w:before="100" w:beforeAutospacing="1" w:after="100" w:afterAutospacing="1"/>
        <w:jc w:val="both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Media leadership workshop titled </w:t>
      </w:r>
      <w:r w:rsidRPr="005B0D6C">
        <w:rPr>
          <w:rFonts w:ascii="Sylfaen" w:eastAsia="Times New Roman" w:hAnsi="Sylfaen" w:cs="Times New Roman"/>
          <w:i/>
          <w:iCs/>
          <w:kern w:val="0"/>
          <w:szCs w:val="24"/>
          <w14:ligatures w14:val="none"/>
        </w:rPr>
        <w:t>"Media as a Partner in Raising Awareness on Decentralization"</w:t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.</w:t>
      </w:r>
    </w:p>
    <w:p w14:paraId="3D73E25B" w14:textId="68A90269" w:rsidR="005B0D6C" w:rsidRPr="005B0D6C" w:rsidRDefault="00BE1BBE" w:rsidP="007B0ACB">
      <w:pPr>
        <w:spacing w:before="100" w:beforeAutospacing="1" w:after="100" w:afterAutospacing="1"/>
        <w:jc w:val="both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Participation in the evaluation of the </w:t>
      </w:r>
      <w:r w:rsidRPr="005B0D6C">
        <w:rPr>
          <w:rFonts w:ascii="Sylfaen" w:eastAsia="Times New Roman" w:hAnsi="Sylfaen" w:cs="Times New Roman"/>
          <w:i/>
          <w:iCs/>
          <w:kern w:val="0"/>
          <w:szCs w:val="24"/>
          <w14:ligatures w14:val="none"/>
        </w:rPr>
        <w:t>"Intellectual Security Theory"</w:t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at Al-Shoubak Applied College.</w:t>
      </w:r>
    </w:p>
    <w:p w14:paraId="122B4B14" w14:textId="77777777" w:rsidR="001A2325" w:rsidRPr="005B0D6C" w:rsidRDefault="001A2325" w:rsidP="001A2325">
      <w:pPr>
        <w:shd w:val="clear" w:color="auto" w:fill="FFFFFF"/>
        <w:spacing w:before="274" w:after="206"/>
        <w:outlineLvl w:val="2"/>
        <w:rPr>
          <w:rFonts w:ascii="Sylfaen" w:eastAsia="Times New Roman" w:hAnsi="Sylfaen" w:cs="Segoe UI"/>
          <w:color w:val="404040"/>
          <w:kern w:val="0"/>
          <w:sz w:val="26"/>
          <w:szCs w:val="26"/>
          <w:u w:val="single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 w:val="26"/>
          <w:szCs w:val="26"/>
          <w:u w:val="single"/>
          <w14:ligatures w14:val="none"/>
        </w:rPr>
        <w:t>Published Research</w:t>
      </w:r>
    </w:p>
    <w:p w14:paraId="07554FBF" w14:textId="59BE26F8" w:rsidR="00BE1BBE" w:rsidRPr="005B0D6C" w:rsidRDefault="00BE1BBE" w:rsidP="00BE1BBE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 The Role of Universities in National Integration</w:t>
      </w:r>
    </w:p>
    <w:p w14:paraId="6EE0FFB7" w14:textId="1CB6FF8D" w:rsidR="00BE1BBE" w:rsidRPr="005B0D6C" w:rsidRDefault="00BE1BBE" w:rsidP="00BE1BBE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 Citizens’ Attitudes in Ma'an Governorate Toward the Developmental Impact of Al-Hussein Bin Talal University (1999–2014)</w:t>
      </w:r>
    </w:p>
    <w:p w14:paraId="48BF0B90" w14:textId="44A401C2" w:rsidR="00BE1BBE" w:rsidRPr="005B0D6C" w:rsidRDefault="00BE1BBE" w:rsidP="00BE1BBE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 The Impact of Political Leadership Change on Women's Political Participation in Jordan, Bahrain, and Morocco: A Comparative Study (1999–2017)</w:t>
      </w:r>
    </w:p>
    <w:p w14:paraId="642B655B" w14:textId="36EE49FE" w:rsidR="00BE1BBE" w:rsidRPr="005B0D6C" w:rsidRDefault="00AA1EE8" w:rsidP="00BE1BBE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BE1BBE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Youth Attitudes Toward Drugs: A Field Study in Ma'an Governorate</w:t>
      </w:r>
    </w:p>
    <w:p w14:paraId="6FDC5049" w14:textId="3B6F1D44" w:rsidR="00BE1BBE" w:rsidRPr="005B0D6C" w:rsidRDefault="00AA1EE8" w:rsidP="00BE1BBE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BE1BBE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Human Resource Development Management and Investment in the Context of Globalization</w:t>
      </w:r>
    </w:p>
    <w:p w14:paraId="720106DD" w14:textId="2F6405ED" w:rsidR="00BE1BBE" w:rsidRPr="005B0D6C" w:rsidRDefault="00AA1EE8" w:rsidP="00BE1BBE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BE1BBE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Diplomatic Performance in the International Political System</w:t>
      </w:r>
    </w:p>
    <w:p w14:paraId="2C71405A" w14:textId="2C1DA556" w:rsidR="00BE1BBE" w:rsidRPr="005B0D6C" w:rsidRDefault="00AA1EE8" w:rsidP="00BE1BBE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BE1BBE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Sub-Political Districts and Their Reflections on the Concept of Citizenship in the Hashemite Kingdom of Jordan</w:t>
      </w:r>
    </w:p>
    <w:p w14:paraId="0FBE7E1C" w14:textId="148A9790" w:rsidR="00BE1BBE" w:rsidRPr="005B0D6C" w:rsidRDefault="00AA1EE8" w:rsidP="00BE1BBE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BE1BBE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Violence: A Conceptual Approach and Interpretive Factors</w:t>
      </w:r>
    </w:p>
    <w:p w14:paraId="19F8C19B" w14:textId="777A0BE3" w:rsidR="00BE1BBE" w:rsidRPr="005B0D6C" w:rsidRDefault="00AA1EE8" w:rsidP="00BE1BBE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BE1BBE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The Impact of the World Trade Organization on Kuwaiti National Sovereignty</w:t>
      </w:r>
    </w:p>
    <w:p w14:paraId="77280B15" w14:textId="4EABC284" w:rsidR="00BE1BBE" w:rsidRPr="005B0D6C" w:rsidRDefault="00AA1EE8" w:rsidP="00BE1BBE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BE1BBE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Sectarian Identity, Diversity, and Minority Rights in Drafting Arab Constitutions: Lebanon as a Model</w:t>
      </w:r>
    </w:p>
    <w:p w14:paraId="563E122C" w14:textId="79DB3B78" w:rsidR="00BE1BBE" w:rsidRPr="005B0D6C" w:rsidRDefault="00AA1EE8" w:rsidP="00BE1BBE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 Global</w:t>
      </w:r>
      <w:r w:rsidR="00BE1BBE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National Security and the Problematic Shift in </w:t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Digital</w:t>
      </w:r>
      <w:r w:rsidR="00BE1BBE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Space</w:t>
      </w:r>
    </w:p>
    <w:p w14:paraId="264C1168" w14:textId="09F3AFAD" w:rsidR="00BE1BBE" w:rsidRPr="005B0D6C" w:rsidRDefault="00AA1EE8" w:rsidP="00BE1BBE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lastRenderedPageBreak/>
        <w:t>- A</w:t>
      </w:r>
      <w:r w:rsidR="00BE1BBE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Reading in Political and Literary Thought: King Abdullah I bin Al-Hussein</w:t>
      </w:r>
    </w:p>
    <w:p w14:paraId="4F447A14" w14:textId="720DB6E7" w:rsidR="00BE1BBE" w:rsidRPr="005B0D6C" w:rsidRDefault="00AA1EE8" w:rsidP="00BE1BBE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BE1BBE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Political Development in Light of Sustainable Development: An Analytical Reading of Concepts, Roles, and Challenges</w:t>
      </w:r>
    </w:p>
    <w:p w14:paraId="110C2D0E" w14:textId="09C0DED7" w:rsidR="00BE1BBE" w:rsidRPr="005B0D6C" w:rsidRDefault="00AA1EE8" w:rsidP="00BE1BBE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</w:t>
      </w:r>
      <w:r w:rsidR="00BE1BBE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King Abdullah bin Al-Hussein: A Reading in Political and Literary Thought</w:t>
      </w:r>
    </w:p>
    <w:p w14:paraId="796122E4" w14:textId="24D6D38C" w:rsidR="00AA1EE8" w:rsidRPr="005B0D6C" w:rsidRDefault="00AA1EE8" w:rsidP="00AA1EE8">
      <w:pPr>
        <w:spacing w:before="100" w:beforeAutospacing="1" w:after="100" w:afterAutospacing="1" w:line="276" w:lineRule="auto"/>
        <w:outlineLvl w:val="2"/>
        <w:rPr>
          <w:rFonts w:ascii="Sylfaen" w:eastAsia="Times New Roman" w:hAnsi="Sylfaen" w:cs="Sakkal Majalla"/>
          <w:szCs w:val="24"/>
        </w:rPr>
      </w:pPr>
      <w:r w:rsidRPr="005B0D6C">
        <w:rPr>
          <w:rFonts w:ascii="Sylfaen" w:eastAsia="Times New Roman" w:hAnsi="Sylfaen" w:cs="Sakkal Majalla"/>
          <w:szCs w:val="24"/>
        </w:rPr>
        <w:t>- Iran r influence in Arab Region Syria- Yemen (2011-2020)</w:t>
      </w:r>
    </w:p>
    <w:p w14:paraId="4274842E" w14:textId="689D591C" w:rsidR="00BE1BBE" w:rsidRPr="005B0D6C" w:rsidRDefault="00AA1EE8" w:rsidP="00AA1EE8">
      <w:pPr>
        <w:spacing w:before="100" w:beforeAutospacing="1" w:after="100" w:afterAutospacing="1" w:line="276" w:lineRule="auto"/>
        <w:outlineLvl w:val="2"/>
        <w:rPr>
          <w:rFonts w:ascii="Sylfaen" w:eastAsia="Times New Roman" w:hAnsi="Sylfaen" w:cs="Sakkal Majalla"/>
          <w:szCs w:val="24"/>
        </w:rPr>
      </w:pPr>
      <w:r w:rsidRPr="005B0D6C">
        <w:rPr>
          <w:rFonts w:ascii="Sylfaen" w:eastAsia="Times New Roman" w:hAnsi="Sylfaen" w:cs="Sakkal Majalla"/>
          <w:szCs w:val="24"/>
        </w:rPr>
        <w:t xml:space="preserve">- </w:t>
      </w:r>
      <w:r w:rsidR="00BE1BBE" w:rsidRPr="005B0D6C">
        <w:rPr>
          <w:rFonts w:ascii="Sylfaen" w:eastAsia="Times New Roman" w:hAnsi="Sylfaen" w:cs="Sakkal Majalla"/>
          <w:szCs w:val="24"/>
        </w:rPr>
        <w:t>Subsidiary Political Loyalties and Their Reflection on the Concept of Citizenship in the Hashemite Kingdom of Jordan</w:t>
      </w:r>
    </w:p>
    <w:p w14:paraId="0AFFBE8B" w14:textId="42D67B57" w:rsidR="00BE1BBE" w:rsidRPr="005B0D6C" w:rsidRDefault="00AA1EE8" w:rsidP="00AA1EE8">
      <w:pPr>
        <w:spacing w:before="100" w:beforeAutospacing="1" w:after="100" w:afterAutospacing="1" w:line="276" w:lineRule="auto"/>
        <w:outlineLvl w:val="2"/>
        <w:rPr>
          <w:rFonts w:ascii="Sylfaen" w:eastAsia="Times New Roman" w:hAnsi="Sylfaen" w:cs="Sakkal Majalla"/>
          <w:szCs w:val="24"/>
        </w:rPr>
      </w:pPr>
      <w:r w:rsidRPr="005B0D6C">
        <w:rPr>
          <w:rFonts w:ascii="Sylfaen" w:eastAsia="Times New Roman" w:hAnsi="Sylfaen" w:cs="Sakkal Majalla"/>
          <w:szCs w:val="24"/>
        </w:rPr>
        <w:t xml:space="preserve">- </w:t>
      </w:r>
      <w:r w:rsidR="00BE1BBE" w:rsidRPr="005B0D6C">
        <w:rPr>
          <w:rFonts w:ascii="Sylfaen" w:eastAsia="Times New Roman" w:hAnsi="Sylfaen" w:cs="Sakkal Majalla"/>
          <w:szCs w:val="24"/>
        </w:rPr>
        <w:t>Radicalization: Conceptual and Explanatory Approaches</w:t>
      </w:r>
    </w:p>
    <w:p w14:paraId="103D8835" w14:textId="33AA3C44" w:rsidR="00BE1BBE" w:rsidRPr="005B0D6C" w:rsidRDefault="00AA1EE8" w:rsidP="00AA1EE8">
      <w:pPr>
        <w:spacing w:line="276" w:lineRule="auto"/>
        <w:rPr>
          <w:rFonts w:ascii="Sylfaen" w:eastAsia="Times New Roman" w:hAnsi="Sylfaen" w:cs="Times New Roman"/>
          <w:szCs w:val="24"/>
        </w:rPr>
      </w:pPr>
      <w:r w:rsidRPr="005B0D6C">
        <w:rPr>
          <w:rFonts w:ascii="Sylfaen" w:eastAsia="Times New Roman" w:hAnsi="Sylfaen" w:cs="Times New Roman"/>
          <w:szCs w:val="24"/>
        </w:rPr>
        <w:t xml:space="preserve">- </w:t>
      </w:r>
      <w:r w:rsidR="00BE1BBE" w:rsidRPr="005B0D6C">
        <w:rPr>
          <w:rFonts w:ascii="Sylfaen" w:eastAsia="Times New Roman" w:hAnsi="Sylfaen" w:cs="Times New Roman"/>
          <w:szCs w:val="24"/>
        </w:rPr>
        <w:t>Terrorists Emergence in Syria: Causes and Effects</w:t>
      </w:r>
      <w:r w:rsidR="00BE1BBE" w:rsidRPr="005B0D6C">
        <w:rPr>
          <w:rFonts w:ascii="Sylfaen" w:eastAsia="Times New Roman" w:hAnsi="Sylfaen" w:cs="Times New Roman"/>
          <w:szCs w:val="24"/>
          <w:rtl/>
        </w:rPr>
        <w:t xml:space="preserve">      </w:t>
      </w:r>
    </w:p>
    <w:p w14:paraId="6DE631EA" w14:textId="14EAA4D4" w:rsidR="00AA1EE8" w:rsidRPr="005B0D6C" w:rsidRDefault="00AA1EE8" w:rsidP="00AA1EE8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 The Impact of Political Leadership Change on Women's Political Participation in Jordan, Morocco, and Bahrain: A Comparative Study.</w:t>
      </w:r>
    </w:p>
    <w:p w14:paraId="3315BDFE" w14:textId="67257CD9" w:rsidR="00AA1EE8" w:rsidRPr="005B0D6C" w:rsidRDefault="00AA1EE8" w:rsidP="00AA1EE8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 King Abdullah I bin Al-Hussein: Founder of the Modern Jordanian State (1921–1951).</w:t>
      </w:r>
    </w:p>
    <w:p w14:paraId="642686F9" w14:textId="2D1BFF64" w:rsidR="00AA1EE8" w:rsidRPr="005B0D6C" w:rsidRDefault="00AA1EE8" w:rsidP="00AA1EE8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 The Book of Jordanian Diplomacy Over One Hundred Years.</w:t>
      </w:r>
    </w:p>
    <w:p w14:paraId="131F37E7" w14:textId="49BA96BA" w:rsidR="00C40965" w:rsidRPr="005B0D6C" w:rsidRDefault="00C40965" w:rsidP="00C40965">
      <w:pPr>
        <w:spacing w:before="100" w:beforeAutospacing="1" w:after="100" w:afterAutospacing="1"/>
        <w:rPr>
          <w:rFonts w:ascii="Sylfaen" w:eastAsia="Times New Roman" w:hAnsi="Sylfaen" w:cs="Times New Roman"/>
          <w:b/>
          <w:bCs/>
          <w:kern w:val="0"/>
          <w:sz w:val="26"/>
          <w:szCs w:val="26"/>
          <w:u w:val="single"/>
          <w14:ligatures w14:val="none"/>
        </w:rPr>
      </w:pPr>
      <w:r w:rsidRPr="005B0D6C">
        <w:rPr>
          <w:rFonts w:ascii="Sylfaen" w:eastAsia="Times New Roman" w:hAnsi="Sylfaen" w:cs="Times New Roman"/>
          <w:b/>
          <w:bCs/>
          <w:kern w:val="0"/>
          <w:sz w:val="26"/>
          <w:szCs w:val="26"/>
          <w:u w:val="single"/>
          <w14:ligatures w14:val="none"/>
        </w:rPr>
        <w:t>Memberships in Academic Defense/ Discussion Committees</w:t>
      </w:r>
    </w:p>
    <w:p w14:paraId="5E799324" w14:textId="77777777" w:rsidR="00C40965" w:rsidRPr="005B0D6C" w:rsidRDefault="00C40965" w:rsidP="007B0ACB">
      <w:pPr>
        <w:spacing w:before="100" w:beforeAutospacing="1" w:after="100" w:afterAutospacing="1"/>
        <w:jc w:val="both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 The impact of the Arab Spring revolutions on the growth of terrorist groups 2011-2020: Syria as a case study</w:t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  <w:t>Strategies</w:t>
      </w:r>
    </w:p>
    <w:p w14:paraId="2E800989" w14:textId="77777777" w:rsidR="00C40965" w:rsidRPr="005B0D6C" w:rsidRDefault="00C40965" w:rsidP="007B0ACB">
      <w:pPr>
        <w:spacing w:before="100" w:beforeAutospacing="1" w:after="100" w:afterAutospacing="1"/>
        <w:jc w:val="both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 Strategies of Jordanian political parties and their impact on activating political participation of Jordanian youth (Irada Party: a case study)</w:t>
      </w:r>
    </w:p>
    <w:p w14:paraId="27ADFA47" w14:textId="2751C084" w:rsidR="00C40965" w:rsidRPr="005B0D6C" w:rsidRDefault="00C40965" w:rsidP="007B0ACB">
      <w:pPr>
        <w:spacing w:before="100" w:beforeAutospacing="1" w:after="100" w:afterAutospacing="1"/>
        <w:jc w:val="both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  <w:t xml:space="preserve">- Reflections of the Russia-Ukraine war on </w:t>
      </w:r>
      <w:r w:rsidR="007B0ACB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Russian American</w:t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relations 2014-2023</w:t>
      </w:r>
    </w:p>
    <w:p w14:paraId="527BBDB3" w14:textId="77777777" w:rsidR="00C40965" w:rsidRPr="005B0D6C" w:rsidRDefault="00C40965" w:rsidP="007B0ACB">
      <w:pPr>
        <w:spacing w:before="100" w:beforeAutospacing="1" w:after="100" w:afterAutospacing="1"/>
        <w:jc w:val="both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  <w:t>- A strategic developmental vision for Jordanian ports and their impact on the region (a strategic study using scenario analysis)</w:t>
      </w:r>
    </w:p>
    <w:p w14:paraId="7B406E92" w14:textId="40F6D91F" w:rsidR="00C40965" w:rsidRPr="005B0D6C" w:rsidRDefault="00C40965" w:rsidP="007B0ACB">
      <w:pPr>
        <w:spacing w:before="100" w:beforeAutospacing="1" w:after="100" w:afterAutospacing="1"/>
        <w:jc w:val="both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  <w:t xml:space="preserve">- Member of the Master's thesis discussion committee titled: "The Impact of the Coronavirus Pandemic on Chinese Foreign Policy toward the Arab Region: Syria and Iraq as models" </w:t>
      </w:r>
      <w:r w:rsidR="005B0D6C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–</w:t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Mu</w:t>
      </w:r>
      <w:r w:rsidR="005B0D6C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’</w:t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tah University</w:t>
      </w:r>
    </w:p>
    <w:p w14:paraId="663E623C" w14:textId="45DBC3AB" w:rsidR="00C40965" w:rsidRPr="005B0D6C" w:rsidRDefault="00C40965" w:rsidP="007B0ACB">
      <w:pPr>
        <w:spacing w:before="100" w:beforeAutospacing="1" w:after="100" w:afterAutospacing="1"/>
        <w:jc w:val="both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lastRenderedPageBreak/>
        <w:br/>
        <w:t xml:space="preserve">- Member of the Master's thesis discussion committee titled: "The Impact of Cybersecurity Threats on National Security: The United States as a Case Study" </w:t>
      </w:r>
      <w:r w:rsidR="005B0D6C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–</w:t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Mu</w:t>
      </w:r>
      <w:r w:rsidR="005B0D6C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’</w:t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tah University</w:t>
      </w:r>
    </w:p>
    <w:p w14:paraId="2FB04AE5" w14:textId="1EC4075A" w:rsidR="00C40965" w:rsidRPr="005B0D6C" w:rsidRDefault="00C40965" w:rsidP="007B0ACB">
      <w:pPr>
        <w:spacing w:before="100" w:beforeAutospacing="1" w:after="100" w:afterAutospacing="1"/>
        <w:jc w:val="both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  <w:t xml:space="preserve">- Member of the Master's thesis discussion committee titled: "The Position of International Humanitarian Law on Mercenaries in the Libyan Crises (2011): A Study of Legal and Political Dimensions" </w:t>
      </w:r>
      <w:r w:rsidR="007B0ACB">
        <w:rPr>
          <w:rFonts w:ascii="Sylfaen" w:eastAsia="Times New Roman" w:hAnsi="Sylfaen" w:cs="Times New Roman"/>
          <w:kern w:val="0"/>
          <w:szCs w:val="24"/>
          <w14:ligatures w14:val="none"/>
        </w:rPr>
        <w:t>–</w:t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Mu</w:t>
      </w:r>
      <w:r w:rsidR="007B0ACB">
        <w:rPr>
          <w:rFonts w:ascii="Sylfaen" w:eastAsia="Times New Roman" w:hAnsi="Sylfaen" w:cs="Times New Roman"/>
          <w:kern w:val="0"/>
          <w:szCs w:val="24"/>
          <w14:ligatures w14:val="none"/>
        </w:rPr>
        <w:t>’</w:t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tah University</w:t>
      </w:r>
    </w:p>
    <w:p w14:paraId="77655D5F" w14:textId="6C3FAA26" w:rsidR="00C40965" w:rsidRPr="005B0D6C" w:rsidRDefault="00C40965" w:rsidP="00C40965">
      <w:pPr>
        <w:spacing w:before="100" w:beforeAutospacing="1" w:after="100" w:afterAutospacing="1"/>
        <w:rPr>
          <w:rFonts w:ascii="Sylfaen" w:eastAsia="Times New Roman" w:hAnsi="Sylfaen" w:cs="Times New Roman"/>
          <w:b/>
          <w:bCs/>
          <w:kern w:val="0"/>
          <w:sz w:val="26"/>
          <w:szCs w:val="26"/>
          <w:u w:val="single"/>
          <w14:ligatures w14:val="none"/>
        </w:rPr>
      </w:pPr>
      <w:r w:rsidRPr="005B0D6C">
        <w:rPr>
          <w:rFonts w:ascii="Sylfaen" w:eastAsia="Times New Roman" w:hAnsi="Sylfaen" w:cs="Times New Roman"/>
          <w:b/>
          <w:bCs/>
          <w:kern w:val="0"/>
          <w:sz w:val="26"/>
          <w:szCs w:val="26"/>
          <w:u w:val="single"/>
          <w14:ligatures w14:val="none"/>
        </w:rPr>
        <w:t>Academic Supervision</w:t>
      </w:r>
    </w:p>
    <w:p w14:paraId="0671EAEF" w14:textId="75EC2E53" w:rsidR="00C40965" w:rsidRPr="005B0D6C" w:rsidRDefault="00C40965" w:rsidP="007B0ACB">
      <w:pPr>
        <w:spacing w:before="100" w:beforeAutospacing="1" w:after="100" w:afterAutospacing="1"/>
        <w:jc w:val="both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The role of media in </w:t>
      </w:r>
      <w:r w:rsidR="00EB5BFC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Jordanian Emirati</w:t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relations to strategically enhance the Aqaba Special Economic Zone.</w:t>
      </w:r>
    </w:p>
    <w:p w14:paraId="6FF5D8F5" w14:textId="701C9E2E" w:rsidR="00C40965" w:rsidRPr="005B0D6C" w:rsidRDefault="00C40965" w:rsidP="00C40965">
      <w:pPr>
        <w:pStyle w:val="ds-markdown-paragraph"/>
        <w:spacing w:before="0" w:beforeAutospacing="0" w:after="0" w:afterAutospacing="0" w:line="429" w:lineRule="atLeast"/>
        <w:rPr>
          <w:rFonts w:ascii="Sylfaen" w:hAnsi="Sylfaen"/>
          <w:b/>
          <w:bCs/>
          <w:color w:val="404040"/>
          <w:sz w:val="26"/>
          <w:szCs w:val="26"/>
          <w:u w:val="single"/>
        </w:rPr>
      </w:pPr>
      <w:r w:rsidRPr="005B0D6C">
        <w:rPr>
          <w:rFonts w:ascii="Sylfaen" w:hAnsi="Sylfaen"/>
          <w:b/>
          <w:bCs/>
          <w:color w:val="404040"/>
          <w:sz w:val="26"/>
          <w:szCs w:val="26"/>
          <w:u w:val="single"/>
        </w:rPr>
        <w:t>Editorial and Media Activities</w:t>
      </w:r>
    </w:p>
    <w:p w14:paraId="3415C492" w14:textId="77777777" w:rsidR="00C40965" w:rsidRPr="005B0D6C" w:rsidRDefault="00C40965" w:rsidP="00C40965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- Editor-in-Chief of Al-Hussein University News Magazine</w:t>
      </w:r>
    </w:p>
    <w:p w14:paraId="1F934E69" w14:textId="77777777" w:rsidR="00C40965" w:rsidRPr="005B0D6C" w:rsidRDefault="00C40965" w:rsidP="00C40965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 Chair of the Publications and Media Committee for the Faculty of Arts Conference</w:t>
      </w:r>
    </w:p>
    <w:p w14:paraId="4A81D35C" w14:textId="7FA92AE0" w:rsidR="00C40965" w:rsidRPr="005B0D6C" w:rsidRDefault="00C40965" w:rsidP="007B0ACB">
      <w:pPr>
        <w:spacing w:before="100" w:beforeAutospacing="1" w:after="100" w:afterAutospacing="1"/>
        <w:jc w:val="both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</w:t>
      </w:r>
      <w:r w:rsidR="00EB5BF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</w:t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Chair of the Publications and Media Committee for the International Conference on Modeling and Simulation</w:t>
      </w:r>
    </w:p>
    <w:p w14:paraId="7CDE6AB2" w14:textId="60FBC2EE" w:rsidR="009F4266" w:rsidRPr="005B0D6C" w:rsidRDefault="009F4266" w:rsidP="00C40965">
      <w:pPr>
        <w:spacing w:before="100" w:beforeAutospacing="1" w:after="100" w:afterAutospacing="1"/>
        <w:rPr>
          <w:rFonts w:ascii="Sylfaen" w:eastAsia="Times New Roman" w:hAnsi="Sylfaen" w:cs="Times New Roman"/>
          <w:b/>
          <w:bCs/>
          <w:kern w:val="0"/>
          <w:sz w:val="26"/>
          <w:szCs w:val="26"/>
          <w:u w:val="single"/>
          <w14:ligatures w14:val="none"/>
        </w:rPr>
      </w:pPr>
      <w:r w:rsidRPr="005B0D6C">
        <w:rPr>
          <w:rFonts w:ascii="Sylfaen" w:hAnsi="Sylfaen" w:cs="Segoe UI"/>
          <w:b/>
          <w:bCs/>
          <w:sz w:val="26"/>
          <w:szCs w:val="26"/>
          <w:u w:val="single"/>
          <w:shd w:val="clear" w:color="auto" w:fill="FFFFFF"/>
        </w:rPr>
        <w:t>University Committees and Activities</w:t>
      </w:r>
    </w:p>
    <w:p w14:paraId="71965D84" w14:textId="30617970" w:rsidR="00C40965" w:rsidRPr="005B0D6C" w:rsidRDefault="009F4266" w:rsidP="000F0E92">
      <w:pPr>
        <w:spacing w:before="100" w:beforeAutospacing="1" w:after="100" w:afterAutospacing="1" w:line="360" w:lineRule="auto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Member of the University Emergency Committee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Member of the Higher Committee for Receiving New Students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</w:r>
      <w:r w:rsidR="000F0E92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Chair of the Committee Supervising the Printing of the University Annual Book (Descendants of the Renaissance)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</w:r>
      <w:r w:rsidR="000F0E92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Chair of the Committee Supervising the Printing of the Economic and Social Survey Book for Ma’an Governorate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</w:r>
      <w:r w:rsidR="000F0E92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Chair of the Election Committee for the Parliamentary Council / Independent Election Commission</w:t>
      </w:r>
    </w:p>
    <w:p w14:paraId="2C12B173" w14:textId="54A9ACEA" w:rsidR="000F0E92" w:rsidRPr="005B0D6C" w:rsidRDefault="000F0E92" w:rsidP="000F0E92">
      <w:pPr>
        <w:spacing w:before="100" w:beforeAutospacing="1" w:after="100" w:afterAutospacing="1" w:line="360" w:lineRule="auto"/>
        <w:rPr>
          <w:rFonts w:ascii="Sylfaen" w:eastAsia="Times New Roman" w:hAnsi="Sylfaen" w:cs="Times New Roman"/>
          <w:kern w:val="0"/>
          <w:sz w:val="26"/>
          <w:szCs w:val="26"/>
          <w:u w:val="single"/>
          <w14:ligatures w14:val="none"/>
        </w:rPr>
      </w:pPr>
      <w:r w:rsidRPr="005B0D6C">
        <w:rPr>
          <w:rStyle w:val="Strong"/>
          <w:rFonts w:ascii="Sylfaen" w:hAnsi="Sylfaen" w:cs="Segoe UI"/>
          <w:color w:val="404040"/>
          <w:sz w:val="26"/>
          <w:szCs w:val="26"/>
          <w:u w:val="single"/>
          <w:shd w:val="clear" w:color="auto" w:fill="FFFFFF"/>
        </w:rPr>
        <w:t>Supreme Committees and Conferences</w:t>
      </w:r>
    </w:p>
    <w:p w14:paraId="308E7CC7" w14:textId="64606E32" w:rsidR="00C40965" w:rsidRPr="005B0D6C" w:rsidRDefault="000F0E92" w:rsidP="000F0E92">
      <w:pPr>
        <w:spacing w:before="100" w:beforeAutospacing="1" w:after="100" w:afterAutospacing="1" w:line="360" w:lineRule="auto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Member of the Board of the Center for Developing Faculty Members' Performance / Al-Hussein Bin Talal University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Member of the Higher Committee for the Conference (Future and Studies of International Relations) - 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lastRenderedPageBreak/>
        <w:t>Al-Hussein Bin Talal University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Member of the Higher Committee for the Graduation of the 19th Cohort - Al-Hussein Bin Talal University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Member of the Organizing Committee for the Second International Mathematics Conference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Member of the Organizing Committee for the Conference on Youth and Extremism in Light of Current Transformations</w:t>
      </w:r>
    </w:p>
    <w:p w14:paraId="295A8BD7" w14:textId="23476850" w:rsidR="000F0E92" w:rsidRPr="005B0D6C" w:rsidRDefault="000F0E92" w:rsidP="000F0E92">
      <w:pPr>
        <w:shd w:val="clear" w:color="auto" w:fill="FFFFFF"/>
        <w:spacing w:before="274" w:after="206"/>
        <w:outlineLvl w:val="2"/>
        <w:rPr>
          <w:rFonts w:ascii="Sylfaen" w:eastAsia="Times New Roman" w:hAnsi="Sylfaen" w:cs="Segoe UI"/>
          <w:color w:val="404040"/>
          <w:kern w:val="0"/>
          <w:sz w:val="26"/>
          <w:szCs w:val="26"/>
          <w:u w:val="single"/>
          <w14:ligatures w14:val="none"/>
        </w:rPr>
      </w:pPr>
      <w:r w:rsidRPr="005B0D6C">
        <w:rPr>
          <w:rFonts w:ascii="Sylfaen" w:eastAsia="Times New Roman" w:hAnsi="Sylfaen" w:cs="Segoe UI"/>
          <w:b/>
          <w:bCs/>
          <w:color w:val="404040"/>
          <w:kern w:val="0"/>
          <w:sz w:val="26"/>
          <w:szCs w:val="26"/>
          <w:u w:val="single"/>
          <w14:ligatures w14:val="none"/>
        </w:rPr>
        <w:t>Electoral and Organizational Committees</w:t>
      </w:r>
    </w:p>
    <w:p w14:paraId="6555A074" w14:textId="4D8400BB" w:rsidR="00C40965" w:rsidRPr="005B0D6C" w:rsidRDefault="000F0E92" w:rsidP="005B0D6C">
      <w:pPr>
        <w:spacing w:before="100" w:beforeAutospacing="1" w:after="100" w:afterAutospacing="1" w:line="480" w:lineRule="auto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Member of the Central Committee for Municipal Council Elections / Independent Commission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Member of the Organizing Committee for the Global Quality Conference, representing the Media Department in the Faculty of Arts Council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Vice Chair of the Student Fund Management Committee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Member of the Preparatory Committee for the Conference (The First Founding King: Leadership and History)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Chair of the University Housing Committee for Faculty Members / Al-Hussein Bin Talal University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Chair of the Student Housing Management Committee / Ma’an Development Company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-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Chair of the E-Attendance Committee / Al-Hussein Bin Talal University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br/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Member of the Committee Preparing Additional Content for the National Education Course / Ministry of Higher Education and Scientific Research</w:t>
      </w:r>
    </w:p>
    <w:p w14:paraId="2F28B878" w14:textId="1AE342B0" w:rsidR="000F0E92" w:rsidRPr="005B0D6C" w:rsidRDefault="000F0E92" w:rsidP="00C40965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 w:val="26"/>
          <w:szCs w:val="26"/>
          <w:u w:val="single"/>
          <w14:ligatures w14:val="none"/>
        </w:rPr>
      </w:pPr>
      <w:r w:rsidRPr="005B0D6C">
        <w:rPr>
          <w:rStyle w:val="Strong"/>
          <w:rFonts w:ascii="Sylfaen" w:hAnsi="Sylfaen" w:cs="Segoe UI"/>
          <w:color w:val="404040"/>
          <w:sz w:val="26"/>
          <w:szCs w:val="26"/>
          <w:u w:val="single"/>
          <w:shd w:val="clear" w:color="auto" w:fill="FFFFFF"/>
        </w:rPr>
        <w:t xml:space="preserve">Membership </w:t>
      </w:r>
      <w:r w:rsidR="005B0D6C" w:rsidRPr="005B0D6C">
        <w:rPr>
          <w:rStyle w:val="Strong"/>
          <w:rFonts w:ascii="Sylfaen" w:hAnsi="Sylfaen" w:cs="Segoe UI"/>
          <w:color w:val="404040"/>
          <w:sz w:val="26"/>
          <w:szCs w:val="26"/>
          <w:u w:val="single"/>
          <w:shd w:val="clear" w:color="auto" w:fill="FFFFFF"/>
        </w:rPr>
        <w:t>of</w:t>
      </w:r>
      <w:r w:rsidRPr="005B0D6C">
        <w:rPr>
          <w:rStyle w:val="Strong"/>
          <w:rFonts w:ascii="Sylfaen" w:hAnsi="Sylfaen" w:cs="Segoe UI"/>
          <w:color w:val="404040"/>
          <w:sz w:val="26"/>
          <w:szCs w:val="26"/>
          <w:u w:val="single"/>
          <w:shd w:val="clear" w:color="auto" w:fill="FFFFFF"/>
        </w:rPr>
        <w:t xml:space="preserve"> Academic Committees</w:t>
      </w:r>
    </w:p>
    <w:p w14:paraId="1B86841F" w14:textId="4C05BFC9" w:rsidR="00C40965" w:rsidRPr="005B0D6C" w:rsidRDefault="000F0E92" w:rsidP="000F0E92">
      <w:pPr>
        <w:spacing w:before="100" w:beforeAutospacing="1" w:after="100" w:afterAutospacing="1"/>
        <w:jc w:val="both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- 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Member of the </w:t>
      </w: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academic</w:t>
      </w:r>
      <w:r w:rsidR="00C40965"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 xml:space="preserve"> Committee in the International Conference titled: Effects of Globalization of Public Policies in the Arab Region - Prospective Visions - Higher School of Political Science - Algeria / Laboratory of Public Policies and Developmental and Security Challenges in Maghreb Countries 2025</w:t>
      </w:r>
    </w:p>
    <w:p w14:paraId="10605AB1" w14:textId="77777777" w:rsidR="007B0ACB" w:rsidRDefault="007B0ACB" w:rsidP="00C40965">
      <w:pPr>
        <w:spacing w:before="100" w:beforeAutospacing="1" w:after="100" w:afterAutospacing="1"/>
        <w:rPr>
          <w:rFonts w:ascii="Sylfaen" w:eastAsia="Times New Roman" w:hAnsi="Sylfaen" w:cs="Times New Roman"/>
          <w:b/>
          <w:bCs/>
          <w:kern w:val="0"/>
          <w:sz w:val="26"/>
          <w:szCs w:val="26"/>
          <w:u w:val="single"/>
          <w14:ligatures w14:val="none"/>
        </w:rPr>
      </w:pPr>
    </w:p>
    <w:p w14:paraId="12876431" w14:textId="666D764D" w:rsidR="00C40965" w:rsidRPr="005B0D6C" w:rsidRDefault="00C40965" w:rsidP="00C40965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 w:val="26"/>
          <w:szCs w:val="26"/>
          <w:u w:val="single"/>
          <w14:ligatures w14:val="none"/>
        </w:rPr>
      </w:pPr>
      <w:r w:rsidRPr="005B0D6C">
        <w:rPr>
          <w:rFonts w:ascii="Sylfaen" w:eastAsia="Times New Roman" w:hAnsi="Sylfaen" w:cs="Times New Roman"/>
          <w:b/>
          <w:bCs/>
          <w:kern w:val="0"/>
          <w:sz w:val="26"/>
          <w:szCs w:val="26"/>
          <w:u w:val="single"/>
          <w14:ligatures w14:val="none"/>
        </w:rPr>
        <w:lastRenderedPageBreak/>
        <w:t>Skills</w:t>
      </w:r>
    </w:p>
    <w:p w14:paraId="6F1B77DA" w14:textId="77777777" w:rsidR="00C40965" w:rsidRPr="005B0D6C" w:rsidRDefault="00C40965" w:rsidP="000F0E92">
      <w:pPr>
        <w:numPr>
          <w:ilvl w:val="0"/>
          <w:numId w:val="10"/>
        </w:numPr>
        <w:spacing w:before="100" w:beforeAutospacing="1" w:after="100" w:afterAutospacing="1" w:line="360" w:lineRule="auto"/>
        <w:ind w:left="714" w:hanging="357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Ability to communicate clearly and effectively with the public.</w:t>
      </w:r>
    </w:p>
    <w:p w14:paraId="0BD1CE0D" w14:textId="77777777" w:rsidR="00C40965" w:rsidRPr="005B0D6C" w:rsidRDefault="00C40965" w:rsidP="000F0E92">
      <w:pPr>
        <w:numPr>
          <w:ilvl w:val="0"/>
          <w:numId w:val="10"/>
        </w:numPr>
        <w:spacing w:before="100" w:beforeAutospacing="1" w:after="100" w:afterAutospacing="1" w:line="360" w:lineRule="auto"/>
        <w:ind w:left="714" w:hanging="357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Strong leadership skills in team and project management.</w:t>
      </w:r>
    </w:p>
    <w:p w14:paraId="0ADA72E9" w14:textId="77777777" w:rsidR="00C40965" w:rsidRPr="005B0D6C" w:rsidRDefault="00C40965" w:rsidP="000F0E92">
      <w:pPr>
        <w:numPr>
          <w:ilvl w:val="0"/>
          <w:numId w:val="10"/>
        </w:numPr>
        <w:spacing w:before="100" w:beforeAutospacing="1" w:after="100" w:afterAutospacing="1" w:line="360" w:lineRule="auto"/>
        <w:ind w:left="714" w:hanging="357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Effective negotiation and conflict resolution skills.</w:t>
      </w:r>
    </w:p>
    <w:p w14:paraId="7977123B" w14:textId="77777777" w:rsidR="00C40965" w:rsidRPr="005B0D6C" w:rsidRDefault="00C40965" w:rsidP="000F0E92">
      <w:pPr>
        <w:numPr>
          <w:ilvl w:val="0"/>
          <w:numId w:val="10"/>
        </w:numPr>
        <w:spacing w:before="100" w:beforeAutospacing="1" w:after="100" w:afterAutospacing="1" w:line="360" w:lineRule="auto"/>
        <w:ind w:left="714" w:hanging="357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Critical thinking, information analysis, and decision-making based on reliable data.</w:t>
      </w:r>
    </w:p>
    <w:p w14:paraId="68036D79" w14:textId="77777777" w:rsidR="00C40965" w:rsidRPr="005B0D6C" w:rsidRDefault="00C40965" w:rsidP="000F0E92">
      <w:pPr>
        <w:numPr>
          <w:ilvl w:val="0"/>
          <w:numId w:val="10"/>
        </w:numPr>
        <w:spacing w:before="100" w:beforeAutospacing="1" w:after="100" w:afterAutospacing="1" w:line="360" w:lineRule="auto"/>
        <w:ind w:left="714" w:hanging="357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Time management and prioritization skills.</w:t>
      </w:r>
    </w:p>
    <w:p w14:paraId="668BA787" w14:textId="77777777" w:rsidR="00C40965" w:rsidRPr="005B0D6C" w:rsidRDefault="00C40965" w:rsidP="000F0E92">
      <w:pPr>
        <w:numPr>
          <w:ilvl w:val="0"/>
          <w:numId w:val="10"/>
        </w:numPr>
        <w:spacing w:before="100" w:beforeAutospacing="1" w:after="100" w:afterAutospacing="1" w:line="360" w:lineRule="auto"/>
        <w:ind w:left="714" w:hanging="357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Ability to work in a team and achieve shared goals.</w:t>
      </w:r>
    </w:p>
    <w:p w14:paraId="16A6C774" w14:textId="77777777" w:rsidR="00C40965" w:rsidRPr="005B0D6C" w:rsidRDefault="00C40965" w:rsidP="000F0E92">
      <w:pPr>
        <w:numPr>
          <w:ilvl w:val="0"/>
          <w:numId w:val="10"/>
        </w:numPr>
        <w:spacing w:before="100" w:beforeAutospacing="1" w:after="100" w:afterAutospacing="1" w:line="360" w:lineRule="auto"/>
        <w:ind w:left="714" w:hanging="357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Ability to adapt to changing environments and new challenges.</w:t>
      </w:r>
    </w:p>
    <w:p w14:paraId="173E65B7" w14:textId="686E9FFC" w:rsidR="00C40965" w:rsidRPr="005B0D6C" w:rsidRDefault="00C40965" w:rsidP="00C40965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 w:val="26"/>
          <w:szCs w:val="26"/>
          <w:u w:val="single"/>
          <w14:ligatures w14:val="none"/>
        </w:rPr>
      </w:pPr>
      <w:r w:rsidRPr="005B0D6C">
        <w:rPr>
          <w:rFonts w:ascii="Sylfaen" w:eastAsia="Times New Roman" w:hAnsi="Sylfaen" w:cs="Times New Roman"/>
          <w:b/>
          <w:bCs/>
          <w:kern w:val="0"/>
          <w:sz w:val="26"/>
          <w:szCs w:val="26"/>
          <w:u w:val="single"/>
          <w14:ligatures w14:val="none"/>
        </w:rPr>
        <w:t>Languages</w:t>
      </w:r>
    </w:p>
    <w:p w14:paraId="4FD0D647" w14:textId="77777777" w:rsidR="00C40965" w:rsidRPr="005B0D6C" w:rsidRDefault="00C40965" w:rsidP="00537080">
      <w:pPr>
        <w:numPr>
          <w:ilvl w:val="0"/>
          <w:numId w:val="11"/>
        </w:numPr>
        <w:spacing w:before="100" w:beforeAutospacing="1" w:after="100" w:afterAutospacing="1" w:line="480" w:lineRule="auto"/>
        <w:ind w:left="714" w:hanging="357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Native language: Arabic</w:t>
      </w:r>
    </w:p>
    <w:p w14:paraId="19B92F7F" w14:textId="77777777" w:rsidR="00C40965" w:rsidRPr="005B0D6C" w:rsidRDefault="00C40965" w:rsidP="00537080">
      <w:pPr>
        <w:numPr>
          <w:ilvl w:val="0"/>
          <w:numId w:val="11"/>
        </w:numPr>
        <w:spacing w:before="100" w:beforeAutospacing="1" w:after="100" w:afterAutospacing="1" w:line="480" w:lineRule="auto"/>
        <w:ind w:left="714" w:hanging="357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Good command of English</w:t>
      </w:r>
    </w:p>
    <w:p w14:paraId="57BE1385" w14:textId="76FC87F2" w:rsidR="000F0E92" w:rsidRPr="005B0D6C" w:rsidRDefault="000F0E92" w:rsidP="00C40965">
      <w:pPr>
        <w:spacing w:before="100" w:beforeAutospacing="1" w:after="100" w:afterAutospacing="1"/>
        <w:rPr>
          <w:rFonts w:ascii="Sylfaen" w:eastAsia="Times New Roman" w:hAnsi="Sylfaen" w:cs="Times New Roman"/>
          <w:b/>
          <w:bCs/>
          <w:kern w:val="0"/>
          <w:sz w:val="26"/>
          <w:szCs w:val="26"/>
          <w:u w:val="single"/>
          <w14:ligatures w14:val="none"/>
        </w:rPr>
      </w:pPr>
      <w:r w:rsidRPr="005B0D6C">
        <w:rPr>
          <w:rFonts w:ascii="Sylfaen" w:eastAsia="Times New Roman" w:hAnsi="Sylfaen" w:cs="Times New Roman"/>
          <w:b/>
          <w:bCs/>
          <w:kern w:val="0"/>
          <w:sz w:val="26"/>
          <w:szCs w:val="26"/>
          <w:u w:val="single"/>
          <w14:ligatures w14:val="none"/>
        </w:rPr>
        <w:t>Referees</w:t>
      </w:r>
    </w:p>
    <w:p w14:paraId="705FDC79" w14:textId="7EB3EDFE" w:rsidR="00C40965" w:rsidRPr="005B0D6C" w:rsidRDefault="00C40965" w:rsidP="00C40965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szCs w:val="24"/>
          <w14:ligatures w14:val="none"/>
        </w:rPr>
      </w:pPr>
      <w:r w:rsidRPr="005B0D6C">
        <w:rPr>
          <w:rFonts w:ascii="Sylfaen" w:eastAsia="Times New Roman" w:hAnsi="Sylfaen" w:cs="Times New Roman"/>
          <w:kern w:val="0"/>
          <w:szCs w:val="24"/>
          <w14:ligatures w14:val="none"/>
        </w:rPr>
        <w:t>Available upon request</w:t>
      </w:r>
    </w:p>
    <w:p w14:paraId="57D27C96" w14:textId="77777777" w:rsidR="00AC3C1E" w:rsidRPr="005B0D6C" w:rsidRDefault="00AC3C1E">
      <w:pPr>
        <w:rPr>
          <w:rFonts w:ascii="Sylfaen" w:hAnsi="Sylfaen"/>
          <w:szCs w:val="24"/>
        </w:rPr>
      </w:pPr>
    </w:p>
    <w:sectPr w:rsidR="00AC3C1E" w:rsidRPr="005B0D6C" w:rsidSect="0054219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3A48C9" w14:textId="77777777" w:rsidR="002C1F43" w:rsidRDefault="002C1F43" w:rsidP="005B0D6C">
      <w:r>
        <w:separator/>
      </w:r>
    </w:p>
  </w:endnote>
  <w:endnote w:type="continuationSeparator" w:id="0">
    <w:p w14:paraId="609A8F02" w14:textId="77777777" w:rsidR="002C1F43" w:rsidRDefault="002C1F43" w:rsidP="005B0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Times New Roman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94400" w14:textId="77777777" w:rsidR="005B0D6C" w:rsidRDefault="005B0D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54150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D1554F" w14:textId="111AEBDC" w:rsidR="005B0D6C" w:rsidRDefault="005B0D6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4C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6CCDB2" w14:textId="77777777" w:rsidR="005B0D6C" w:rsidRDefault="005B0D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4A2AC" w14:textId="77777777" w:rsidR="005B0D6C" w:rsidRDefault="005B0D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571483" w14:textId="77777777" w:rsidR="002C1F43" w:rsidRDefault="002C1F43" w:rsidP="005B0D6C">
      <w:r>
        <w:separator/>
      </w:r>
    </w:p>
  </w:footnote>
  <w:footnote w:type="continuationSeparator" w:id="0">
    <w:p w14:paraId="486A95F0" w14:textId="77777777" w:rsidR="002C1F43" w:rsidRDefault="002C1F43" w:rsidP="005B0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791EC" w14:textId="77777777" w:rsidR="005B0D6C" w:rsidRDefault="005B0D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5C700" w14:textId="77777777" w:rsidR="005B0D6C" w:rsidRDefault="005B0D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609DB" w14:textId="77777777" w:rsidR="005B0D6C" w:rsidRDefault="005B0D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5AC4"/>
    <w:multiLevelType w:val="hybridMultilevel"/>
    <w:tmpl w:val="05C8144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26EDB"/>
    <w:multiLevelType w:val="multilevel"/>
    <w:tmpl w:val="439E9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70082B"/>
    <w:multiLevelType w:val="multilevel"/>
    <w:tmpl w:val="12BE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1F2BCE"/>
    <w:multiLevelType w:val="multilevel"/>
    <w:tmpl w:val="4FA6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841DD4"/>
    <w:multiLevelType w:val="multilevel"/>
    <w:tmpl w:val="30521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44355D"/>
    <w:multiLevelType w:val="multilevel"/>
    <w:tmpl w:val="FE826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02364E"/>
    <w:multiLevelType w:val="multilevel"/>
    <w:tmpl w:val="0B10C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B135EF"/>
    <w:multiLevelType w:val="multilevel"/>
    <w:tmpl w:val="B35EB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3E3349"/>
    <w:multiLevelType w:val="multilevel"/>
    <w:tmpl w:val="8234A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FA1B85"/>
    <w:multiLevelType w:val="multilevel"/>
    <w:tmpl w:val="D5C47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6039C6"/>
    <w:multiLevelType w:val="multilevel"/>
    <w:tmpl w:val="58122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0"/>
  </w:num>
  <w:num w:numId="8">
    <w:abstractNumId w:val="3"/>
  </w:num>
  <w:num w:numId="9">
    <w:abstractNumId w:val="0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298"/>
    <w:rsid w:val="00011298"/>
    <w:rsid w:val="000F0E92"/>
    <w:rsid w:val="000F4B55"/>
    <w:rsid w:val="001A2325"/>
    <w:rsid w:val="002C1F43"/>
    <w:rsid w:val="00384C89"/>
    <w:rsid w:val="0046602A"/>
    <w:rsid w:val="004C1DFB"/>
    <w:rsid w:val="00537080"/>
    <w:rsid w:val="00542199"/>
    <w:rsid w:val="005B0D6C"/>
    <w:rsid w:val="006506D2"/>
    <w:rsid w:val="007B0ACB"/>
    <w:rsid w:val="00804E4F"/>
    <w:rsid w:val="00834502"/>
    <w:rsid w:val="008F67E9"/>
    <w:rsid w:val="009F4266"/>
    <w:rsid w:val="00A1603C"/>
    <w:rsid w:val="00AA1EE8"/>
    <w:rsid w:val="00AC3C1E"/>
    <w:rsid w:val="00BE1BBE"/>
    <w:rsid w:val="00C40965"/>
    <w:rsid w:val="00C54E43"/>
    <w:rsid w:val="00CD7ED6"/>
    <w:rsid w:val="00EB5BFC"/>
    <w:rsid w:val="00F6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04F21"/>
  <w15:chartTrackingRefBased/>
  <w15:docId w15:val="{FC96BACA-8490-4507-A478-17BED8029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bidi/>
        <w:spacing w:before="100" w:beforeAutospacing="1" w:after="100" w:afterAutospacing="1" w:line="360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 w:val="0"/>
      <w:spacing w:before="0" w:beforeAutospacing="0" w:after="0" w:afterAutospacing="0" w:line="240" w:lineRule="auto"/>
      <w:ind w:left="0"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011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2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2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2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29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29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29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29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2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2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29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29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29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29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29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2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29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2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29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29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2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2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2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2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2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2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29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E1BBE"/>
    <w:pPr>
      <w:spacing w:before="100" w:beforeAutospacing="1" w:after="100" w:afterAutospacing="1"/>
    </w:pPr>
    <w:rPr>
      <w:rFonts w:eastAsia="Times New Roman" w:cs="Times New Roman"/>
      <w:kern w:val="0"/>
      <w:szCs w:val="24"/>
    </w:rPr>
  </w:style>
  <w:style w:type="character" w:styleId="Emphasis">
    <w:name w:val="Emphasis"/>
    <w:basedOn w:val="DefaultParagraphFont"/>
    <w:uiPriority w:val="20"/>
    <w:qFormat/>
    <w:rsid w:val="00BE1BBE"/>
    <w:rPr>
      <w:i/>
      <w:iCs/>
    </w:rPr>
  </w:style>
  <w:style w:type="paragraph" w:customStyle="1" w:styleId="ds-markdown-paragraph">
    <w:name w:val="ds-markdown-paragraph"/>
    <w:basedOn w:val="Normal"/>
    <w:rsid w:val="00C40965"/>
    <w:pPr>
      <w:spacing w:before="100" w:beforeAutospacing="1" w:after="100" w:afterAutospacing="1"/>
    </w:pPr>
    <w:rPr>
      <w:rFonts w:eastAsia="Times New Roman" w:cs="Times New Roman"/>
      <w:kern w:val="0"/>
      <w:szCs w:val="24"/>
    </w:rPr>
  </w:style>
  <w:style w:type="character" w:styleId="Strong">
    <w:name w:val="Strong"/>
    <w:basedOn w:val="DefaultParagraphFont"/>
    <w:uiPriority w:val="22"/>
    <w:qFormat/>
    <w:rsid w:val="000F0E9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B0D6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0D6C"/>
  </w:style>
  <w:style w:type="paragraph" w:styleId="Footer">
    <w:name w:val="footer"/>
    <w:basedOn w:val="Normal"/>
    <w:link w:val="FooterChar"/>
    <w:uiPriority w:val="99"/>
    <w:unhideWhenUsed/>
    <w:rsid w:val="005B0D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0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523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76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45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3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85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9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13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10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99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1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39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8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to:BASHERKRESHAN@yahoo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ailto:drbasheer@ahu.edu.jo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1620</Words>
  <Characters>9238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Wasfi Shoqairat</dc:creator>
  <cp:keywords/>
  <dc:description/>
  <cp:lastModifiedBy>user</cp:lastModifiedBy>
  <cp:revision>2</cp:revision>
  <dcterms:created xsi:type="dcterms:W3CDTF">2025-06-15T08:33:00Z</dcterms:created>
  <dcterms:modified xsi:type="dcterms:W3CDTF">2025-06-15T08:33:00Z</dcterms:modified>
</cp:coreProperties>
</file>