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115D" w14:textId="77777777" w:rsidR="00AF7364" w:rsidRPr="00E14242" w:rsidRDefault="00AF7364" w:rsidP="00E1424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820"/>
      </w:tblGrid>
      <w:tr w:rsidR="000900C1" w:rsidRPr="003D04ED" w14:paraId="1D91FA8C" w14:textId="77777777" w:rsidTr="00C20A9A">
        <w:tc>
          <w:tcPr>
            <w:tcW w:w="8820" w:type="dxa"/>
            <w:shd w:val="clear" w:color="auto" w:fill="D9D9D9" w:themeFill="background1" w:themeFillShade="D9"/>
            <w:vAlign w:val="center"/>
          </w:tcPr>
          <w:p w14:paraId="2E4EBC13" w14:textId="5270C88D" w:rsidR="000900C1" w:rsidRPr="00A74351" w:rsidRDefault="006C51A5" w:rsidP="000900C1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Suggested </w:t>
            </w:r>
            <w:r w:rsidR="000900C1" w:rsidRPr="00A74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Form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No. </w:t>
            </w:r>
            <w:r w:rsidR="000900C1" w:rsidRPr="00A74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(</w:t>
            </w:r>
            <w:r w:rsidR="0009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2</w:t>
            </w:r>
            <w:r w:rsidR="000900C1" w:rsidRPr="00A74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) </w:t>
            </w:r>
            <w:r w:rsidR="0009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Course Description</w:t>
            </w:r>
          </w:p>
        </w:tc>
      </w:tr>
    </w:tbl>
    <w:p w14:paraId="1B58026B" w14:textId="77777777" w:rsidR="000900C1" w:rsidRPr="000900C1" w:rsidRDefault="000900C1" w:rsidP="00895515">
      <w:pPr>
        <w:shd w:val="clear" w:color="auto" w:fill="FFFFFF"/>
        <w:tabs>
          <w:tab w:val="left" w:pos="307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4171"/>
        <w:tblW w:w="0" w:type="auto"/>
        <w:tblLook w:val="04A0" w:firstRow="1" w:lastRow="0" w:firstColumn="1" w:lastColumn="0" w:noHBand="0" w:noVBand="1"/>
      </w:tblPr>
      <w:tblGrid>
        <w:gridCol w:w="1496"/>
        <w:gridCol w:w="3089"/>
        <w:gridCol w:w="1456"/>
        <w:gridCol w:w="1662"/>
        <w:gridCol w:w="1536"/>
        <w:gridCol w:w="1190"/>
      </w:tblGrid>
      <w:tr w:rsidR="00E14242" w:rsidRPr="00A74351" w14:paraId="6281DD8D" w14:textId="77777777" w:rsidTr="00187F07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0F8E7AC8" w14:textId="77777777" w:rsidR="00E14242" w:rsidRPr="00A74351" w:rsidRDefault="00E14242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743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Faculty</w:t>
            </w:r>
          </w:p>
        </w:tc>
        <w:tc>
          <w:tcPr>
            <w:tcW w:w="7898" w:type="dxa"/>
            <w:gridSpan w:val="5"/>
            <w:vAlign w:val="center"/>
          </w:tcPr>
          <w:p w14:paraId="36FEA80D" w14:textId="4A31EF35" w:rsidR="00E14242" w:rsidRPr="00A74351" w:rsidRDefault="00E14242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Princess Aisha Bint Al-Hussein College for nursing and health sciences </w:t>
            </w:r>
          </w:p>
        </w:tc>
      </w:tr>
      <w:tr w:rsidR="00E14242" w:rsidRPr="00A74351" w14:paraId="06881BFF" w14:textId="77777777" w:rsidTr="00187F07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2B1D5A78" w14:textId="77777777" w:rsidR="00E14242" w:rsidRPr="00A87922" w:rsidRDefault="00E14242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879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Department</w:t>
            </w:r>
          </w:p>
        </w:tc>
        <w:tc>
          <w:tcPr>
            <w:tcW w:w="5172" w:type="dxa"/>
            <w:gridSpan w:val="3"/>
            <w:vAlign w:val="center"/>
          </w:tcPr>
          <w:p w14:paraId="3E3DBC8A" w14:textId="0ADDEEA6" w:rsidR="00E14242" w:rsidRPr="00A87922" w:rsidRDefault="00E14242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Nursing 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6176DB17" w14:textId="77777777" w:rsidR="00E14242" w:rsidRPr="00A87922" w:rsidRDefault="00E14242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879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Level in Framework</w:t>
            </w:r>
          </w:p>
        </w:tc>
        <w:tc>
          <w:tcPr>
            <w:tcW w:w="1190" w:type="dxa"/>
            <w:vAlign w:val="center"/>
          </w:tcPr>
          <w:p w14:paraId="27BFDCD8" w14:textId="7F190D13" w:rsidR="00E14242" w:rsidRPr="00187F07" w:rsidRDefault="00E14242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  <w:r w:rsidRPr="00187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7</w:t>
            </w:r>
          </w:p>
        </w:tc>
      </w:tr>
      <w:tr w:rsidR="00187F07" w:rsidRPr="00A74351" w14:paraId="29066E4B" w14:textId="77777777" w:rsidTr="00187F07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2EA6AABA" w14:textId="77777777" w:rsidR="000900C1" w:rsidRPr="00A87922" w:rsidRDefault="000900C1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879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Course Name</w:t>
            </w:r>
          </w:p>
        </w:tc>
        <w:tc>
          <w:tcPr>
            <w:tcW w:w="3089" w:type="dxa"/>
            <w:vAlign w:val="center"/>
          </w:tcPr>
          <w:p w14:paraId="4AF0780A" w14:textId="407FB3F4" w:rsidR="000900C1" w:rsidRPr="00187F07" w:rsidRDefault="00272CF0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Century Schoolbook" w:hAnsi="Century Schoolbook"/>
                <w:b/>
                <w:bCs/>
                <w:sz w:val="16"/>
                <w:szCs w:val="16"/>
                <w:lang w:val="en" w:bidi="ar-JO"/>
              </w:rPr>
              <w:t xml:space="preserve">Acute </w:t>
            </w:r>
            <w:r w:rsidR="00E35E5E" w:rsidRPr="003C67B6">
              <w:rPr>
                <w:rFonts w:ascii="Century Schoolbook" w:hAnsi="Century Schoolbook"/>
                <w:b/>
                <w:bCs/>
                <w:sz w:val="16"/>
                <w:szCs w:val="16"/>
                <w:lang w:val="en" w:bidi="ar-JO"/>
              </w:rPr>
              <w:t>Adult Health Nursing</w:t>
            </w:r>
            <w:r w:rsidR="00BB0B00">
              <w:rPr>
                <w:rFonts w:ascii="Century Schoolbook" w:hAnsi="Century Schoolbook"/>
                <w:b/>
                <w:bCs/>
                <w:sz w:val="16"/>
                <w:szCs w:val="16"/>
                <w:lang w:val="en" w:bidi="ar-JO"/>
              </w:rPr>
              <w:t xml:space="preserve"> I</w:t>
            </w:r>
            <w:r w:rsidR="00B06AC6">
              <w:rPr>
                <w:rFonts w:ascii="Century Schoolbook" w:hAnsi="Century Schoolbook"/>
                <w:b/>
                <w:bCs/>
                <w:sz w:val="16"/>
                <w:szCs w:val="16"/>
                <w:lang w:val="en" w:bidi="ar-JO"/>
              </w:rPr>
              <w:t xml:space="preserve"> (Clinical)</w:t>
            </w: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639E2A4" w14:textId="77777777" w:rsidR="000900C1" w:rsidRPr="00A87922" w:rsidRDefault="000900C1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879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Number</w:t>
            </w:r>
          </w:p>
        </w:tc>
        <w:tc>
          <w:tcPr>
            <w:tcW w:w="1662" w:type="dxa"/>
            <w:vAlign w:val="center"/>
          </w:tcPr>
          <w:p w14:paraId="75B85A3C" w14:textId="7B41905F" w:rsidR="000900C1" w:rsidRPr="00187F07" w:rsidRDefault="00272CF0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val="en" w:bidi="ar-JO"/>
              </w:rPr>
            </w:pPr>
            <w:r>
              <w:t>090160</w:t>
            </w:r>
            <w:r w:rsidR="002C594A">
              <w:t>3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3C6A9387" w14:textId="77777777" w:rsidR="000900C1" w:rsidRPr="00A87922" w:rsidRDefault="000900C1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879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Prerequisite</w:t>
            </w:r>
          </w:p>
        </w:tc>
        <w:tc>
          <w:tcPr>
            <w:tcW w:w="1190" w:type="dxa"/>
            <w:vAlign w:val="center"/>
          </w:tcPr>
          <w:p w14:paraId="5FAA72E4" w14:textId="25A7C414" w:rsidR="000900C1" w:rsidRPr="00187F07" w:rsidRDefault="00272CF0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87F07" w:rsidRPr="00A74351" w14:paraId="74CFA5D1" w14:textId="77777777" w:rsidTr="00187F07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76C20870" w14:textId="77777777" w:rsidR="000900C1" w:rsidRPr="00A87922" w:rsidRDefault="000900C1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879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Credit Hours</w:t>
            </w:r>
          </w:p>
        </w:tc>
        <w:tc>
          <w:tcPr>
            <w:tcW w:w="3089" w:type="dxa"/>
            <w:vAlign w:val="center"/>
          </w:tcPr>
          <w:p w14:paraId="0CCA9EB0" w14:textId="24EB3065" w:rsidR="000900C1" w:rsidRPr="00187F07" w:rsidRDefault="00187F07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  <w:r w:rsidRPr="00187F07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  <w:lang w:val="en"/>
              </w:rPr>
              <w:t>3</w:t>
            </w: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4366BED" w14:textId="77777777" w:rsidR="000900C1" w:rsidRPr="00A87922" w:rsidRDefault="000900C1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879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Theoretical</w:t>
            </w:r>
          </w:p>
        </w:tc>
        <w:tc>
          <w:tcPr>
            <w:tcW w:w="1662" w:type="dxa"/>
            <w:vAlign w:val="center"/>
          </w:tcPr>
          <w:p w14:paraId="46D74075" w14:textId="6DAC63FC" w:rsidR="000900C1" w:rsidRPr="00187F07" w:rsidRDefault="00187F07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  <w:r w:rsidRPr="00187F07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  <w:lang w:val="en"/>
              </w:rPr>
              <w:t>3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4AD0AEC8" w14:textId="77777777" w:rsidR="000900C1" w:rsidRPr="00A87922" w:rsidRDefault="000900C1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879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Practical</w:t>
            </w:r>
          </w:p>
        </w:tc>
        <w:tc>
          <w:tcPr>
            <w:tcW w:w="1190" w:type="dxa"/>
            <w:vAlign w:val="center"/>
          </w:tcPr>
          <w:p w14:paraId="42CE062C" w14:textId="0984BDD3" w:rsidR="000900C1" w:rsidRPr="00A74351" w:rsidRDefault="00187F07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val="en"/>
              </w:rPr>
              <w:t>-</w:t>
            </w:r>
          </w:p>
        </w:tc>
      </w:tr>
      <w:tr w:rsidR="00187F07" w:rsidRPr="00A74351" w14:paraId="29C36045" w14:textId="77777777" w:rsidTr="00187F07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5D1928FA" w14:textId="77777777" w:rsidR="00187F07" w:rsidRPr="00A87922" w:rsidRDefault="00187F07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879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Course Coordinator</w:t>
            </w:r>
          </w:p>
        </w:tc>
        <w:tc>
          <w:tcPr>
            <w:tcW w:w="3089" w:type="dxa"/>
            <w:vAlign w:val="center"/>
          </w:tcPr>
          <w:p w14:paraId="2945E7F2" w14:textId="2525C16A" w:rsidR="00187F07" w:rsidRPr="00187F07" w:rsidRDefault="00187F07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9E002AE" w14:textId="77777777" w:rsidR="00187F07" w:rsidRPr="00A87922" w:rsidRDefault="00187F07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879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Email</w:t>
            </w:r>
          </w:p>
        </w:tc>
        <w:tc>
          <w:tcPr>
            <w:tcW w:w="4388" w:type="dxa"/>
            <w:gridSpan w:val="3"/>
            <w:vAlign w:val="center"/>
          </w:tcPr>
          <w:p w14:paraId="7654AED0" w14:textId="48F4B397" w:rsidR="00187F07" w:rsidRPr="00187F07" w:rsidRDefault="00187F07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87F07" w:rsidRPr="00A74351" w14:paraId="75FDEC2C" w14:textId="77777777" w:rsidTr="00187F07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4750F089" w14:textId="77777777" w:rsidR="00187F07" w:rsidRPr="00A87922" w:rsidRDefault="00187F07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879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Teachers Educators</w:t>
            </w:r>
          </w:p>
        </w:tc>
        <w:tc>
          <w:tcPr>
            <w:tcW w:w="3089" w:type="dxa"/>
            <w:vAlign w:val="center"/>
          </w:tcPr>
          <w:p w14:paraId="07289DD3" w14:textId="3479C6C4" w:rsidR="00187F07" w:rsidRPr="002C29F6" w:rsidRDefault="00187F07" w:rsidP="00BE6D39">
            <w:pPr>
              <w:tabs>
                <w:tab w:val="left" w:pos="3075"/>
              </w:tabs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C3B6A44" w14:textId="77777777" w:rsidR="00187F07" w:rsidRPr="00A87922" w:rsidRDefault="00187F07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879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Emails</w:t>
            </w:r>
          </w:p>
        </w:tc>
        <w:tc>
          <w:tcPr>
            <w:tcW w:w="4388" w:type="dxa"/>
            <w:gridSpan w:val="3"/>
            <w:vAlign w:val="center"/>
          </w:tcPr>
          <w:p w14:paraId="24F21435" w14:textId="73E554C8" w:rsidR="00187F07" w:rsidRPr="00187F07" w:rsidRDefault="007D48D8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Style w:val="Hyperlink"/>
              </w:rPr>
              <w:t xml:space="preserve"> </w:t>
            </w:r>
            <w:r w:rsidR="00BE6D39">
              <w:rPr>
                <w:rStyle w:val="Hyperlink"/>
              </w:rPr>
              <w:t xml:space="preserve"> </w:t>
            </w:r>
          </w:p>
        </w:tc>
      </w:tr>
      <w:tr w:rsidR="00187F07" w:rsidRPr="00A74351" w14:paraId="2FE70C36" w14:textId="77777777" w:rsidTr="00187F07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295A59A8" w14:textId="77777777" w:rsidR="000900C1" w:rsidRPr="00A87922" w:rsidRDefault="000900C1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879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Lecture Time</w:t>
            </w:r>
          </w:p>
        </w:tc>
        <w:tc>
          <w:tcPr>
            <w:tcW w:w="3089" w:type="dxa"/>
            <w:vAlign w:val="center"/>
          </w:tcPr>
          <w:p w14:paraId="0A2E5DAC" w14:textId="3ECB1D14" w:rsidR="00E35E5E" w:rsidRPr="002F34FC" w:rsidRDefault="00E35E5E" w:rsidP="00187F07">
            <w:pPr>
              <w:tabs>
                <w:tab w:val="left" w:pos="3075"/>
              </w:tabs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FCC4895" w14:textId="77777777" w:rsidR="000900C1" w:rsidRPr="00A87922" w:rsidRDefault="000900C1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879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Place</w:t>
            </w:r>
          </w:p>
        </w:tc>
        <w:tc>
          <w:tcPr>
            <w:tcW w:w="1662" w:type="dxa"/>
            <w:vAlign w:val="center"/>
          </w:tcPr>
          <w:p w14:paraId="4B093F57" w14:textId="6CF978A8" w:rsidR="000900C1" w:rsidRPr="002F34FC" w:rsidRDefault="00E35E5E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  <w:r w:rsidRPr="002F34FC">
              <w:rPr>
                <w:rFonts w:ascii="Century Schoolbook" w:hAnsi="Century Schoolbook"/>
                <w:sz w:val="20"/>
                <w:szCs w:val="20"/>
                <w:lang w:bidi="ar-JO"/>
              </w:rPr>
              <w:t>According to the study schedule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3CCFC3D3" w14:textId="77777777" w:rsidR="000900C1" w:rsidRPr="00A87922" w:rsidRDefault="000900C1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879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Attendance Type</w:t>
            </w:r>
          </w:p>
        </w:tc>
        <w:tc>
          <w:tcPr>
            <w:tcW w:w="1190" w:type="dxa"/>
            <w:vAlign w:val="center"/>
          </w:tcPr>
          <w:p w14:paraId="0998399E" w14:textId="24DECBAB" w:rsidR="000900C1" w:rsidRPr="002F34FC" w:rsidRDefault="00187F07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"/>
              </w:rPr>
            </w:pPr>
            <w:r w:rsidRPr="002F34FC">
              <w:rPr>
                <w:rFonts w:ascii="Times New Roman" w:eastAsia="Times New Roman" w:hAnsi="Times New Roman" w:cs="Times New Roman"/>
                <w:color w:val="000000" w:themeColor="text1"/>
                <w:lang w:val="en"/>
              </w:rPr>
              <w:t xml:space="preserve">Face to face </w:t>
            </w:r>
            <w:r w:rsidR="00123226" w:rsidRPr="002F34FC">
              <w:rPr>
                <w:rFonts w:ascii="Times New Roman" w:eastAsia="Times New Roman" w:hAnsi="Times New Roman" w:cs="Times New Roman"/>
                <w:color w:val="000000" w:themeColor="text1"/>
                <w:lang w:val="en"/>
              </w:rPr>
              <w:t>(clinical area)</w:t>
            </w:r>
          </w:p>
        </w:tc>
      </w:tr>
      <w:tr w:rsidR="00187F07" w:rsidRPr="00A74351" w14:paraId="14BEF5B4" w14:textId="77777777" w:rsidTr="00187F07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4DCC34BB" w14:textId="77777777" w:rsidR="000900C1" w:rsidRPr="00A74351" w:rsidRDefault="000900C1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743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Semester</w:t>
            </w:r>
          </w:p>
        </w:tc>
        <w:tc>
          <w:tcPr>
            <w:tcW w:w="3089" w:type="dxa"/>
            <w:vAlign w:val="center"/>
          </w:tcPr>
          <w:p w14:paraId="2E0FBDDB" w14:textId="7DFBFD24" w:rsidR="000900C1" w:rsidRPr="001103D5" w:rsidRDefault="000900C1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CF33ED2" w14:textId="77777777" w:rsidR="000900C1" w:rsidRPr="00A74351" w:rsidRDefault="000900C1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743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Preparation Date</w:t>
            </w:r>
          </w:p>
        </w:tc>
        <w:tc>
          <w:tcPr>
            <w:tcW w:w="1662" w:type="dxa"/>
            <w:vAlign w:val="center"/>
          </w:tcPr>
          <w:p w14:paraId="0ABDC3FA" w14:textId="3EAB33F2" w:rsidR="000900C1" w:rsidRPr="001103D5" w:rsidRDefault="00BE6D39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6</w:t>
            </w:r>
            <w:r w:rsidR="00187F07" w:rsidRPr="00110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/</w:t>
            </w:r>
            <w:r w:rsidR="000C03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5</w:t>
            </w:r>
            <w:r w:rsidR="00187F07" w:rsidRPr="00110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/</w:t>
            </w:r>
            <w:r w:rsidR="000C03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2025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2D13FE73" w14:textId="77777777" w:rsidR="000900C1" w:rsidRPr="00A74351" w:rsidRDefault="000900C1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A743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Modification Date</w:t>
            </w:r>
          </w:p>
        </w:tc>
        <w:tc>
          <w:tcPr>
            <w:tcW w:w="1190" w:type="dxa"/>
            <w:vAlign w:val="center"/>
          </w:tcPr>
          <w:p w14:paraId="73155731" w14:textId="7B01EF88" w:rsidR="000900C1" w:rsidRPr="001103D5" w:rsidRDefault="00E35E5E" w:rsidP="000900C1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12</w:t>
            </w:r>
            <w:r w:rsidR="00187F07" w:rsidRPr="00110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/</w:t>
            </w:r>
            <w:r w:rsidR="000C03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5</w:t>
            </w:r>
            <w:r w:rsidR="00187F07" w:rsidRPr="00110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/</w:t>
            </w:r>
            <w:r w:rsidR="000C03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2025</w:t>
            </w:r>
          </w:p>
        </w:tc>
      </w:tr>
    </w:tbl>
    <w:p w14:paraId="43544940" w14:textId="77777777" w:rsidR="001103D5" w:rsidRDefault="001103D5" w:rsidP="002F493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bidi="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E324D5" w:rsidRPr="003D04ED" w14:paraId="6CB0435C" w14:textId="77777777" w:rsidTr="009C7FC5">
        <w:tc>
          <w:tcPr>
            <w:tcW w:w="10435" w:type="dxa"/>
            <w:shd w:val="clear" w:color="auto" w:fill="D9D9D9" w:themeFill="background1" w:themeFillShade="D9"/>
            <w:vAlign w:val="center"/>
          </w:tcPr>
          <w:p w14:paraId="22748F75" w14:textId="77777777" w:rsidR="00E324D5" w:rsidRPr="003D04ED" w:rsidRDefault="005B3DDD" w:rsidP="005B3D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  <w:r w:rsidRPr="003D04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  <w:t xml:space="preserve">Abridged Course Description </w:t>
            </w:r>
          </w:p>
        </w:tc>
      </w:tr>
      <w:tr w:rsidR="00E324D5" w:rsidRPr="003D04ED" w14:paraId="5DEE415B" w14:textId="77777777" w:rsidTr="009C7FC5">
        <w:tc>
          <w:tcPr>
            <w:tcW w:w="10435" w:type="dxa"/>
            <w:vAlign w:val="center"/>
          </w:tcPr>
          <w:p w14:paraId="411501AE" w14:textId="6C983EBA" w:rsidR="00E324D5" w:rsidRPr="00564139" w:rsidRDefault="00502FDB" w:rsidP="001853D3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JO"/>
              </w:rPr>
            </w:pPr>
            <w:r w:rsidRPr="003C4F84">
              <w:rPr>
                <w:rFonts w:asciiTheme="majorBidi" w:hAnsiTheme="majorBidi" w:cstheme="majorBidi"/>
              </w:rPr>
              <w:t xml:space="preserve">This clinical course </w:t>
            </w:r>
            <w:r w:rsidRPr="0084204E">
              <w:rPr>
                <w:rFonts w:asciiTheme="majorBidi" w:hAnsiTheme="majorBidi" w:cstheme="majorBidi"/>
              </w:rPr>
              <w:t xml:space="preserve">will add a new concept of research and evidence to </w:t>
            </w:r>
            <w:r w:rsidRPr="003C4F84">
              <w:rPr>
                <w:rFonts w:asciiTheme="majorBidi" w:hAnsiTheme="majorBidi" w:cstheme="majorBidi"/>
              </w:rPr>
              <w:t>build</w:t>
            </w:r>
            <w:r w:rsidRPr="0084204E">
              <w:rPr>
                <w:rFonts w:asciiTheme="majorBidi" w:hAnsiTheme="majorBidi" w:cstheme="majorBidi"/>
              </w:rPr>
              <w:t xml:space="preserve"> a more </w:t>
            </w:r>
            <w:r w:rsidR="000C3681" w:rsidRPr="0084204E">
              <w:rPr>
                <w:rFonts w:asciiTheme="majorBidi" w:hAnsiTheme="majorBidi" w:cstheme="majorBidi"/>
              </w:rPr>
              <w:t>advanced</w:t>
            </w:r>
            <w:r w:rsidRPr="0084204E">
              <w:rPr>
                <w:rFonts w:asciiTheme="majorBidi" w:hAnsiTheme="majorBidi" w:cstheme="majorBidi"/>
              </w:rPr>
              <w:t xml:space="preserve"> nursing </w:t>
            </w:r>
            <w:r w:rsidR="000C3681">
              <w:rPr>
                <w:rFonts w:asciiTheme="majorBidi" w:hAnsiTheme="majorBidi" w:cstheme="majorBidi"/>
              </w:rPr>
              <w:t xml:space="preserve">experience </w:t>
            </w:r>
            <w:r w:rsidRPr="0084204E">
              <w:rPr>
                <w:rFonts w:asciiTheme="majorBidi" w:hAnsiTheme="majorBidi" w:cstheme="majorBidi"/>
              </w:rPr>
              <w:t xml:space="preserve">to the </w:t>
            </w:r>
            <w:r w:rsidR="000C3681">
              <w:rPr>
                <w:rFonts w:asciiTheme="majorBidi" w:hAnsiTheme="majorBidi" w:cstheme="majorBidi"/>
              </w:rPr>
              <w:t xml:space="preserve">students’ </w:t>
            </w:r>
            <w:r w:rsidRPr="003C4F84">
              <w:rPr>
                <w:rFonts w:asciiTheme="majorBidi" w:hAnsiTheme="majorBidi" w:cstheme="majorBidi"/>
              </w:rPr>
              <w:t xml:space="preserve">foundational knowledge </w:t>
            </w:r>
            <w:r w:rsidRPr="0084204E">
              <w:rPr>
                <w:rFonts w:asciiTheme="majorBidi" w:hAnsiTheme="majorBidi" w:cstheme="majorBidi"/>
              </w:rPr>
              <w:t>learnt in the</w:t>
            </w:r>
            <w:r w:rsidR="000C3681">
              <w:rPr>
                <w:rFonts w:asciiTheme="majorBidi" w:hAnsiTheme="majorBidi" w:cstheme="majorBidi"/>
              </w:rPr>
              <w:t>ir</w:t>
            </w:r>
            <w:r w:rsidRPr="0084204E">
              <w:rPr>
                <w:rFonts w:asciiTheme="majorBidi" w:hAnsiTheme="majorBidi" w:cstheme="majorBidi"/>
              </w:rPr>
              <w:t xml:space="preserve"> undergraduate level as well as other learning resources. The course will also be </w:t>
            </w:r>
            <w:r w:rsidRPr="003C4F84">
              <w:rPr>
                <w:rFonts w:asciiTheme="majorBidi" w:hAnsiTheme="majorBidi" w:cstheme="majorBidi"/>
              </w:rPr>
              <w:t xml:space="preserve">emphasizing the practical application of </w:t>
            </w:r>
            <w:r w:rsidRPr="0084204E">
              <w:rPr>
                <w:rFonts w:asciiTheme="majorBidi" w:hAnsiTheme="majorBidi" w:cstheme="majorBidi"/>
              </w:rPr>
              <w:t xml:space="preserve">advanced </w:t>
            </w:r>
            <w:r w:rsidRPr="003C4F84">
              <w:rPr>
                <w:rFonts w:asciiTheme="majorBidi" w:hAnsiTheme="majorBidi" w:cstheme="majorBidi"/>
              </w:rPr>
              <w:t xml:space="preserve">scientific principles and theoretical concepts in acute adult health </w:t>
            </w:r>
            <w:r w:rsidRPr="0084204E">
              <w:rPr>
                <w:rFonts w:asciiTheme="majorBidi" w:hAnsiTheme="majorBidi" w:cstheme="majorBidi"/>
              </w:rPr>
              <w:t xml:space="preserve">and critical care </w:t>
            </w:r>
            <w:r w:rsidRPr="003C4F84">
              <w:rPr>
                <w:rFonts w:asciiTheme="majorBidi" w:hAnsiTheme="majorBidi" w:cstheme="majorBidi"/>
              </w:rPr>
              <w:t xml:space="preserve">settings. Students </w:t>
            </w:r>
            <w:r w:rsidRPr="0084204E">
              <w:rPr>
                <w:rFonts w:asciiTheme="majorBidi" w:hAnsiTheme="majorBidi" w:cstheme="majorBidi"/>
              </w:rPr>
              <w:t xml:space="preserve">in this course </w:t>
            </w:r>
            <w:r w:rsidRPr="003C4F84">
              <w:rPr>
                <w:rFonts w:asciiTheme="majorBidi" w:hAnsiTheme="majorBidi" w:cstheme="majorBidi"/>
              </w:rPr>
              <w:t>wil</w:t>
            </w:r>
            <w:r w:rsidRPr="0084204E">
              <w:rPr>
                <w:rFonts w:asciiTheme="majorBidi" w:hAnsiTheme="majorBidi" w:cstheme="majorBidi"/>
              </w:rPr>
              <w:t xml:space="preserve">l go forward and add </w:t>
            </w:r>
            <w:r w:rsidRPr="003C4F84">
              <w:rPr>
                <w:rFonts w:asciiTheme="majorBidi" w:hAnsiTheme="majorBidi" w:cstheme="majorBidi"/>
              </w:rPr>
              <w:t xml:space="preserve">communication skills, utilizing the nursing process as a framework to enhance </w:t>
            </w:r>
            <w:r w:rsidRPr="0084204E">
              <w:rPr>
                <w:rFonts w:asciiTheme="majorBidi" w:hAnsiTheme="majorBidi" w:cstheme="majorBidi"/>
              </w:rPr>
              <w:t>problem solving</w:t>
            </w:r>
            <w:r w:rsidR="007B3D1A">
              <w:rPr>
                <w:rFonts w:asciiTheme="majorBidi" w:hAnsiTheme="majorBidi" w:cstheme="majorBidi"/>
              </w:rPr>
              <w:t xml:space="preserve">, </w:t>
            </w:r>
            <w:r w:rsidRPr="003C4F84">
              <w:rPr>
                <w:rFonts w:asciiTheme="majorBidi" w:hAnsiTheme="majorBidi" w:cstheme="majorBidi"/>
              </w:rPr>
              <w:t xml:space="preserve">critical thinking and evidence-based decision-making in managing </w:t>
            </w:r>
            <w:r w:rsidR="000C3681">
              <w:rPr>
                <w:rFonts w:asciiTheme="majorBidi" w:hAnsiTheme="majorBidi" w:cstheme="majorBidi"/>
              </w:rPr>
              <w:t xml:space="preserve">a variety of </w:t>
            </w:r>
            <w:r w:rsidRPr="0084204E">
              <w:rPr>
                <w:rFonts w:asciiTheme="majorBidi" w:hAnsiTheme="majorBidi" w:cstheme="majorBidi"/>
              </w:rPr>
              <w:t xml:space="preserve">adult </w:t>
            </w:r>
            <w:r w:rsidR="000C3681">
              <w:rPr>
                <w:rFonts w:asciiTheme="majorBidi" w:hAnsiTheme="majorBidi" w:cstheme="majorBidi"/>
              </w:rPr>
              <w:t xml:space="preserve">conditions in </w:t>
            </w:r>
            <w:r w:rsidRPr="0084204E">
              <w:rPr>
                <w:rFonts w:asciiTheme="majorBidi" w:hAnsiTheme="majorBidi" w:cstheme="majorBidi"/>
              </w:rPr>
              <w:t xml:space="preserve">critical </w:t>
            </w:r>
            <w:r w:rsidR="000C3681">
              <w:rPr>
                <w:rFonts w:asciiTheme="majorBidi" w:hAnsiTheme="majorBidi" w:cstheme="majorBidi"/>
              </w:rPr>
              <w:t>care settings</w:t>
            </w:r>
            <w:r w:rsidRPr="003C4F84">
              <w:rPr>
                <w:rFonts w:asciiTheme="majorBidi" w:hAnsiTheme="majorBidi" w:cstheme="majorBidi"/>
              </w:rPr>
              <w:t>.</w:t>
            </w:r>
            <w:r w:rsidR="007B3D1A">
              <w:rPr>
                <w:rFonts w:asciiTheme="majorBidi" w:hAnsiTheme="majorBidi" w:cstheme="majorBidi"/>
              </w:rPr>
              <w:t xml:space="preserve"> </w:t>
            </w:r>
            <w:r w:rsidR="001853D3">
              <w:rPr>
                <w:rFonts w:asciiTheme="majorBidi" w:hAnsiTheme="majorBidi" w:cstheme="majorBidi"/>
              </w:rPr>
              <w:t>I</w:t>
            </w:r>
            <w:r w:rsidR="001853D3" w:rsidRPr="001853D3">
              <w:rPr>
                <w:rFonts w:asciiTheme="majorBidi" w:hAnsiTheme="majorBidi" w:cstheme="majorBidi"/>
              </w:rPr>
              <w:t xml:space="preserve">t will also enable students to </w:t>
            </w:r>
            <w:r w:rsidR="001853D3" w:rsidRPr="001853D3">
              <w:rPr>
                <w:rFonts w:asciiTheme="majorBidi" w:hAnsiTheme="majorBidi" w:cstheme="majorBidi"/>
              </w:rPr>
              <w:lastRenderedPageBreak/>
              <w:t>assume roles as researchers and educators, contributing to the advancement of nursing knowledge and the education of fellow nursing professionals</w:t>
            </w:r>
            <w:r w:rsidR="001853D3">
              <w:rPr>
                <w:rFonts w:asciiTheme="majorBidi" w:hAnsiTheme="majorBidi" w:cstheme="majorBidi"/>
              </w:rPr>
              <w:t xml:space="preserve">. Through </w:t>
            </w:r>
            <w:r w:rsidRPr="003C4F84">
              <w:rPr>
                <w:rFonts w:asciiTheme="majorBidi" w:hAnsiTheme="majorBidi" w:cstheme="majorBidi"/>
              </w:rPr>
              <w:t xml:space="preserve">collaborative experiences with multidisciplinary healthcare teams, students will </w:t>
            </w:r>
            <w:r w:rsidR="000C3681">
              <w:rPr>
                <w:rFonts w:asciiTheme="majorBidi" w:hAnsiTheme="majorBidi" w:cstheme="majorBidi"/>
              </w:rPr>
              <w:t xml:space="preserve">also </w:t>
            </w:r>
            <w:r w:rsidRPr="003C4F84">
              <w:rPr>
                <w:rFonts w:asciiTheme="majorBidi" w:hAnsiTheme="majorBidi" w:cstheme="majorBidi"/>
              </w:rPr>
              <w:t xml:space="preserve">engage in comprehensive patient care, integrating cultural, legal, and ethical considerations into their practice. This immersive learning environment prepares students to navigate the complexities of acute care nursing, fostering </w:t>
            </w:r>
            <w:r w:rsidR="000C3681" w:rsidRPr="0084204E">
              <w:rPr>
                <w:rFonts w:asciiTheme="majorBidi" w:hAnsiTheme="majorBidi" w:cstheme="majorBidi"/>
              </w:rPr>
              <w:t>more</w:t>
            </w:r>
            <w:r w:rsidRPr="0084204E">
              <w:rPr>
                <w:rFonts w:asciiTheme="majorBidi" w:hAnsiTheme="majorBidi" w:cstheme="majorBidi"/>
              </w:rPr>
              <w:t xml:space="preserve"> evidence based </w:t>
            </w:r>
            <w:r w:rsidRPr="003C4F84">
              <w:rPr>
                <w:rFonts w:asciiTheme="majorBidi" w:hAnsiTheme="majorBidi" w:cstheme="majorBidi"/>
              </w:rPr>
              <w:t>professional growth and leadership development</w:t>
            </w:r>
            <w:r w:rsidRPr="0084204E">
              <w:rPr>
                <w:rFonts w:asciiTheme="majorBidi" w:hAnsiTheme="majorBidi" w:cstheme="majorBidi"/>
              </w:rPr>
              <w:t xml:space="preserve"> within this level</w:t>
            </w:r>
            <w:r w:rsidRPr="003C4F84">
              <w:rPr>
                <w:rFonts w:asciiTheme="majorBidi" w:hAnsiTheme="majorBidi" w:cstheme="majorBidi"/>
              </w:rPr>
              <w:t>.</w:t>
            </w:r>
          </w:p>
        </w:tc>
      </w:tr>
      <w:tr w:rsidR="00E324D5" w:rsidRPr="003D04ED" w14:paraId="0B634EC4" w14:textId="77777777" w:rsidTr="009C7FC5">
        <w:tc>
          <w:tcPr>
            <w:tcW w:w="10435" w:type="dxa"/>
            <w:shd w:val="clear" w:color="auto" w:fill="D9D9D9" w:themeFill="background1" w:themeFillShade="D9"/>
            <w:vAlign w:val="center"/>
          </w:tcPr>
          <w:p w14:paraId="184E3566" w14:textId="77777777" w:rsidR="00E324D5" w:rsidRPr="003D04ED" w:rsidRDefault="005B3DDD" w:rsidP="005B3DDD">
            <w:pPr>
              <w:tabs>
                <w:tab w:val="left" w:pos="30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  <w:r w:rsidRPr="003D04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  <w:lastRenderedPageBreak/>
              <w:t>Course Objectives</w:t>
            </w:r>
          </w:p>
        </w:tc>
      </w:tr>
      <w:tr w:rsidR="00E324D5" w:rsidRPr="003D04ED" w14:paraId="2EE86782" w14:textId="77777777" w:rsidTr="009C7FC5">
        <w:trPr>
          <w:trHeight w:val="5654"/>
        </w:trPr>
        <w:tc>
          <w:tcPr>
            <w:tcW w:w="10435" w:type="dxa"/>
            <w:vAlign w:val="center"/>
          </w:tcPr>
          <w:p w14:paraId="4EA68130" w14:textId="77777777" w:rsidR="0064572F" w:rsidRDefault="0064572F" w:rsidP="0064572F">
            <w:pPr>
              <w:ind w:left="426" w:hanging="426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7CEEBC4">
              <w:rPr>
                <w:rFonts w:ascii="Times New Roman" w:hAnsi="Times New Roman"/>
                <w:b/>
                <w:bCs/>
                <w:sz w:val="24"/>
                <w:szCs w:val="24"/>
              </w:rPr>
              <w:t>Program Intended Learning Outcomes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EE0BF1">
              <w:rPr>
                <w:rFonts w:ascii="Times New Roman" w:hAnsi="Times New Roman"/>
                <w:sz w:val="24"/>
                <w:szCs w:val="24"/>
              </w:rPr>
              <w:t>)</w:t>
            </w:r>
            <w:r w:rsidRPr="67CEEB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4B6EE6B" w14:textId="77777777" w:rsidR="0064572F" w:rsidRDefault="0064572F" w:rsidP="0064572F">
            <w:pPr>
              <w:ind w:left="426" w:hanging="426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BB999F" w14:textId="77777777" w:rsidR="009C7FC5" w:rsidRPr="0087588E" w:rsidRDefault="009C7FC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7588E">
              <w:rPr>
                <w:rFonts w:asciiTheme="majorBidi" w:hAnsiTheme="majorBidi" w:cstheme="majorBidi"/>
                <w:sz w:val="24"/>
                <w:szCs w:val="24"/>
              </w:rPr>
              <w:t>Enable students to identify nursing responsibilities for managing diseases and prevention of injury to hospitalized patients.</w:t>
            </w:r>
          </w:p>
          <w:p w14:paraId="4A014BF7" w14:textId="77777777" w:rsidR="009C7FC5" w:rsidRPr="0087588E" w:rsidRDefault="009C7FC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7588E">
              <w:rPr>
                <w:rFonts w:asciiTheme="majorBidi" w:hAnsiTheme="majorBidi" w:cstheme="majorBidi"/>
                <w:sz w:val="24"/>
                <w:szCs w:val="24"/>
              </w:rPr>
              <w:t xml:space="preserve">Provide clinical training to students to enable them to provide evidence-based nursing care for managing acute and chronic conditions in adults according to the latest guidelines and protocols </w:t>
            </w:r>
            <w:r w:rsidRPr="0087588E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</w:p>
          <w:p w14:paraId="2ECC2F74" w14:textId="2376163A" w:rsidR="009C7FC5" w:rsidRPr="0087588E" w:rsidRDefault="009C7FC5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7588E">
              <w:rPr>
                <w:rFonts w:asciiTheme="majorBidi" w:hAnsiTheme="majorBidi" w:cstheme="majorBidi"/>
                <w:sz w:val="24"/>
                <w:szCs w:val="24"/>
              </w:rPr>
              <w:t xml:space="preserve">Identify the major areas of patients’ assessment with various </w:t>
            </w:r>
            <w:r w:rsidR="00C74B7D" w:rsidRPr="0087588E">
              <w:rPr>
                <w:rFonts w:asciiTheme="majorBidi" w:hAnsiTheme="majorBidi" w:cstheme="majorBidi"/>
                <w:sz w:val="24"/>
                <w:szCs w:val="24"/>
              </w:rPr>
              <w:t>life-threatening conditions</w:t>
            </w:r>
            <w:r w:rsidRPr="0087588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666BD90" w14:textId="56925CF7" w:rsidR="00D76911" w:rsidRPr="0087588E" w:rsidRDefault="00D76911">
            <w:pPr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6396C">
              <w:rPr>
                <w:rFonts w:asciiTheme="majorBidi" w:hAnsiTheme="majorBidi" w:cstheme="majorBidi"/>
                <w:sz w:val="24"/>
                <w:szCs w:val="24"/>
              </w:rPr>
              <w:t xml:space="preserve">Interpret data from invasive and non-invasive hemodynamic devices to manage </w:t>
            </w:r>
            <w:r w:rsidRPr="0087588E">
              <w:rPr>
                <w:rFonts w:asciiTheme="majorBidi" w:hAnsiTheme="majorBidi" w:cstheme="majorBidi"/>
                <w:sz w:val="24"/>
                <w:szCs w:val="24"/>
              </w:rPr>
              <w:t xml:space="preserve">acute conditions </w:t>
            </w:r>
          </w:p>
          <w:p w14:paraId="6A453E1E" w14:textId="1087020F" w:rsidR="009C7FC5" w:rsidRPr="0087588E" w:rsidRDefault="009C7FC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7588E">
              <w:rPr>
                <w:rFonts w:asciiTheme="majorBidi" w:hAnsiTheme="majorBidi" w:cstheme="majorBidi"/>
                <w:sz w:val="24"/>
                <w:szCs w:val="24"/>
              </w:rPr>
              <w:t xml:space="preserve">Empower the students to identify the learning needs of hospitalized patients and their families through need-assessment.  </w:t>
            </w:r>
          </w:p>
          <w:p w14:paraId="34A5CAC2" w14:textId="576037FD" w:rsidR="00D76911" w:rsidRPr="0087588E" w:rsidRDefault="00D76911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6396C">
              <w:rPr>
                <w:rFonts w:asciiTheme="majorBidi" w:hAnsiTheme="majorBidi" w:cstheme="majorBidi"/>
                <w:sz w:val="24"/>
                <w:szCs w:val="24"/>
              </w:rPr>
              <w:t xml:space="preserve">Integrate </w:t>
            </w:r>
            <w:r w:rsidRPr="0087588E">
              <w:rPr>
                <w:rFonts w:asciiTheme="majorBidi" w:hAnsiTheme="majorBidi" w:cstheme="majorBidi"/>
                <w:sz w:val="24"/>
                <w:szCs w:val="24"/>
              </w:rPr>
              <w:t>knowledge and evidence from</w:t>
            </w:r>
            <w:r w:rsidRPr="00A6396C">
              <w:rPr>
                <w:rFonts w:asciiTheme="majorBidi" w:hAnsiTheme="majorBidi" w:cstheme="majorBidi"/>
                <w:sz w:val="24"/>
                <w:szCs w:val="24"/>
              </w:rPr>
              <w:t xml:space="preserve"> clinical assessments to initiate appropriate </w:t>
            </w:r>
            <w:r w:rsidRPr="0087588E">
              <w:rPr>
                <w:rFonts w:asciiTheme="majorBidi" w:hAnsiTheme="majorBidi" w:cstheme="majorBidi"/>
                <w:sz w:val="24"/>
                <w:szCs w:val="24"/>
              </w:rPr>
              <w:t xml:space="preserve">evidence based </w:t>
            </w:r>
            <w:r w:rsidRPr="00A6396C">
              <w:rPr>
                <w:rFonts w:asciiTheme="majorBidi" w:hAnsiTheme="majorBidi" w:cstheme="majorBidi"/>
                <w:sz w:val="24"/>
                <w:szCs w:val="24"/>
              </w:rPr>
              <w:t>interventions</w:t>
            </w:r>
          </w:p>
          <w:p w14:paraId="7BD17E54" w14:textId="690892A5" w:rsidR="007E7AB5" w:rsidRPr="0021167C" w:rsidRDefault="009C7FC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</w:rPr>
            </w:pPr>
            <w:r w:rsidRPr="0087588E">
              <w:rPr>
                <w:rFonts w:asciiTheme="majorBidi" w:hAnsiTheme="majorBidi" w:cstheme="majorBidi"/>
                <w:sz w:val="24"/>
                <w:szCs w:val="24"/>
              </w:rPr>
              <w:t>Assist students to understand the fundamental legal and ethical concepts related to professional nursing practice</w:t>
            </w:r>
          </w:p>
        </w:tc>
      </w:tr>
    </w:tbl>
    <w:p w14:paraId="24D7BDF8" w14:textId="77777777" w:rsidR="00E324D5" w:rsidRPr="003D04ED" w:rsidRDefault="00E324D5" w:rsidP="002F493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bidi="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1843"/>
        <w:gridCol w:w="4486"/>
      </w:tblGrid>
      <w:tr w:rsidR="00E324D5" w:rsidRPr="00A74351" w14:paraId="1E025249" w14:textId="77777777" w:rsidTr="00692432">
        <w:tc>
          <w:tcPr>
            <w:tcW w:w="10435" w:type="dxa"/>
            <w:gridSpan w:val="4"/>
            <w:shd w:val="clear" w:color="auto" w:fill="D9D9D9" w:themeFill="background1" w:themeFillShade="D9"/>
            <w:vAlign w:val="center"/>
          </w:tcPr>
          <w:p w14:paraId="039FA179" w14:textId="77777777" w:rsidR="00E324D5" w:rsidRPr="00A74351" w:rsidRDefault="005B3DDD" w:rsidP="005B3D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 w:bidi="ar"/>
              </w:rPr>
            </w:pPr>
            <w:r w:rsidRPr="00A74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CILOs (Learning </w:t>
            </w:r>
            <w:r w:rsidR="00F161B9" w:rsidRPr="00A74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Outcomes</w:t>
            </w:r>
            <w:r w:rsidRPr="00A74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379D4" w:rsidRPr="00A74351" w14:paraId="2B20989A" w14:textId="77777777" w:rsidTr="00692432">
        <w:tc>
          <w:tcPr>
            <w:tcW w:w="10435" w:type="dxa"/>
            <w:gridSpan w:val="4"/>
            <w:shd w:val="clear" w:color="auto" w:fill="D9D9D9" w:themeFill="background1" w:themeFillShade="D9"/>
            <w:vAlign w:val="center"/>
          </w:tcPr>
          <w:p w14:paraId="75C1E950" w14:textId="415DE8C0" w:rsidR="000379D4" w:rsidRPr="00A74351" w:rsidRDefault="000379D4" w:rsidP="005B3D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 the end of this course student will be to: </w:t>
            </w:r>
          </w:p>
        </w:tc>
      </w:tr>
      <w:tr w:rsidR="00E324D5" w:rsidRPr="00A74351" w14:paraId="6BC7653E" w14:textId="77777777" w:rsidTr="00692432">
        <w:tc>
          <w:tcPr>
            <w:tcW w:w="10435" w:type="dxa"/>
            <w:gridSpan w:val="4"/>
            <w:shd w:val="clear" w:color="auto" w:fill="D9D9D9" w:themeFill="background1" w:themeFillShade="D9"/>
            <w:vAlign w:val="center"/>
          </w:tcPr>
          <w:p w14:paraId="5A1B7E41" w14:textId="77777777" w:rsidR="00E324D5" w:rsidRPr="00A74351" w:rsidRDefault="005B3DDD" w:rsidP="005B3DD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 w:bidi="ar"/>
              </w:rPr>
            </w:pPr>
            <w:r w:rsidRPr="00A743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 w:bidi="ar"/>
              </w:rPr>
              <w:t>Knowledge</w:t>
            </w:r>
          </w:p>
        </w:tc>
      </w:tr>
      <w:tr w:rsidR="00E324D5" w:rsidRPr="00A74351" w14:paraId="7FB703B1" w14:textId="77777777" w:rsidTr="00692432">
        <w:tc>
          <w:tcPr>
            <w:tcW w:w="10435" w:type="dxa"/>
            <w:gridSpan w:val="4"/>
            <w:shd w:val="clear" w:color="auto" w:fill="FFFFFF" w:themeFill="background1"/>
            <w:vAlign w:val="center"/>
          </w:tcPr>
          <w:p w14:paraId="099F6AE6" w14:textId="5321C5FE" w:rsidR="007E5064" w:rsidRPr="00646448" w:rsidRDefault="007E5064" w:rsidP="00D76911">
            <w:pPr>
              <w:spacing w:line="278" w:lineRule="auto"/>
              <w:rPr>
                <w:rFonts w:asciiTheme="majorBidi" w:hAnsiTheme="majorBidi" w:cstheme="majorBidi"/>
              </w:rPr>
            </w:pPr>
            <w:r w:rsidRPr="00646448">
              <w:rPr>
                <w:rFonts w:asciiTheme="majorBidi" w:hAnsiTheme="majorBidi" w:cstheme="majorBidi"/>
              </w:rPr>
              <w:t>a1.</w:t>
            </w:r>
            <w:r w:rsidR="00D76911" w:rsidRPr="00646448">
              <w:t xml:space="preserve"> </w:t>
            </w:r>
            <w:r w:rsidR="00D76911" w:rsidRPr="00646448">
              <w:rPr>
                <w:rFonts w:asciiTheme="majorBidi" w:hAnsiTheme="majorBidi" w:cstheme="majorBidi"/>
              </w:rPr>
              <w:t>Demonstrate in-depth understanding of the pathophysiology, clinical manifestations, and complications of acute conditions such as ARDS, DKA, ACS, chest injury, and head injury in adult patients.</w:t>
            </w:r>
          </w:p>
          <w:p w14:paraId="03182DF9" w14:textId="385678FC" w:rsidR="00AD1655" w:rsidRPr="00646448" w:rsidRDefault="007E5064" w:rsidP="00D76911">
            <w:pPr>
              <w:contextualSpacing/>
              <w:rPr>
                <w:rFonts w:asciiTheme="majorBidi" w:hAnsiTheme="majorBidi" w:cstheme="majorBidi"/>
                <w:lang w:val="en-GB" w:bidi="ar-JO"/>
              </w:rPr>
            </w:pPr>
            <w:r w:rsidRPr="00646448">
              <w:rPr>
                <w:rFonts w:asciiTheme="majorBidi" w:hAnsiTheme="majorBidi" w:cstheme="majorBidi"/>
              </w:rPr>
              <w:t>a2.</w:t>
            </w:r>
            <w:r w:rsidR="00D76911" w:rsidRPr="00646448">
              <w:t xml:space="preserve"> </w:t>
            </w:r>
            <w:r w:rsidR="00D76911" w:rsidRPr="00646448">
              <w:rPr>
                <w:rFonts w:asciiTheme="majorBidi" w:hAnsiTheme="majorBidi" w:cstheme="majorBidi"/>
              </w:rPr>
              <w:t>Explain the principles and interpretation of advanced diagnostic tools, including ECG and arterial blood gas (ABG) analysis, and their relevance in managing mechanically ventilated and hemodynamically unstable patients.</w:t>
            </w:r>
          </w:p>
          <w:p w14:paraId="6F8295BA" w14:textId="07AF5B3A" w:rsidR="00620783" w:rsidRPr="00646448" w:rsidRDefault="00620783" w:rsidP="00620783">
            <w:pPr>
              <w:contextualSpacing/>
              <w:rPr>
                <w:rFonts w:asciiTheme="majorBidi" w:hAnsiTheme="majorBidi" w:cstheme="majorBidi"/>
                <w:lang w:val="en-GB" w:bidi="ar-JO"/>
              </w:rPr>
            </w:pPr>
          </w:p>
        </w:tc>
      </w:tr>
      <w:tr w:rsidR="00E324D5" w:rsidRPr="00A74351" w14:paraId="769037E2" w14:textId="77777777" w:rsidTr="00692432">
        <w:tc>
          <w:tcPr>
            <w:tcW w:w="10435" w:type="dxa"/>
            <w:gridSpan w:val="4"/>
            <w:shd w:val="clear" w:color="auto" w:fill="D9D9D9" w:themeFill="background1" w:themeFillShade="D9"/>
            <w:vAlign w:val="center"/>
          </w:tcPr>
          <w:p w14:paraId="2B1598B6" w14:textId="77777777" w:rsidR="00E324D5" w:rsidRPr="00A74351" w:rsidRDefault="005B3DDD" w:rsidP="005B3DD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 w:bidi="ar"/>
              </w:rPr>
            </w:pPr>
            <w:r w:rsidRPr="00A743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 w:bidi="ar"/>
              </w:rPr>
              <w:lastRenderedPageBreak/>
              <w:t>Skills</w:t>
            </w:r>
          </w:p>
        </w:tc>
      </w:tr>
      <w:tr w:rsidR="005B3DDD" w:rsidRPr="00A74351" w14:paraId="63150457" w14:textId="77777777" w:rsidTr="00692432">
        <w:trPr>
          <w:trHeight w:val="699"/>
        </w:trPr>
        <w:tc>
          <w:tcPr>
            <w:tcW w:w="10435" w:type="dxa"/>
            <w:gridSpan w:val="4"/>
            <w:vAlign w:val="center"/>
          </w:tcPr>
          <w:p w14:paraId="1CC3AD57" w14:textId="26EF2E77" w:rsidR="00EC0FD7" w:rsidRPr="00646448" w:rsidRDefault="00620783" w:rsidP="00D76911">
            <w:pPr>
              <w:rPr>
                <w:rFonts w:asciiTheme="majorBidi" w:hAnsiTheme="majorBidi" w:cstheme="majorBidi"/>
              </w:rPr>
            </w:pPr>
            <w:r>
              <w:t>b1.</w:t>
            </w:r>
            <w:r w:rsidR="00D76911" w:rsidRPr="00D76911">
              <w:rPr>
                <w:b/>
                <w:bCs/>
              </w:rPr>
              <w:t xml:space="preserve"> </w:t>
            </w:r>
            <w:r w:rsidR="00646448" w:rsidRPr="00646448">
              <w:t>I</w:t>
            </w:r>
            <w:r w:rsidR="00D76911" w:rsidRPr="00646448">
              <w:rPr>
                <w:rFonts w:asciiTheme="majorBidi" w:hAnsiTheme="majorBidi" w:cstheme="majorBidi"/>
              </w:rPr>
              <w:t xml:space="preserve">nterpret and respond to changes </w:t>
            </w:r>
            <w:r w:rsidR="00C15479">
              <w:rPr>
                <w:rFonts w:asciiTheme="majorBidi" w:hAnsiTheme="majorBidi" w:cstheme="majorBidi"/>
              </w:rPr>
              <w:t>like</w:t>
            </w:r>
            <w:r w:rsidR="00D76911" w:rsidRPr="00646448">
              <w:rPr>
                <w:rFonts w:asciiTheme="majorBidi" w:hAnsiTheme="majorBidi" w:cstheme="majorBidi"/>
              </w:rPr>
              <w:t xml:space="preserve"> ABG results and ECG tracings to support timely clinical decision-making in acute and emergency situations</w:t>
            </w:r>
            <w:r w:rsidR="00EC0FD7" w:rsidRPr="00646448">
              <w:rPr>
                <w:rFonts w:asciiTheme="majorBidi" w:hAnsiTheme="majorBidi" w:cstheme="majorBidi"/>
              </w:rPr>
              <w:t>.</w:t>
            </w:r>
          </w:p>
          <w:p w14:paraId="19DDB627" w14:textId="0FBDE451" w:rsidR="00EC0FD7" w:rsidRPr="00646448" w:rsidRDefault="00620783" w:rsidP="00D76911">
            <w:pPr>
              <w:rPr>
                <w:rFonts w:asciiTheme="majorBidi" w:hAnsiTheme="majorBidi" w:cstheme="majorBidi"/>
              </w:rPr>
            </w:pPr>
            <w:r w:rsidRPr="00646448">
              <w:rPr>
                <w:rFonts w:asciiTheme="majorBidi" w:hAnsiTheme="majorBidi" w:cstheme="majorBidi"/>
              </w:rPr>
              <w:t>b2.</w:t>
            </w:r>
            <w:r w:rsidR="00D76911" w:rsidRPr="00646448">
              <w:t xml:space="preserve"> </w:t>
            </w:r>
            <w:r w:rsidR="00D76911" w:rsidRPr="00646448">
              <w:rPr>
                <w:rFonts w:asciiTheme="majorBidi" w:hAnsiTheme="majorBidi" w:cstheme="majorBidi"/>
              </w:rPr>
              <w:t xml:space="preserve">Perform comprehensive hemodynamic assessments using invasive and non-invasive methods to evaluate cardiac output, fluid balance, and perfusion in critically ill </w:t>
            </w:r>
            <w:r w:rsidR="00646448" w:rsidRPr="00646448">
              <w:rPr>
                <w:rFonts w:asciiTheme="majorBidi" w:hAnsiTheme="majorBidi" w:cstheme="majorBidi"/>
              </w:rPr>
              <w:t>adults.</w:t>
            </w:r>
          </w:p>
          <w:p w14:paraId="7FAB953C" w14:textId="77777777" w:rsidR="00646448" w:rsidRPr="00646448" w:rsidRDefault="00620783" w:rsidP="00646448">
            <w:pPr>
              <w:rPr>
                <w:rFonts w:asciiTheme="majorBidi" w:hAnsiTheme="majorBidi" w:cstheme="majorBidi"/>
              </w:rPr>
            </w:pPr>
            <w:r w:rsidRPr="00646448">
              <w:rPr>
                <w:rFonts w:asciiTheme="majorBidi" w:hAnsiTheme="majorBidi" w:cstheme="majorBidi"/>
              </w:rPr>
              <w:t>b3.</w:t>
            </w:r>
            <w:r w:rsidR="00646448" w:rsidRPr="00646448">
              <w:t xml:space="preserve"> </w:t>
            </w:r>
            <w:r w:rsidR="00646448" w:rsidRPr="00646448">
              <w:rPr>
                <w:rFonts w:asciiTheme="majorBidi" w:hAnsiTheme="majorBidi" w:cstheme="majorBidi"/>
              </w:rPr>
              <w:t>Apply and manage mechanical ventilation settings based on patient-specific respiratory parameters, ABG trends, and evidence-based protocols in patients with respiratory failure (e.g., ARDS, chest injury</w:t>
            </w:r>
          </w:p>
          <w:p w14:paraId="092B7430" w14:textId="57665AD2" w:rsidR="00620783" w:rsidRPr="00620783" w:rsidRDefault="00646448" w:rsidP="00646448">
            <w:pPr>
              <w:rPr>
                <w:rFonts w:asciiTheme="majorBidi" w:hAnsiTheme="majorBidi" w:cstheme="majorBidi"/>
                <w:lang w:val="en-GB" w:bidi="ar-JO"/>
              </w:rPr>
            </w:pPr>
            <w:r w:rsidRPr="00646448">
              <w:rPr>
                <w:rFonts w:asciiTheme="majorBidi" w:hAnsiTheme="majorBidi" w:cstheme="majorBidi"/>
                <w:lang w:bidi="ar-JO"/>
              </w:rPr>
              <w:t>b4 Initiate and lead Basic Life Support (BLS) and Advanced Cardiovascular Life Support (ACLS) interventions during cardiopulmonary arrest</w:t>
            </w:r>
            <w:r w:rsidR="004D783D" w:rsidRPr="00646448">
              <w:rPr>
                <w:rFonts w:asciiTheme="majorBidi" w:hAnsiTheme="majorBidi" w:cstheme="majorBidi"/>
                <w:lang w:val="en-GB" w:bidi="ar-JO"/>
              </w:rPr>
              <w:t>.</w:t>
            </w:r>
          </w:p>
        </w:tc>
      </w:tr>
      <w:tr w:rsidR="005E501A" w:rsidRPr="00A74351" w14:paraId="1ABC1346" w14:textId="77777777" w:rsidTr="00692432">
        <w:tc>
          <w:tcPr>
            <w:tcW w:w="10435" w:type="dxa"/>
            <w:gridSpan w:val="4"/>
            <w:shd w:val="clear" w:color="auto" w:fill="D9D9D9" w:themeFill="background1" w:themeFillShade="D9"/>
            <w:vAlign w:val="center"/>
          </w:tcPr>
          <w:p w14:paraId="38547292" w14:textId="77777777" w:rsidR="005E501A" w:rsidRPr="00A74351" w:rsidRDefault="005E501A" w:rsidP="005E501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 w:bidi="ar"/>
              </w:rPr>
            </w:pPr>
            <w:r w:rsidRPr="00A743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 w:bidi="ar"/>
              </w:rPr>
              <w:t>Competences</w:t>
            </w:r>
          </w:p>
        </w:tc>
      </w:tr>
      <w:tr w:rsidR="005E501A" w:rsidRPr="00A74351" w14:paraId="430F1C58" w14:textId="77777777" w:rsidTr="00692432">
        <w:trPr>
          <w:trHeight w:val="3092"/>
        </w:trPr>
        <w:tc>
          <w:tcPr>
            <w:tcW w:w="10435" w:type="dxa"/>
            <w:gridSpan w:val="4"/>
            <w:vAlign w:val="center"/>
          </w:tcPr>
          <w:p w14:paraId="421118E9" w14:textId="4C6FA048" w:rsidR="00620783" w:rsidRPr="00646448" w:rsidRDefault="00620783" w:rsidP="00646448">
            <w:pPr>
              <w:spacing w:line="278" w:lineRule="auto"/>
              <w:rPr>
                <w:rFonts w:asciiTheme="majorBidi" w:hAnsiTheme="majorBidi" w:cstheme="majorBidi"/>
              </w:rPr>
            </w:pPr>
            <w:r w:rsidRPr="00646448">
              <w:t>c1.</w:t>
            </w:r>
            <w:r w:rsidR="00646448" w:rsidRPr="00646448">
              <w:t xml:space="preserve"> </w:t>
            </w:r>
            <w:r w:rsidR="00646448" w:rsidRPr="00646448">
              <w:rPr>
                <w:rFonts w:asciiTheme="majorBidi" w:hAnsiTheme="majorBidi" w:cstheme="majorBidi"/>
              </w:rPr>
              <w:t>Integrate knowledge and clinical skills to prioritize care and make evidence-based decisions in managing adults with acute life-threatening conditions such as ACS, DKA, and traumatic injuries</w:t>
            </w:r>
            <w:r w:rsidRPr="00646448">
              <w:rPr>
                <w:rFonts w:asciiTheme="majorBidi" w:hAnsiTheme="majorBidi" w:cstheme="majorBidi"/>
              </w:rPr>
              <w:t>.</w:t>
            </w:r>
          </w:p>
          <w:p w14:paraId="24F56D33" w14:textId="77CF635C" w:rsidR="00620783" w:rsidRPr="00646448" w:rsidRDefault="00620783" w:rsidP="00646448">
            <w:pPr>
              <w:spacing w:line="278" w:lineRule="auto"/>
              <w:rPr>
                <w:rFonts w:asciiTheme="majorBidi" w:hAnsiTheme="majorBidi" w:cstheme="majorBidi"/>
              </w:rPr>
            </w:pPr>
            <w:r w:rsidRPr="00646448">
              <w:rPr>
                <w:rFonts w:asciiTheme="majorBidi" w:hAnsiTheme="majorBidi" w:cstheme="majorBidi"/>
              </w:rPr>
              <w:t>c2.</w:t>
            </w:r>
            <w:r w:rsidR="00646448" w:rsidRPr="00646448">
              <w:t xml:space="preserve"> </w:t>
            </w:r>
            <w:r w:rsidR="00646448" w:rsidRPr="00646448">
              <w:rPr>
                <w:rFonts w:asciiTheme="majorBidi" w:hAnsiTheme="majorBidi" w:cstheme="majorBidi"/>
              </w:rPr>
              <w:t>Collaborate effectively within interdisciplinary teams to plan, implement, and evaluate acute care interventions, ensuring patient-centered and coordinated care across settings.</w:t>
            </w:r>
          </w:p>
          <w:p w14:paraId="7800931C" w14:textId="6659143D" w:rsidR="00646448" w:rsidRPr="00646448" w:rsidRDefault="00646448" w:rsidP="00646448">
            <w:pPr>
              <w:spacing w:line="27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C3. </w:t>
            </w:r>
            <w:r w:rsidRPr="00646448">
              <w:rPr>
                <w:rFonts w:asciiTheme="majorBidi" w:hAnsiTheme="majorBidi" w:cstheme="majorBidi"/>
              </w:rPr>
              <w:t>Demonstrate ethical, safe, and culturally competent care while managing complex acute conditions, upholding professional standards and responding appropriately to dynamic clinical situations.</w:t>
            </w:r>
          </w:p>
          <w:p w14:paraId="69036A3A" w14:textId="591668DA" w:rsidR="00AD1655" w:rsidRPr="00AD1655" w:rsidRDefault="00AD1655" w:rsidP="00692432">
            <w:pPr>
              <w:spacing w:line="278" w:lineRule="auto"/>
              <w:rPr>
                <w:rFonts w:ascii="Century Schoolbook" w:hAnsi="Century Schoolbook"/>
                <w:lang w:val="en" w:bidi="ar-JO"/>
              </w:rPr>
            </w:pPr>
          </w:p>
        </w:tc>
      </w:tr>
      <w:tr w:rsidR="005B3DDD" w:rsidRPr="00A74351" w14:paraId="04ADEA4C" w14:textId="77777777" w:rsidTr="00692432">
        <w:tc>
          <w:tcPr>
            <w:tcW w:w="10435" w:type="dxa"/>
            <w:gridSpan w:val="4"/>
            <w:shd w:val="clear" w:color="auto" w:fill="D9D9D9" w:themeFill="background1" w:themeFillShade="D9"/>
            <w:vAlign w:val="center"/>
          </w:tcPr>
          <w:p w14:paraId="35BF3DAD" w14:textId="77777777" w:rsidR="005B3DDD" w:rsidRPr="00A74351" w:rsidRDefault="005E501A" w:rsidP="005B3DD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 w:bidi="ar"/>
              </w:rPr>
            </w:pPr>
            <w:r w:rsidRPr="00A743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 w:bidi="ar"/>
              </w:rPr>
              <w:t>Teaching &amp; Learning Methods</w:t>
            </w:r>
          </w:p>
        </w:tc>
      </w:tr>
      <w:tr w:rsidR="005B3DDD" w:rsidRPr="00A74351" w14:paraId="2CDCE5EF" w14:textId="77777777" w:rsidTr="00692432">
        <w:tc>
          <w:tcPr>
            <w:tcW w:w="10435" w:type="dxa"/>
            <w:gridSpan w:val="4"/>
            <w:vAlign w:val="center"/>
          </w:tcPr>
          <w:p w14:paraId="637D479B" w14:textId="6EEFE6AC" w:rsidR="00AF6A40" w:rsidRPr="00726D63" w:rsidRDefault="006958A7" w:rsidP="00AF6A40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C</w:t>
            </w:r>
            <w:r w:rsidR="00AF6A40" w:rsidRPr="00726D63">
              <w:rPr>
                <w:rFonts w:ascii="Centaur" w:hAnsi="Centaur"/>
              </w:rPr>
              <w:t>linical Pre</w:t>
            </w:r>
            <w:r w:rsidR="0092102B">
              <w:rPr>
                <w:rFonts w:ascii="Centaur" w:hAnsi="Centaur"/>
              </w:rPr>
              <w:t>sentations</w:t>
            </w:r>
          </w:p>
          <w:p w14:paraId="713FB4D5" w14:textId="0C19B34B" w:rsidR="00AF6A40" w:rsidRPr="00726D63" w:rsidRDefault="006958A7" w:rsidP="00AF6A40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 xml:space="preserve">Case Based Learning </w:t>
            </w:r>
          </w:p>
          <w:p w14:paraId="6700A664" w14:textId="77777777" w:rsidR="00952A81" w:rsidRDefault="0066397E" w:rsidP="006958A7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>Evidence based writing</w:t>
            </w:r>
          </w:p>
          <w:p w14:paraId="1F020DEC" w14:textId="0A2D08AC" w:rsidR="00CC3244" w:rsidRPr="00AF6A40" w:rsidRDefault="0092102B" w:rsidP="006958A7">
            <w:pPr>
              <w:rPr>
                <w:rFonts w:ascii="Centaur" w:hAnsi="Centaur"/>
              </w:rPr>
            </w:pPr>
            <w:r>
              <w:rPr>
                <w:rFonts w:ascii="Centaur" w:hAnsi="Centaur"/>
              </w:rPr>
              <w:t xml:space="preserve">Written </w:t>
            </w:r>
            <w:r w:rsidR="002924A0">
              <w:rPr>
                <w:rFonts w:ascii="Centaur" w:hAnsi="Centaur"/>
              </w:rPr>
              <w:t xml:space="preserve">works and </w:t>
            </w:r>
            <w:r>
              <w:rPr>
                <w:rFonts w:ascii="Centaur" w:hAnsi="Centaur"/>
              </w:rPr>
              <w:t xml:space="preserve">exams </w:t>
            </w:r>
          </w:p>
        </w:tc>
      </w:tr>
      <w:tr w:rsidR="005B3DDD" w:rsidRPr="00A74351" w14:paraId="5E883AD1" w14:textId="77777777" w:rsidTr="00692432">
        <w:tc>
          <w:tcPr>
            <w:tcW w:w="10435" w:type="dxa"/>
            <w:gridSpan w:val="4"/>
            <w:shd w:val="clear" w:color="auto" w:fill="D9D9D9" w:themeFill="background1" w:themeFillShade="D9"/>
            <w:vAlign w:val="center"/>
          </w:tcPr>
          <w:p w14:paraId="316DDB71" w14:textId="00D8A6C4" w:rsidR="005B3DDD" w:rsidRPr="00A74351" w:rsidRDefault="00537621" w:rsidP="005B3DD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 w:bidi="ar"/>
              </w:rPr>
              <w:t>Assessment</w:t>
            </w:r>
            <w:r w:rsidR="005E501A" w:rsidRPr="00A743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 w:bidi="ar"/>
              </w:rPr>
              <w:t xml:space="preserve"> Tools</w:t>
            </w:r>
          </w:p>
        </w:tc>
      </w:tr>
      <w:tr w:rsidR="00952A81" w:rsidRPr="00A74351" w14:paraId="2B70E8A9" w14:textId="77777777" w:rsidTr="00692432">
        <w:tc>
          <w:tcPr>
            <w:tcW w:w="4106" w:type="dxa"/>
            <w:gridSpan w:val="2"/>
            <w:shd w:val="clear" w:color="auto" w:fill="FFFFFF" w:themeFill="background1"/>
            <w:vAlign w:val="center"/>
          </w:tcPr>
          <w:p w14:paraId="706DB003" w14:textId="2892567E" w:rsidR="00952A81" w:rsidRPr="006110FF" w:rsidRDefault="00952A81" w:rsidP="00DA5BA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 w:bidi="ar"/>
              </w:rPr>
            </w:pPr>
            <w:r w:rsidRPr="006110FF">
              <w:rPr>
                <w:rFonts w:ascii="Century Schoolbook" w:hAnsi="Century Schoolbook"/>
                <w:b/>
                <w:bCs/>
                <w:sz w:val="20"/>
                <w:szCs w:val="20"/>
                <w:lang w:val="en" w:bidi="ar-JO"/>
              </w:rPr>
              <w:t xml:space="preserve">Objective tests </w:t>
            </w:r>
            <w:r w:rsidR="00210611" w:rsidRPr="006110FF">
              <w:rPr>
                <w:rFonts w:ascii="Century Schoolbook" w:hAnsi="Century Schoolbook"/>
                <w:b/>
                <w:bCs/>
                <w:sz w:val="20"/>
                <w:szCs w:val="20"/>
                <w:lang w:val="en" w:bidi="ar-JO"/>
              </w:rPr>
              <w:t>and Rubrics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0645D9" w14:textId="6897B2F7" w:rsidR="00952A81" w:rsidRPr="00210611" w:rsidRDefault="00952A81" w:rsidP="00DA5BA8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  <w:r w:rsidRPr="00210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  <w:t>Grade</w:t>
            </w:r>
          </w:p>
        </w:tc>
        <w:tc>
          <w:tcPr>
            <w:tcW w:w="4486" w:type="dxa"/>
            <w:shd w:val="clear" w:color="auto" w:fill="FFFFFF" w:themeFill="background1"/>
            <w:vAlign w:val="center"/>
          </w:tcPr>
          <w:p w14:paraId="4AAEB55F" w14:textId="18249C6C" w:rsidR="00952A81" w:rsidRPr="00210611" w:rsidRDefault="00952A81" w:rsidP="00DA5BA8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  <w:r w:rsidRPr="00210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  <w:t>Date expected</w:t>
            </w:r>
          </w:p>
        </w:tc>
      </w:tr>
      <w:tr w:rsidR="00903401" w:rsidRPr="00A74351" w14:paraId="3F9C4CC5" w14:textId="77777777" w:rsidTr="00903401">
        <w:tc>
          <w:tcPr>
            <w:tcW w:w="846" w:type="dxa"/>
            <w:shd w:val="clear" w:color="auto" w:fill="FFFFFF" w:themeFill="background1"/>
            <w:vAlign w:val="center"/>
          </w:tcPr>
          <w:p w14:paraId="43F17E6B" w14:textId="77777777" w:rsidR="00903401" w:rsidRPr="006110FF" w:rsidRDefault="00903401" w:rsidP="00DA5BA8">
            <w:pPr>
              <w:jc w:val="left"/>
              <w:rPr>
                <w:rFonts w:ascii="Century Schoolbook" w:hAnsi="Century Schoolbook"/>
                <w:b/>
                <w:bCs/>
                <w:sz w:val="20"/>
                <w:szCs w:val="20"/>
                <w:lang w:val="en" w:bidi="ar-JO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B572B2E" w14:textId="46116E11" w:rsidR="00903401" w:rsidRPr="008D6687" w:rsidRDefault="00903401" w:rsidP="00DA5BA8">
            <w:pPr>
              <w:jc w:val="left"/>
              <w:rPr>
                <w:rFonts w:ascii="Century Schoolbook" w:hAnsi="Century Schoolbook"/>
                <w:sz w:val="24"/>
                <w:szCs w:val="24"/>
                <w:lang w:val="en" w:bidi="ar-JO"/>
              </w:rPr>
            </w:pPr>
            <w:r w:rsidRPr="008D6687">
              <w:rPr>
                <w:rFonts w:ascii="Century Schoolbook" w:hAnsi="Century Schoolbook"/>
                <w:sz w:val="24"/>
                <w:szCs w:val="24"/>
                <w:lang w:val="en" w:bidi="ar-JO"/>
              </w:rPr>
              <w:t>Mid Term Exam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2060D9" w14:textId="4A034B96" w:rsidR="00903401" w:rsidRPr="00210611" w:rsidRDefault="00903401" w:rsidP="00DA5BA8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  <w:t>20%</w:t>
            </w:r>
          </w:p>
        </w:tc>
        <w:tc>
          <w:tcPr>
            <w:tcW w:w="4486" w:type="dxa"/>
            <w:shd w:val="clear" w:color="auto" w:fill="FFFFFF" w:themeFill="background1"/>
            <w:vAlign w:val="center"/>
          </w:tcPr>
          <w:p w14:paraId="67303634" w14:textId="76E13174" w:rsidR="00903401" w:rsidRPr="00210611" w:rsidRDefault="00CC4DC6" w:rsidP="00DA5BA8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  <w:t>TBD</w:t>
            </w:r>
          </w:p>
        </w:tc>
      </w:tr>
      <w:tr w:rsidR="00952A81" w:rsidRPr="00A74351" w14:paraId="7221A387" w14:textId="77777777" w:rsidTr="00692432">
        <w:trPr>
          <w:trHeight w:val="123"/>
        </w:trPr>
        <w:tc>
          <w:tcPr>
            <w:tcW w:w="846" w:type="dxa"/>
            <w:vMerge w:val="restart"/>
            <w:shd w:val="clear" w:color="auto" w:fill="FFFFFF" w:themeFill="background1"/>
            <w:vAlign w:val="center"/>
          </w:tcPr>
          <w:p w14:paraId="73AB0F42" w14:textId="77777777" w:rsidR="00952A81" w:rsidRPr="00210611" w:rsidRDefault="00952A81" w:rsidP="00952A81">
            <w:pPr>
              <w:jc w:val="left"/>
              <w:rPr>
                <w:rFonts w:ascii="Century Schoolbook" w:hAnsi="Century Schoolbook"/>
                <w:sz w:val="20"/>
                <w:szCs w:val="20"/>
                <w:lang w:val="en" w:bidi="ar-JO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4754C18" w14:textId="2FE5DAB3" w:rsidR="00952A81" w:rsidRPr="00210611" w:rsidRDefault="004138CB" w:rsidP="00952A81">
            <w:pPr>
              <w:jc w:val="left"/>
              <w:rPr>
                <w:rFonts w:ascii="Century Schoolbook" w:hAnsi="Century Schoolbook"/>
                <w:sz w:val="20"/>
                <w:szCs w:val="20"/>
                <w:lang w:val="en"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36986">
              <w:rPr>
                <w:rFonts w:ascii="Times New Roman" w:hAnsi="Times New Roman" w:cs="Times New Roman"/>
                <w:sz w:val="24"/>
                <w:szCs w:val="24"/>
              </w:rPr>
              <w:t>resentation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986">
              <w:rPr>
                <w:rFonts w:ascii="Times New Roman" w:hAnsi="Times New Roman" w:cs="Times New Roman"/>
                <w:sz w:val="24"/>
                <w:szCs w:val="24"/>
              </w:rPr>
              <w:t>Seminars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297139" w14:textId="43300875" w:rsidR="00952A81" w:rsidRPr="00210611" w:rsidRDefault="00903401" w:rsidP="00952A81">
            <w:pPr>
              <w:jc w:val="left"/>
              <w:rPr>
                <w:rFonts w:ascii="Century Schoolbook" w:hAnsi="Century Schoolbook"/>
                <w:sz w:val="20"/>
                <w:szCs w:val="20"/>
                <w:lang w:val="en" w:bidi="ar-JO"/>
              </w:rPr>
            </w:pPr>
            <w:r>
              <w:rPr>
                <w:rFonts w:ascii="Century Schoolbook" w:hAnsi="Century Schoolbook"/>
                <w:sz w:val="20"/>
                <w:szCs w:val="20"/>
                <w:lang w:val="en" w:bidi="ar-JO"/>
              </w:rPr>
              <w:t>15</w:t>
            </w:r>
            <w:r w:rsidR="00952A81" w:rsidRPr="00210611">
              <w:rPr>
                <w:rFonts w:ascii="Century Schoolbook" w:hAnsi="Century Schoolbook"/>
                <w:sz w:val="20"/>
                <w:szCs w:val="20"/>
                <w:lang w:val="en" w:bidi="ar-JO"/>
              </w:rPr>
              <w:t>%</w:t>
            </w:r>
          </w:p>
        </w:tc>
        <w:tc>
          <w:tcPr>
            <w:tcW w:w="4486" w:type="dxa"/>
            <w:shd w:val="clear" w:color="auto" w:fill="FFFFFF" w:themeFill="background1"/>
            <w:vAlign w:val="center"/>
          </w:tcPr>
          <w:p w14:paraId="4D813D83" w14:textId="33725CFB" w:rsidR="00952A81" w:rsidRPr="00210611" w:rsidRDefault="00952A81" w:rsidP="00952A81">
            <w:pPr>
              <w:jc w:val="left"/>
              <w:rPr>
                <w:rFonts w:ascii="Century Schoolbook" w:hAnsi="Century Schoolbook"/>
                <w:sz w:val="20"/>
                <w:szCs w:val="20"/>
                <w:lang w:val="en" w:bidi="ar-JO"/>
              </w:rPr>
            </w:pPr>
            <w:r w:rsidRPr="00210611">
              <w:rPr>
                <w:rFonts w:ascii="Century Schoolbook" w:hAnsi="Century Schoolbook"/>
                <w:sz w:val="20"/>
                <w:szCs w:val="20"/>
                <w:lang w:val="en" w:bidi="ar-JO"/>
              </w:rPr>
              <w:t>TBD</w:t>
            </w:r>
          </w:p>
        </w:tc>
      </w:tr>
      <w:tr w:rsidR="00952A81" w:rsidRPr="00A74351" w14:paraId="7168E6B3" w14:textId="77777777" w:rsidTr="00692432">
        <w:trPr>
          <w:trHeight w:val="123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14:paraId="1AEE05B5" w14:textId="77777777" w:rsidR="00952A81" w:rsidRPr="00210611" w:rsidRDefault="00952A81" w:rsidP="00952A81">
            <w:pPr>
              <w:jc w:val="left"/>
              <w:rPr>
                <w:rFonts w:ascii="Century Schoolbook" w:hAnsi="Century Schoolbook"/>
                <w:sz w:val="20"/>
                <w:szCs w:val="20"/>
                <w:lang w:val="en" w:bidi="ar-JO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85DC307" w14:textId="1B6DF577" w:rsidR="00952A81" w:rsidRPr="00210611" w:rsidRDefault="00E36986" w:rsidP="00952A81">
            <w:pPr>
              <w:jc w:val="left"/>
              <w:rPr>
                <w:rFonts w:ascii="Century Schoolbook" w:hAnsi="Century Schoolbook"/>
                <w:sz w:val="20"/>
                <w:szCs w:val="20"/>
                <w:lang w:val="en" w:bidi="ar-J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  <w:t>Clinical Logs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29DD8C0" w14:textId="7F1F5B99" w:rsidR="00952A81" w:rsidRPr="00210611" w:rsidRDefault="00936074" w:rsidP="00952A81">
            <w:pPr>
              <w:jc w:val="left"/>
              <w:rPr>
                <w:rFonts w:ascii="Century Schoolbook" w:hAnsi="Century Schoolbook"/>
                <w:sz w:val="20"/>
                <w:szCs w:val="20"/>
                <w:lang w:val="en" w:bidi="ar-J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  <w:t>10</w:t>
            </w:r>
            <w:r w:rsidR="00E36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  <w:t>%</w:t>
            </w:r>
          </w:p>
        </w:tc>
        <w:tc>
          <w:tcPr>
            <w:tcW w:w="4486" w:type="dxa"/>
            <w:shd w:val="clear" w:color="auto" w:fill="FFFFFF" w:themeFill="background1"/>
            <w:vAlign w:val="center"/>
          </w:tcPr>
          <w:p w14:paraId="0F8B6330" w14:textId="2C664E2F" w:rsidR="00952A81" w:rsidRPr="00210611" w:rsidRDefault="00952A81" w:rsidP="00952A81">
            <w:pPr>
              <w:jc w:val="left"/>
              <w:rPr>
                <w:rFonts w:ascii="Century Schoolbook" w:hAnsi="Century Schoolbook"/>
                <w:sz w:val="20"/>
                <w:szCs w:val="20"/>
                <w:lang w:val="en" w:bidi="ar-JO"/>
              </w:rPr>
            </w:pPr>
            <w:r w:rsidRPr="00210611">
              <w:rPr>
                <w:rFonts w:ascii="Century Schoolbook" w:hAnsi="Century Schoolbook"/>
                <w:sz w:val="20"/>
                <w:szCs w:val="20"/>
                <w:lang w:val="en" w:bidi="ar-JO"/>
              </w:rPr>
              <w:t>TBD</w:t>
            </w:r>
          </w:p>
        </w:tc>
      </w:tr>
      <w:tr w:rsidR="00E36986" w:rsidRPr="00A74351" w14:paraId="7473844D" w14:textId="77777777" w:rsidTr="00692432">
        <w:trPr>
          <w:trHeight w:val="285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14:paraId="097B468F" w14:textId="51B9D499" w:rsidR="00E36986" w:rsidRPr="00210611" w:rsidRDefault="00E36986" w:rsidP="00E3698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94E9CB0" w14:textId="646E8B47" w:rsidR="00E36986" w:rsidRPr="00210611" w:rsidRDefault="00E36986" w:rsidP="00E3698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Participation and articles 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6C0A84" w14:textId="01ECE4CA" w:rsidR="00E36986" w:rsidRPr="00210611" w:rsidRDefault="00903401" w:rsidP="00E3698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  <w:r>
              <w:rPr>
                <w:rFonts w:ascii="Century Schoolbook" w:hAnsi="Century Schoolbook"/>
                <w:sz w:val="20"/>
                <w:szCs w:val="20"/>
                <w:lang w:val="en" w:bidi="ar-JO"/>
              </w:rPr>
              <w:t>5</w:t>
            </w:r>
            <w:r w:rsidR="00E36986" w:rsidRPr="00210611">
              <w:rPr>
                <w:rFonts w:ascii="Century Schoolbook" w:hAnsi="Century Schoolbook"/>
                <w:sz w:val="20"/>
                <w:szCs w:val="20"/>
                <w:lang w:val="en" w:bidi="ar-JO"/>
              </w:rPr>
              <w:t>%</w:t>
            </w:r>
          </w:p>
        </w:tc>
        <w:tc>
          <w:tcPr>
            <w:tcW w:w="4486" w:type="dxa"/>
            <w:shd w:val="clear" w:color="auto" w:fill="FFFFFF" w:themeFill="background1"/>
            <w:vAlign w:val="center"/>
          </w:tcPr>
          <w:p w14:paraId="40AE294F" w14:textId="6B2A6A37" w:rsidR="00E36986" w:rsidRPr="00210611" w:rsidRDefault="00E36986" w:rsidP="00E3698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  <w:r w:rsidRPr="00210611">
              <w:rPr>
                <w:rFonts w:ascii="Century Schoolbook" w:hAnsi="Century Schoolbook"/>
                <w:sz w:val="20"/>
                <w:szCs w:val="20"/>
                <w:lang w:val="en" w:bidi="ar-JO"/>
              </w:rPr>
              <w:t>TBD</w:t>
            </w:r>
          </w:p>
        </w:tc>
      </w:tr>
      <w:tr w:rsidR="00E36986" w:rsidRPr="00A74351" w14:paraId="71773A44" w14:textId="77777777" w:rsidTr="00692432">
        <w:trPr>
          <w:trHeight w:val="285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14:paraId="5A5A7830" w14:textId="77777777" w:rsidR="00E36986" w:rsidRPr="00210611" w:rsidRDefault="00E36986" w:rsidP="00E3698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BC1A094" w14:textId="3F667971" w:rsidR="00E36986" w:rsidRPr="00210611" w:rsidRDefault="00FE0E31" w:rsidP="00E3698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Evidence Analysis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A2FB11" w14:textId="0C9F83B4" w:rsidR="00E36986" w:rsidRPr="00210611" w:rsidRDefault="00936074" w:rsidP="00E3698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  <w:t>20</w:t>
            </w:r>
            <w:r w:rsidR="00E36986" w:rsidRPr="00210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  <w:t>%</w:t>
            </w:r>
          </w:p>
        </w:tc>
        <w:tc>
          <w:tcPr>
            <w:tcW w:w="4486" w:type="dxa"/>
            <w:shd w:val="clear" w:color="auto" w:fill="FFFFFF" w:themeFill="background1"/>
            <w:vAlign w:val="center"/>
          </w:tcPr>
          <w:p w14:paraId="199B2F6D" w14:textId="6ABCED69" w:rsidR="00E36986" w:rsidRPr="00210611" w:rsidRDefault="00E36986" w:rsidP="00E3698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  <w:r w:rsidRPr="00210611">
              <w:rPr>
                <w:rFonts w:ascii="Century Schoolbook" w:hAnsi="Century Schoolbook"/>
                <w:sz w:val="20"/>
                <w:szCs w:val="20"/>
                <w:lang w:val="en" w:bidi="ar-JO"/>
              </w:rPr>
              <w:t>TBD</w:t>
            </w:r>
          </w:p>
        </w:tc>
      </w:tr>
      <w:tr w:rsidR="00E36986" w:rsidRPr="00A74351" w14:paraId="461950CE" w14:textId="77777777" w:rsidTr="00692432">
        <w:trPr>
          <w:trHeight w:val="285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14:paraId="0A15E28C" w14:textId="77777777" w:rsidR="00E36986" w:rsidRPr="00210611" w:rsidRDefault="00E36986" w:rsidP="00E3698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4A0BAC7" w14:textId="545940D7" w:rsidR="00E36986" w:rsidRPr="00210611" w:rsidRDefault="00E36986" w:rsidP="00E3698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  <w:r w:rsidRPr="00210611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Final Written Exam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050C36" w14:textId="6FA9B693" w:rsidR="00E36986" w:rsidRPr="00210611" w:rsidRDefault="00903401" w:rsidP="00E3698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  <w:t>30</w:t>
            </w:r>
            <w:r w:rsidR="00E36986" w:rsidRPr="002106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  <w:t>%</w:t>
            </w:r>
          </w:p>
        </w:tc>
        <w:tc>
          <w:tcPr>
            <w:tcW w:w="4486" w:type="dxa"/>
            <w:shd w:val="clear" w:color="auto" w:fill="FFFFFF" w:themeFill="background1"/>
            <w:vAlign w:val="center"/>
          </w:tcPr>
          <w:p w14:paraId="06034276" w14:textId="5EC4BECE" w:rsidR="00E36986" w:rsidRPr="00210611" w:rsidRDefault="00E36986" w:rsidP="00E3698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</w:pPr>
            <w:r w:rsidRPr="00210611">
              <w:rPr>
                <w:rFonts w:ascii="Century Schoolbook" w:hAnsi="Century Schoolbook"/>
                <w:sz w:val="20"/>
                <w:szCs w:val="20"/>
                <w:lang w:val="en" w:bidi="ar-JO"/>
              </w:rPr>
              <w:t>TBD</w:t>
            </w:r>
          </w:p>
        </w:tc>
      </w:tr>
    </w:tbl>
    <w:p w14:paraId="7C43FE4A" w14:textId="4FB20B81" w:rsidR="000900C1" w:rsidRDefault="00C26E41" w:rsidP="006F0C0D">
      <w:pPr>
        <w:shd w:val="clear" w:color="auto" w:fill="FFFFFF"/>
        <w:tabs>
          <w:tab w:val="left" w:pos="250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bidi="ar"/>
        </w:rPr>
      </w:pPr>
      <w:r w:rsidRPr="003D0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bidi="ar"/>
        </w:rPr>
        <w:tab/>
      </w:r>
    </w:p>
    <w:p w14:paraId="2FC9B6DB" w14:textId="77777777" w:rsidR="00764C82" w:rsidRDefault="00764C82" w:rsidP="006F0C0D">
      <w:pPr>
        <w:shd w:val="clear" w:color="auto" w:fill="FFFFFF"/>
        <w:tabs>
          <w:tab w:val="left" w:pos="250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bidi="ar"/>
        </w:rPr>
      </w:pPr>
    </w:p>
    <w:p w14:paraId="61304290" w14:textId="77777777" w:rsidR="002D2478" w:rsidRPr="003D04ED" w:rsidRDefault="002D2478" w:rsidP="00C26E41">
      <w:pPr>
        <w:shd w:val="clear" w:color="auto" w:fill="FFFFFF"/>
        <w:tabs>
          <w:tab w:val="left" w:pos="250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bidi="ar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03"/>
        <w:gridCol w:w="857"/>
        <w:gridCol w:w="1529"/>
        <w:gridCol w:w="2618"/>
        <w:gridCol w:w="2067"/>
        <w:gridCol w:w="1619"/>
      </w:tblGrid>
      <w:tr w:rsidR="00B701E3" w:rsidRPr="003D04ED" w14:paraId="6FC33FD7" w14:textId="77777777" w:rsidTr="001B3B54">
        <w:tc>
          <w:tcPr>
            <w:tcW w:w="9493" w:type="dxa"/>
            <w:gridSpan w:val="6"/>
            <w:shd w:val="clear" w:color="auto" w:fill="D9D9D9" w:themeFill="background1" w:themeFillShade="D9"/>
          </w:tcPr>
          <w:p w14:paraId="4B895D0B" w14:textId="77777777" w:rsidR="00B701E3" w:rsidRPr="00E71830" w:rsidRDefault="00B701E3" w:rsidP="00B701E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"/>
              </w:rPr>
            </w:pPr>
            <w:r w:rsidRPr="00E7183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"/>
              </w:rPr>
              <w:t>Course Content</w:t>
            </w:r>
          </w:p>
        </w:tc>
      </w:tr>
      <w:tr w:rsidR="004D2F42" w:rsidRPr="003D04ED" w14:paraId="5AE2A800" w14:textId="77777777" w:rsidTr="005D55EC"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30751AEF" w14:textId="77777777" w:rsidR="00B701E3" w:rsidRPr="00BB1530" w:rsidRDefault="00B701E3" w:rsidP="00C26E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r w:rsidRPr="00BB15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Week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1797182C" w14:textId="77777777" w:rsidR="00B701E3" w:rsidRPr="00BB1530" w:rsidRDefault="00B701E3" w:rsidP="00B70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r w:rsidRPr="00BB15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Hours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1A86FF31" w14:textId="77777777" w:rsidR="00B701E3" w:rsidRPr="00BB1530" w:rsidRDefault="00F161B9" w:rsidP="00B70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r w:rsidRPr="00BB15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Outcomes</w:t>
            </w:r>
          </w:p>
        </w:tc>
        <w:tc>
          <w:tcPr>
            <w:tcW w:w="2618" w:type="dxa"/>
            <w:shd w:val="clear" w:color="auto" w:fill="D9D9D9" w:themeFill="background1" w:themeFillShade="D9"/>
            <w:vAlign w:val="center"/>
          </w:tcPr>
          <w:p w14:paraId="47F8BEE9" w14:textId="77777777" w:rsidR="00B701E3" w:rsidRPr="000B50D2" w:rsidRDefault="00B701E3" w:rsidP="00B70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r w:rsidRPr="000B50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Subjects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2CC0CEC2" w14:textId="77777777" w:rsidR="00B701E3" w:rsidRPr="00BB1530" w:rsidRDefault="00B701E3" w:rsidP="00B70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r w:rsidRPr="00BB15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Teaching &amp; Learning Methods</w:t>
            </w: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7BC8A158" w14:textId="2C5E107F" w:rsidR="00B701E3" w:rsidRPr="00BB1530" w:rsidRDefault="00537621" w:rsidP="00B70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r w:rsidRPr="00BB15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Assessment</w:t>
            </w:r>
            <w:r w:rsidR="00B701E3" w:rsidRPr="00BB15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 xml:space="preserve"> Tools</w:t>
            </w:r>
          </w:p>
        </w:tc>
      </w:tr>
      <w:tr w:rsidR="004D2F42" w:rsidRPr="003D04ED" w14:paraId="1EE8DAA2" w14:textId="77777777" w:rsidTr="005D55EC">
        <w:tc>
          <w:tcPr>
            <w:tcW w:w="803" w:type="dxa"/>
            <w:vAlign w:val="center"/>
          </w:tcPr>
          <w:p w14:paraId="4453EBBB" w14:textId="3CEB570D" w:rsidR="000F2240" w:rsidRPr="00BB1530" w:rsidRDefault="000F2240" w:rsidP="000F22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BB153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"/>
              </w:rPr>
              <w:t>1</w:t>
            </w:r>
          </w:p>
        </w:tc>
        <w:tc>
          <w:tcPr>
            <w:tcW w:w="857" w:type="dxa"/>
          </w:tcPr>
          <w:p w14:paraId="628735B4" w14:textId="77777777" w:rsidR="000F2240" w:rsidRPr="00BB1530" w:rsidRDefault="000F2240" w:rsidP="000F224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</w:p>
        </w:tc>
        <w:tc>
          <w:tcPr>
            <w:tcW w:w="1529" w:type="dxa"/>
            <w:vAlign w:val="center"/>
          </w:tcPr>
          <w:p w14:paraId="7824333F" w14:textId="6BF0A110" w:rsidR="000F2240" w:rsidRPr="00BB1530" w:rsidRDefault="000F2240" w:rsidP="000F224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  <w:t xml:space="preserve">a1, a2, and </w:t>
            </w:r>
            <w:r w:rsidR="00D353A3" w:rsidRPr="00BB1530"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  <w:t>b1</w:t>
            </w:r>
          </w:p>
        </w:tc>
        <w:tc>
          <w:tcPr>
            <w:tcW w:w="2618" w:type="dxa"/>
          </w:tcPr>
          <w:p w14:paraId="5C5C5E58" w14:textId="1241E484" w:rsidR="007706EE" w:rsidRPr="000B50D2" w:rsidRDefault="00420AB7" w:rsidP="007706EE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0B50D2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Introduction</w:t>
            </w:r>
            <w:r w:rsidR="007706EE" w:rsidRPr="000B50D2">
              <w:rPr>
                <w:rFonts w:asciiTheme="majorBidi" w:hAnsiTheme="majorBidi" w:cstheme="majorBidi"/>
                <w:sz w:val="20"/>
                <w:szCs w:val="20"/>
                <w:lang w:bidi="ar-JO"/>
              </w:rPr>
              <w:t xml:space="preserve"> to the course</w:t>
            </w:r>
          </w:p>
          <w:p w14:paraId="62D074FC" w14:textId="77777777" w:rsidR="00956ADE" w:rsidRPr="000B50D2" w:rsidRDefault="00956ADE" w:rsidP="00956ADE">
            <w:r w:rsidRPr="00960014">
              <w:t>Decision-making frameworks in managing critical care patients</w:t>
            </w:r>
          </w:p>
          <w:p w14:paraId="7224CB20" w14:textId="77777777" w:rsidR="00956ADE" w:rsidRPr="000B50D2" w:rsidRDefault="00956ADE" w:rsidP="00956ADE">
            <w:r w:rsidRPr="00960014">
              <w:t>Critical thinking exercises for emergency situations</w:t>
            </w:r>
          </w:p>
          <w:p w14:paraId="1FCEF791" w14:textId="6E1C6021" w:rsidR="003263C6" w:rsidRPr="000B50D2" w:rsidRDefault="003263C6" w:rsidP="00956ADE">
            <w:pPr>
              <w:ind w:firstLine="7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67" w:type="dxa"/>
          </w:tcPr>
          <w:p w14:paraId="1D99BB9A" w14:textId="77777777" w:rsidR="00420AB7" w:rsidRPr="00BB1530" w:rsidRDefault="00420AB7" w:rsidP="00420A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</w:rPr>
              <w:t>Pre-Clinical Preparation</w:t>
            </w:r>
          </w:p>
          <w:p w14:paraId="61FC3CEE" w14:textId="7CACD4FC" w:rsidR="00BB1530" w:rsidRPr="00BB1530" w:rsidRDefault="00BB1530" w:rsidP="00420AB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19" w:type="dxa"/>
          </w:tcPr>
          <w:p w14:paraId="24BA6CB3" w14:textId="01B24E71" w:rsidR="00AF3D31" w:rsidRPr="00BB1530" w:rsidRDefault="00AF3D31" w:rsidP="00D161A0">
            <w:pPr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</w:pPr>
          </w:p>
        </w:tc>
      </w:tr>
      <w:tr w:rsidR="000B50D2" w:rsidRPr="003D04ED" w14:paraId="1A676D30" w14:textId="77777777" w:rsidTr="005D55EC">
        <w:tc>
          <w:tcPr>
            <w:tcW w:w="803" w:type="dxa"/>
            <w:vAlign w:val="center"/>
          </w:tcPr>
          <w:p w14:paraId="24E8FD93" w14:textId="4B1E192D" w:rsidR="000B50D2" w:rsidRPr="00BB1530" w:rsidRDefault="000B50D2" w:rsidP="000B50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"/>
              </w:rPr>
              <w:t>2</w:t>
            </w:r>
          </w:p>
        </w:tc>
        <w:tc>
          <w:tcPr>
            <w:tcW w:w="857" w:type="dxa"/>
          </w:tcPr>
          <w:p w14:paraId="1954BE68" w14:textId="77777777" w:rsidR="000B50D2" w:rsidRPr="00BB1530" w:rsidRDefault="000B50D2" w:rsidP="000B50D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</w:p>
        </w:tc>
        <w:tc>
          <w:tcPr>
            <w:tcW w:w="1529" w:type="dxa"/>
            <w:vAlign w:val="center"/>
          </w:tcPr>
          <w:p w14:paraId="631952A0" w14:textId="21F18F95" w:rsidR="000B50D2" w:rsidRPr="00BB1530" w:rsidRDefault="000B50D2" w:rsidP="000B50D2">
            <w:pPr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  <w:t>a1, a2, and b1</w:t>
            </w:r>
            <w:r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  <w:t>, c1, and c2</w:t>
            </w:r>
          </w:p>
        </w:tc>
        <w:tc>
          <w:tcPr>
            <w:tcW w:w="2618" w:type="dxa"/>
          </w:tcPr>
          <w:p w14:paraId="0CD48FE6" w14:textId="77777777" w:rsidR="000B50D2" w:rsidRPr="00960014" w:rsidRDefault="000B50D2" w:rsidP="000B50D2">
            <w:pPr>
              <w:spacing w:after="160" w:line="278" w:lineRule="auto"/>
              <w:jc w:val="left"/>
            </w:pPr>
            <w:r w:rsidRPr="00960014">
              <w:t>Legal and ethical considerations in critical care nursing.</w:t>
            </w:r>
          </w:p>
          <w:p w14:paraId="5D83C2D4" w14:textId="51A12CA4" w:rsidR="000B50D2" w:rsidRPr="000B50D2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960014">
              <w:t>Cultural competency in delivering acute care</w:t>
            </w:r>
          </w:p>
        </w:tc>
        <w:tc>
          <w:tcPr>
            <w:tcW w:w="2067" w:type="dxa"/>
          </w:tcPr>
          <w:p w14:paraId="135EE614" w14:textId="77777777" w:rsidR="000B50D2" w:rsidRPr="00BB1530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</w:rPr>
              <w:t>Pre-Clinical Preparation</w:t>
            </w:r>
          </w:p>
          <w:p w14:paraId="3AAD5114" w14:textId="0D73B2EC" w:rsidR="000B50D2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  <w:r w:rsidRPr="00BB153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260C2E81" w14:textId="77777777" w:rsidR="000B50D2" w:rsidRPr="00BB1530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</w:rPr>
              <w:t>Task-Based Learning</w:t>
            </w:r>
          </w:p>
          <w:p w14:paraId="22D61EC7" w14:textId="77777777" w:rsidR="000B50D2" w:rsidRPr="00BB1530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19" w:type="dxa"/>
          </w:tcPr>
          <w:p w14:paraId="3C60D438" w14:textId="09041F23" w:rsidR="000B50D2" w:rsidRPr="00BB1530" w:rsidRDefault="00D161A0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Written examination</w:t>
            </w:r>
          </w:p>
          <w:p w14:paraId="0B677104" w14:textId="77777777" w:rsidR="000B50D2" w:rsidRPr="00BB1530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</w:tr>
      <w:tr w:rsidR="000B50D2" w:rsidRPr="003D04ED" w14:paraId="0A457DD8" w14:textId="77777777" w:rsidTr="005D55EC">
        <w:tc>
          <w:tcPr>
            <w:tcW w:w="803" w:type="dxa"/>
            <w:vAlign w:val="center"/>
          </w:tcPr>
          <w:p w14:paraId="661836E4" w14:textId="68D928F4" w:rsidR="000B50D2" w:rsidRPr="00BB1530" w:rsidRDefault="000B50D2" w:rsidP="000B50D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BB153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"/>
              </w:rPr>
              <w:t xml:space="preserve">   2</w:t>
            </w:r>
          </w:p>
        </w:tc>
        <w:tc>
          <w:tcPr>
            <w:tcW w:w="857" w:type="dxa"/>
          </w:tcPr>
          <w:p w14:paraId="49FEB1F4" w14:textId="77777777" w:rsidR="000B50D2" w:rsidRPr="00BB1530" w:rsidRDefault="000B50D2" w:rsidP="000B50D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</w:p>
        </w:tc>
        <w:tc>
          <w:tcPr>
            <w:tcW w:w="1529" w:type="dxa"/>
            <w:vAlign w:val="center"/>
          </w:tcPr>
          <w:p w14:paraId="4AFDB169" w14:textId="10CE0388" w:rsidR="000B50D2" w:rsidRPr="00BB1530" w:rsidRDefault="000B50D2" w:rsidP="000B50D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  <w:t>a1, a2, b1, b2,</w:t>
            </w:r>
            <w:r w:rsidR="00BF1307"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  <w:t xml:space="preserve"> b3,</w:t>
            </w:r>
            <w:r w:rsidRPr="00BB1530"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  <w:t xml:space="preserve"> c1, c</w:t>
            </w:r>
            <w:r w:rsidR="00416D00"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  <w:t>2</w:t>
            </w:r>
          </w:p>
        </w:tc>
        <w:tc>
          <w:tcPr>
            <w:tcW w:w="2618" w:type="dxa"/>
          </w:tcPr>
          <w:p w14:paraId="24A24E44" w14:textId="77777777" w:rsidR="000B50D2" w:rsidRPr="00960014" w:rsidRDefault="000B50D2" w:rsidP="000B50D2">
            <w:pPr>
              <w:spacing w:after="160" w:line="278" w:lineRule="auto"/>
              <w:jc w:val="left"/>
            </w:pPr>
            <w:r w:rsidRPr="00960014">
              <w:t>Role of the nurse in multidisciplinary healthcare teams.</w:t>
            </w:r>
          </w:p>
          <w:p w14:paraId="018BE5D6" w14:textId="631462E1" w:rsidR="000B50D2" w:rsidRPr="000B50D2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960014">
              <w:t>Holistic care approaches for critically ill patients</w:t>
            </w:r>
          </w:p>
        </w:tc>
        <w:tc>
          <w:tcPr>
            <w:tcW w:w="2067" w:type="dxa"/>
          </w:tcPr>
          <w:p w14:paraId="37A90AF1" w14:textId="77777777" w:rsidR="000B50D2" w:rsidRPr="00BB1530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</w:rPr>
              <w:t>Pre-Clinical Preparation</w:t>
            </w:r>
          </w:p>
          <w:p w14:paraId="3568717C" w14:textId="2565E015" w:rsidR="000B50D2" w:rsidRPr="00BB1530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</w:rPr>
              <w:t>Task-Based Learning</w:t>
            </w:r>
          </w:p>
          <w:p w14:paraId="6EFCEA4D" w14:textId="1B468938" w:rsidR="000B50D2" w:rsidRPr="00BB1530" w:rsidRDefault="000B50D2" w:rsidP="000B50D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</w:pPr>
          </w:p>
        </w:tc>
        <w:tc>
          <w:tcPr>
            <w:tcW w:w="1619" w:type="dxa"/>
          </w:tcPr>
          <w:p w14:paraId="67BD5784" w14:textId="77777777" w:rsidR="000B50D2" w:rsidRPr="00BB1530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Clinical Evaluation</w:t>
            </w:r>
          </w:p>
          <w:p w14:paraId="5AC4090C" w14:textId="77777777" w:rsidR="00D161A0" w:rsidRPr="00BB1530" w:rsidRDefault="00D161A0" w:rsidP="00D161A0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Written examination</w:t>
            </w:r>
          </w:p>
          <w:p w14:paraId="77B58894" w14:textId="2D2AAA1C" w:rsidR="000B50D2" w:rsidRPr="00BB1530" w:rsidRDefault="000B50D2" w:rsidP="000B50D2">
            <w:pPr>
              <w:jc w:val="left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</w:p>
        </w:tc>
      </w:tr>
      <w:tr w:rsidR="000B50D2" w:rsidRPr="003D04ED" w14:paraId="593D80E3" w14:textId="77777777" w:rsidTr="005D55EC">
        <w:tc>
          <w:tcPr>
            <w:tcW w:w="803" w:type="dxa"/>
            <w:vAlign w:val="center"/>
          </w:tcPr>
          <w:p w14:paraId="16C6C9D9" w14:textId="1E1FF2E0" w:rsidR="000B50D2" w:rsidRPr="00BB1530" w:rsidRDefault="000B50D2" w:rsidP="000B50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"/>
              </w:rPr>
              <w:t>3</w:t>
            </w:r>
          </w:p>
        </w:tc>
        <w:tc>
          <w:tcPr>
            <w:tcW w:w="857" w:type="dxa"/>
          </w:tcPr>
          <w:p w14:paraId="633A3A29" w14:textId="77777777" w:rsidR="000B50D2" w:rsidRPr="00BB1530" w:rsidRDefault="000B50D2" w:rsidP="000B50D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</w:p>
        </w:tc>
        <w:tc>
          <w:tcPr>
            <w:tcW w:w="1529" w:type="dxa"/>
            <w:vAlign w:val="center"/>
          </w:tcPr>
          <w:p w14:paraId="4BD616CD" w14:textId="7EE64838" w:rsidR="000B50D2" w:rsidRPr="00BB1530" w:rsidRDefault="000B50D2" w:rsidP="000B50D2">
            <w:pPr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  <w:t xml:space="preserve">a1, a2, b1, b2, c1, </w:t>
            </w:r>
            <w:r w:rsidR="00416D00"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  <w:t>c2</w:t>
            </w:r>
          </w:p>
        </w:tc>
        <w:tc>
          <w:tcPr>
            <w:tcW w:w="2618" w:type="dxa"/>
          </w:tcPr>
          <w:p w14:paraId="0F922698" w14:textId="77777777" w:rsidR="000B50D2" w:rsidRPr="000B50D2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0B50D2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Concepts of critical care advance practice</w:t>
            </w:r>
          </w:p>
          <w:p w14:paraId="0FD9912E" w14:textId="74DF3C07" w:rsidR="000B50D2" w:rsidRPr="000B50D2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0B50D2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Mechanical Ventilation</w:t>
            </w:r>
          </w:p>
          <w:p w14:paraId="1FADA639" w14:textId="28A35167" w:rsidR="000B50D2" w:rsidRPr="000B50D2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  <w:p w14:paraId="6F35A37E" w14:textId="51A9DA35" w:rsidR="000B50D2" w:rsidRPr="000B50D2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  <w:tc>
          <w:tcPr>
            <w:tcW w:w="2067" w:type="dxa"/>
          </w:tcPr>
          <w:p w14:paraId="1540CD0A" w14:textId="77777777" w:rsidR="000B50D2" w:rsidRPr="00BB1530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</w:rPr>
              <w:t>Pre-Clinical Preparation</w:t>
            </w:r>
          </w:p>
          <w:p w14:paraId="05617BB6" w14:textId="77777777" w:rsidR="000B50D2" w:rsidRPr="00BB1530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</w:rPr>
              <w:t>Task-Based Learning</w:t>
            </w:r>
          </w:p>
          <w:p w14:paraId="77CDFDA0" w14:textId="77777777" w:rsidR="000B50D2" w:rsidRPr="00BB1530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7D39783" w14:textId="77777777" w:rsidR="000B50D2" w:rsidRPr="00BB1530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Clinical Evaluation</w:t>
            </w:r>
          </w:p>
          <w:p w14:paraId="5640DFA8" w14:textId="77777777" w:rsidR="00D161A0" w:rsidRPr="00BB1530" w:rsidRDefault="00D161A0" w:rsidP="00D161A0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Written examination</w:t>
            </w:r>
          </w:p>
          <w:p w14:paraId="3487CFD9" w14:textId="77777777" w:rsidR="000B50D2" w:rsidRPr="00BB1530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</w:p>
        </w:tc>
      </w:tr>
      <w:tr w:rsidR="000B50D2" w:rsidRPr="00474333" w14:paraId="2DF72DE9" w14:textId="77777777" w:rsidTr="005D55EC">
        <w:tc>
          <w:tcPr>
            <w:tcW w:w="803" w:type="dxa"/>
            <w:vAlign w:val="center"/>
          </w:tcPr>
          <w:p w14:paraId="49E1E433" w14:textId="3ECA8D9A" w:rsidR="000B50D2" w:rsidRPr="00BB1530" w:rsidRDefault="000B50D2" w:rsidP="000B50D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"/>
              </w:rPr>
            </w:pPr>
            <w:r w:rsidRPr="00BB1530">
              <w:rPr>
                <w:rFonts w:asciiTheme="majorBidi" w:hAnsiTheme="majorBidi" w:cstheme="majorBidi"/>
                <w:b/>
                <w:bCs/>
                <w:sz w:val="20"/>
                <w:szCs w:val="20"/>
                <w:lang w:val="en"/>
              </w:rPr>
              <w:t>4</w:t>
            </w:r>
          </w:p>
        </w:tc>
        <w:tc>
          <w:tcPr>
            <w:tcW w:w="857" w:type="dxa"/>
          </w:tcPr>
          <w:p w14:paraId="79FC5B6E" w14:textId="77777777" w:rsidR="000B50D2" w:rsidRPr="00BB1530" w:rsidRDefault="000B50D2" w:rsidP="000B50D2">
            <w:pPr>
              <w:rPr>
                <w:rFonts w:asciiTheme="majorBidi" w:hAnsiTheme="majorBidi" w:cstheme="majorBidi"/>
                <w:sz w:val="20"/>
                <w:szCs w:val="20"/>
                <w:lang w:val="en"/>
              </w:rPr>
            </w:pPr>
          </w:p>
        </w:tc>
        <w:tc>
          <w:tcPr>
            <w:tcW w:w="1529" w:type="dxa"/>
            <w:vAlign w:val="center"/>
          </w:tcPr>
          <w:p w14:paraId="614C822C" w14:textId="72C2912C" w:rsidR="000B50D2" w:rsidRPr="00BB1530" w:rsidRDefault="000B50D2" w:rsidP="000B50D2">
            <w:pPr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  <w:t>a2</w:t>
            </w:r>
          </w:p>
        </w:tc>
        <w:tc>
          <w:tcPr>
            <w:tcW w:w="2618" w:type="dxa"/>
          </w:tcPr>
          <w:p w14:paraId="72A168A4" w14:textId="7BD8CD53" w:rsidR="000B50D2" w:rsidRPr="000B50D2" w:rsidRDefault="000B50D2" w:rsidP="000B50D2">
            <w:pPr>
              <w:rPr>
                <w:rFonts w:ascii="Times" w:hAnsi="Times"/>
              </w:rPr>
            </w:pPr>
            <w:r w:rsidRPr="000B50D2">
              <w:rPr>
                <w:rFonts w:ascii="Times" w:hAnsi="Times"/>
              </w:rPr>
              <w:t>Hemodynamics</w:t>
            </w:r>
          </w:p>
          <w:p w14:paraId="4F2AAB86" w14:textId="4E50F78A" w:rsidR="000B50D2" w:rsidRPr="000B50D2" w:rsidRDefault="000B50D2" w:rsidP="000B50D2">
            <w:pPr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</w:pPr>
            <w:r w:rsidRPr="000B50D2"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  <w:t xml:space="preserve">Nursing role and the code of nursing and start the orientation phase visiting patients under supervision </w:t>
            </w:r>
          </w:p>
        </w:tc>
        <w:tc>
          <w:tcPr>
            <w:tcW w:w="2067" w:type="dxa"/>
          </w:tcPr>
          <w:p w14:paraId="030E4538" w14:textId="77777777" w:rsidR="000B50D2" w:rsidRPr="0041555F" w:rsidRDefault="000B50D2" w:rsidP="000B50D2">
            <w:pPr>
              <w:rPr>
                <w:rFonts w:ascii="Centaur" w:hAnsi="Centaur"/>
                <w:sz w:val="20"/>
                <w:szCs w:val="20"/>
              </w:rPr>
            </w:pPr>
            <w:r w:rsidRPr="0041555F">
              <w:rPr>
                <w:rFonts w:ascii="Centaur" w:hAnsi="Centaur"/>
                <w:sz w:val="20"/>
                <w:szCs w:val="20"/>
              </w:rPr>
              <w:t>Task-Based Learning</w:t>
            </w:r>
          </w:p>
          <w:p w14:paraId="33030FD8" w14:textId="5CFF6592" w:rsidR="000B50D2" w:rsidRPr="0041555F" w:rsidRDefault="000B50D2" w:rsidP="000B50D2">
            <w:pPr>
              <w:rPr>
                <w:rFonts w:ascii="Centaur" w:hAnsi="Centaur"/>
                <w:sz w:val="20"/>
                <w:szCs w:val="20"/>
              </w:rPr>
            </w:pPr>
            <w:r w:rsidRPr="0041555F">
              <w:rPr>
                <w:rFonts w:ascii="Centaur" w:hAnsi="Centaur"/>
                <w:sz w:val="20"/>
                <w:szCs w:val="20"/>
              </w:rPr>
              <w:t>Case discussion</w:t>
            </w:r>
          </w:p>
        </w:tc>
        <w:tc>
          <w:tcPr>
            <w:tcW w:w="1619" w:type="dxa"/>
          </w:tcPr>
          <w:p w14:paraId="7A0A1A60" w14:textId="77777777" w:rsidR="000B50D2" w:rsidRPr="00BB1530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Clinical Evaluation</w:t>
            </w:r>
          </w:p>
          <w:p w14:paraId="178394FB" w14:textId="20C82C12" w:rsidR="000B50D2" w:rsidRPr="00D161A0" w:rsidRDefault="000B50D2" w:rsidP="00D161A0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Rubric-</w:t>
            </w:r>
            <w:r w:rsidRPr="00BB153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Bedside Exa</w:t>
            </w:r>
            <w:r w:rsidR="00D161A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m</w:t>
            </w:r>
          </w:p>
        </w:tc>
      </w:tr>
      <w:tr w:rsidR="000B50D2" w:rsidRPr="003D04ED" w14:paraId="49880B99" w14:textId="77777777" w:rsidTr="005D55EC">
        <w:tc>
          <w:tcPr>
            <w:tcW w:w="803" w:type="dxa"/>
            <w:vAlign w:val="center"/>
          </w:tcPr>
          <w:p w14:paraId="13E4B872" w14:textId="47DD750E" w:rsidR="000B50D2" w:rsidRDefault="000B50D2" w:rsidP="000B50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lastRenderedPageBreak/>
              <w:t>5 and 6</w:t>
            </w:r>
          </w:p>
        </w:tc>
        <w:tc>
          <w:tcPr>
            <w:tcW w:w="857" w:type="dxa"/>
          </w:tcPr>
          <w:p w14:paraId="4884B532" w14:textId="77777777" w:rsidR="000B50D2" w:rsidRPr="003D04ED" w:rsidRDefault="000B50D2" w:rsidP="000B5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29" w:type="dxa"/>
            <w:vAlign w:val="center"/>
          </w:tcPr>
          <w:p w14:paraId="26281974" w14:textId="296D5FF6" w:rsidR="000B50D2" w:rsidRPr="008B32DE" w:rsidRDefault="000B50D2" w:rsidP="000B50D2">
            <w:pPr>
              <w:rPr>
                <w:rFonts w:ascii="Century Schoolbook" w:hAnsi="Century Schoolbook"/>
                <w:sz w:val="20"/>
                <w:szCs w:val="20"/>
                <w:lang w:val="en" w:bidi="ar-JO"/>
              </w:rPr>
            </w:pPr>
            <w:r w:rsidRPr="008B32DE">
              <w:rPr>
                <w:rFonts w:ascii="Century Schoolbook" w:hAnsi="Century Schoolbook"/>
                <w:sz w:val="20"/>
                <w:szCs w:val="20"/>
                <w:lang w:val="en" w:bidi="ar-JO"/>
              </w:rPr>
              <w:t>a1, a2, b1, and c1, c2</w:t>
            </w:r>
          </w:p>
        </w:tc>
        <w:tc>
          <w:tcPr>
            <w:tcW w:w="2618" w:type="dxa"/>
          </w:tcPr>
          <w:p w14:paraId="6DBD2CE8" w14:textId="77777777" w:rsidR="000B50D2" w:rsidRPr="000B50D2" w:rsidRDefault="000B50D2" w:rsidP="000B50D2">
            <w:r w:rsidRPr="00960014">
              <w:t>Evidence-based interventions for common critical conditions</w:t>
            </w:r>
          </w:p>
          <w:p w14:paraId="0D70B8B2" w14:textId="77777777" w:rsidR="000B50D2" w:rsidRPr="000B50D2" w:rsidRDefault="000B50D2" w:rsidP="000B50D2">
            <w:r w:rsidRPr="00960014">
              <w:t>Managing crises and emergencies in acute care settings</w:t>
            </w:r>
          </w:p>
          <w:p w14:paraId="6B654C42" w14:textId="4C17E0E5" w:rsidR="000B50D2" w:rsidRPr="000B50D2" w:rsidRDefault="000B50D2" w:rsidP="000B50D2">
            <w:pPr>
              <w:jc w:val="left"/>
              <w:rPr>
                <w:rFonts w:ascii="Century Schoolbook" w:hAnsi="Century Schoolbook"/>
                <w:sz w:val="20"/>
                <w:szCs w:val="20"/>
                <w:lang w:val="en" w:bidi="ar-JO"/>
              </w:rPr>
            </w:pPr>
          </w:p>
        </w:tc>
        <w:tc>
          <w:tcPr>
            <w:tcW w:w="2067" w:type="dxa"/>
          </w:tcPr>
          <w:p w14:paraId="282B6701" w14:textId="6DE4F1F7" w:rsidR="000B50D2" w:rsidRPr="008B32DE" w:rsidRDefault="000B50D2" w:rsidP="000B50D2">
            <w:pPr>
              <w:autoSpaceDE w:val="0"/>
              <w:autoSpaceDN w:val="0"/>
              <w:adjustRightInd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1555F">
              <w:rPr>
                <w:rFonts w:ascii="Centaur" w:hAnsi="Centaur"/>
                <w:sz w:val="20"/>
                <w:szCs w:val="20"/>
              </w:rPr>
              <w:t>Case discussion</w:t>
            </w:r>
          </w:p>
        </w:tc>
        <w:tc>
          <w:tcPr>
            <w:tcW w:w="1619" w:type="dxa"/>
          </w:tcPr>
          <w:p w14:paraId="49F84B55" w14:textId="4282EE8C" w:rsidR="000B50D2" w:rsidRPr="00BB1530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Rubric-Seminar-based evaluation</w:t>
            </w:r>
          </w:p>
          <w:p w14:paraId="3B38B4BF" w14:textId="77777777" w:rsidR="000B50D2" w:rsidRPr="00BB1530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Clinical Evaluation</w:t>
            </w:r>
          </w:p>
          <w:p w14:paraId="03F7900D" w14:textId="77777777" w:rsidR="000B50D2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Rubric-</w:t>
            </w:r>
            <w:r w:rsidRPr="00BB153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Bedside Exam</w:t>
            </w:r>
          </w:p>
          <w:p w14:paraId="241B61EA" w14:textId="426F6FF1" w:rsidR="00D161A0" w:rsidRPr="0041555F" w:rsidRDefault="00D161A0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Written assignment</w:t>
            </w:r>
          </w:p>
        </w:tc>
      </w:tr>
      <w:tr w:rsidR="000B50D2" w:rsidRPr="003D04ED" w14:paraId="704A41AA" w14:textId="77777777" w:rsidTr="00956ADE">
        <w:trPr>
          <w:trHeight w:val="2259"/>
        </w:trPr>
        <w:tc>
          <w:tcPr>
            <w:tcW w:w="803" w:type="dxa"/>
            <w:vAlign w:val="center"/>
          </w:tcPr>
          <w:p w14:paraId="26F9867C" w14:textId="381288CB" w:rsidR="000B50D2" w:rsidRPr="00697E8D" w:rsidRDefault="000B50D2" w:rsidP="000B50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7 </w:t>
            </w:r>
          </w:p>
        </w:tc>
        <w:tc>
          <w:tcPr>
            <w:tcW w:w="857" w:type="dxa"/>
          </w:tcPr>
          <w:p w14:paraId="4DA913AB" w14:textId="77777777" w:rsidR="000B50D2" w:rsidRPr="003D04ED" w:rsidRDefault="000B50D2" w:rsidP="000B5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29" w:type="dxa"/>
            <w:vAlign w:val="center"/>
          </w:tcPr>
          <w:p w14:paraId="6A64720B" w14:textId="5DDCDBC0" w:rsidR="000B50D2" w:rsidRPr="008B32DE" w:rsidRDefault="000B50D2" w:rsidP="000B50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  <w:r w:rsidRPr="008B32DE">
              <w:rPr>
                <w:rFonts w:ascii="Century Schoolbook" w:hAnsi="Century Schoolbook"/>
                <w:sz w:val="20"/>
                <w:szCs w:val="20"/>
                <w:lang w:val="en" w:bidi="ar-JO"/>
              </w:rPr>
              <w:t xml:space="preserve">a1, a2, b1, </w:t>
            </w:r>
            <w:r w:rsidR="00416D00">
              <w:rPr>
                <w:rFonts w:ascii="Century Schoolbook" w:hAnsi="Century Schoolbook"/>
                <w:sz w:val="20"/>
                <w:szCs w:val="20"/>
                <w:lang w:val="en" w:bidi="ar-JO"/>
              </w:rPr>
              <w:t xml:space="preserve">b2, b3, </w:t>
            </w:r>
            <w:r w:rsidR="00BF1307">
              <w:rPr>
                <w:rFonts w:ascii="Century Schoolbook" w:hAnsi="Century Schoolbook"/>
                <w:sz w:val="20"/>
                <w:szCs w:val="20"/>
                <w:lang w:val="en" w:bidi="ar-JO"/>
              </w:rPr>
              <w:t xml:space="preserve">b4, </w:t>
            </w:r>
            <w:r w:rsidRPr="008B32DE">
              <w:rPr>
                <w:rFonts w:ascii="Century Schoolbook" w:hAnsi="Century Schoolbook"/>
                <w:sz w:val="20"/>
                <w:szCs w:val="20"/>
                <w:lang w:val="en" w:bidi="ar-JO"/>
              </w:rPr>
              <w:t>and c1, c2</w:t>
            </w:r>
          </w:p>
        </w:tc>
        <w:tc>
          <w:tcPr>
            <w:tcW w:w="2618" w:type="dxa"/>
          </w:tcPr>
          <w:p w14:paraId="4B1B9D3D" w14:textId="77777777" w:rsidR="000B50D2" w:rsidRPr="000B50D2" w:rsidRDefault="000B50D2" w:rsidP="000B50D2">
            <w:pPr>
              <w:rPr>
                <w:rFonts w:ascii="Times" w:hAnsi="Times"/>
              </w:rPr>
            </w:pPr>
            <w:r w:rsidRPr="000B50D2">
              <w:rPr>
                <w:rFonts w:ascii="Times" w:hAnsi="Times"/>
              </w:rPr>
              <w:t xml:space="preserve">Acute Coronary Syndrome </w:t>
            </w:r>
          </w:p>
          <w:p w14:paraId="7D6C0426" w14:textId="77777777" w:rsidR="000B50D2" w:rsidRPr="000B50D2" w:rsidRDefault="000B50D2" w:rsidP="000B50D2">
            <w:pPr>
              <w:rPr>
                <w:rFonts w:ascii="Times" w:hAnsi="Times"/>
              </w:rPr>
            </w:pPr>
            <w:r w:rsidRPr="000B50D2">
              <w:rPr>
                <w:rFonts w:ascii="Times" w:hAnsi="Times"/>
              </w:rPr>
              <w:t xml:space="preserve">Congestive heart failure   </w:t>
            </w:r>
          </w:p>
          <w:p w14:paraId="67ECAAB5" w14:textId="77777777" w:rsidR="000B50D2" w:rsidRPr="000B50D2" w:rsidRDefault="000B50D2" w:rsidP="000B50D2">
            <w:pPr>
              <w:jc w:val="left"/>
              <w:rPr>
                <w:rFonts w:ascii="Century Schoolbook" w:hAnsi="Century Schoolbook"/>
                <w:sz w:val="20"/>
                <w:szCs w:val="20"/>
                <w:lang w:val="en" w:bidi="ar-JO"/>
              </w:rPr>
            </w:pPr>
            <w:r w:rsidRPr="000B50D2">
              <w:rPr>
                <w:rFonts w:ascii="Times" w:hAnsi="Times"/>
                <w:bCs/>
              </w:rPr>
              <w:t xml:space="preserve"> </w:t>
            </w:r>
            <w:r w:rsidRPr="000B50D2">
              <w:rPr>
                <w:rFonts w:ascii="Century Schoolbook" w:hAnsi="Century Schoolbook"/>
                <w:sz w:val="20"/>
                <w:szCs w:val="20"/>
                <w:lang w:val="en" w:bidi="ar-JO"/>
              </w:rPr>
              <w:t xml:space="preserve">Seminar </w:t>
            </w:r>
          </w:p>
          <w:p w14:paraId="167D59CC" w14:textId="77777777" w:rsidR="000B50D2" w:rsidRPr="000B50D2" w:rsidRDefault="000B50D2" w:rsidP="000B50D2">
            <w:r w:rsidRPr="000B50D2">
              <w:t xml:space="preserve">ARDS </w:t>
            </w:r>
          </w:p>
          <w:p w14:paraId="12BE5EB2" w14:textId="3764D3E1" w:rsidR="000B50D2" w:rsidRPr="000B50D2" w:rsidRDefault="000B50D2" w:rsidP="000B50D2">
            <w:pPr>
              <w:rPr>
                <w:rFonts w:ascii="Times" w:hAnsi="Times"/>
                <w:bCs/>
              </w:rPr>
            </w:pPr>
            <w:r w:rsidRPr="000B50D2">
              <w:rPr>
                <w:rFonts w:ascii="Times" w:hAnsi="Times"/>
                <w:bCs/>
              </w:rPr>
              <w:t>Chest Injury and Chest Tubes</w:t>
            </w:r>
          </w:p>
          <w:p w14:paraId="2A77F18E" w14:textId="2C438671" w:rsidR="000B50D2" w:rsidRPr="000B50D2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0B50D2">
              <w:rPr>
                <w:rFonts w:ascii="Times" w:hAnsi="Times"/>
                <w:bCs/>
              </w:rPr>
              <w:t xml:space="preserve">Hospital   </w:t>
            </w:r>
          </w:p>
        </w:tc>
        <w:tc>
          <w:tcPr>
            <w:tcW w:w="2067" w:type="dxa"/>
          </w:tcPr>
          <w:p w14:paraId="3DF05E31" w14:textId="77777777" w:rsidR="000B50D2" w:rsidRPr="0041555F" w:rsidRDefault="000B50D2" w:rsidP="000B50D2">
            <w:pPr>
              <w:rPr>
                <w:rFonts w:ascii="Centaur" w:hAnsi="Centaur"/>
                <w:sz w:val="20"/>
                <w:szCs w:val="20"/>
              </w:rPr>
            </w:pPr>
            <w:r w:rsidRPr="0041555F">
              <w:rPr>
                <w:rFonts w:ascii="Centaur" w:hAnsi="Centaur"/>
                <w:sz w:val="20"/>
                <w:szCs w:val="20"/>
              </w:rPr>
              <w:t>Task-Based Learning</w:t>
            </w:r>
          </w:p>
          <w:p w14:paraId="7538188B" w14:textId="77777777" w:rsidR="000B50D2" w:rsidRDefault="000B50D2" w:rsidP="000B50D2">
            <w:pPr>
              <w:rPr>
                <w:rFonts w:ascii="Centaur" w:hAnsi="Centaur"/>
                <w:sz w:val="20"/>
                <w:szCs w:val="20"/>
              </w:rPr>
            </w:pPr>
            <w:r w:rsidRPr="0041555F">
              <w:rPr>
                <w:rFonts w:ascii="Centaur" w:hAnsi="Centaur"/>
                <w:sz w:val="20"/>
                <w:szCs w:val="20"/>
              </w:rPr>
              <w:t>Case discussion</w:t>
            </w:r>
          </w:p>
          <w:p w14:paraId="567A9B18" w14:textId="3A4F75DF" w:rsidR="000B50D2" w:rsidRPr="008B32DE" w:rsidRDefault="000B50D2" w:rsidP="000B50D2">
            <w:pPr>
              <w:rPr>
                <w:rFonts w:ascii="Centaur" w:eastAsia="Calibri" w:hAnsi="Centaur" w:cs="Simplified Arabic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14:paraId="5D141B87" w14:textId="77777777" w:rsidR="000B50D2" w:rsidRPr="00BB1530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Seminar-based evaluation</w:t>
            </w:r>
          </w:p>
          <w:p w14:paraId="6770E9F3" w14:textId="77777777" w:rsidR="000B50D2" w:rsidRPr="00BB1530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BB1530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Clinical Evaluation</w:t>
            </w:r>
          </w:p>
          <w:p w14:paraId="431AB043" w14:textId="04CF12E9" w:rsidR="000B50D2" w:rsidRDefault="000B50D2" w:rsidP="000B50D2">
            <w:pPr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Rubric-Seminar-based evaluation</w:t>
            </w:r>
          </w:p>
          <w:p w14:paraId="389CBEA3" w14:textId="7EC19E5A" w:rsidR="000B50D2" w:rsidRPr="008B32DE" w:rsidRDefault="00D161A0" w:rsidP="000B50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Written assignment</w:t>
            </w:r>
          </w:p>
        </w:tc>
      </w:tr>
      <w:tr w:rsidR="000B50D2" w:rsidRPr="003D04ED" w14:paraId="5B2884A7" w14:textId="77777777" w:rsidTr="004A1F5F">
        <w:trPr>
          <w:trHeight w:val="3157"/>
        </w:trPr>
        <w:tc>
          <w:tcPr>
            <w:tcW w:w="803" w:type="dxa"/>
            <w:vAlign w:val="center"/>
          </w:tcPr>
          <w:p w14:paraId="010E5C2E" w14:textId="4D4D89A0" w:rsidR="000B50D2" w:rsidRPr="00697E8D" w:rsidRDefault="000B50D2" w:rsidP="000B50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8 and 9</w:t>
            </w:r>
          </w:p>
        </w:tc>
        <w:tc>
          <w:tcPr>
            <w:tcW w:w="857" w:type="dxa"/>
          </w:tcPr>
          <w:p w14:paraId="1EF2F641" w14:textId="77777777" w:rsidR="000B50D2" w:rsidRPr="003D04ED" w:rsidRDefault="000B50D2" w:rsidP="000B5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29" w:type="dxa"/>
            <w:vAlign w:val="center"/>
          </w:tcPr>
          <w:p w14:paraId="69DDCF2A" w14:textId="3C7D2436" w:rsidR="000B50D2" w:rsidRPr="008B32DE" w:rsidRDefault="000B50D2" w:rsidP="000B50D2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  <w:r w:rsidRPr="008B32DE">
              <w:rPr>
                <w:rFonts w:ascii="Century Schoolbook" w:hAnsi="Century Schoolbook"/>
                <w:sz w:val="20"/>
                <w:szCs w:val="20"/>
                <w:lang w:val="en" w:bidi="ar-JO"/>
              </w:rPr>
              <w:t xml:space="preserve">a1, a2, b1, </w:t>
            </w:r>
            <w:r>
              <w:rPr>
                <w:rFonts w:ascii="Century Schoolbook" w:hAnsi="Century Schoolbook"/>
                <w:sz w:val="20"/>
                <w:szCs w:val="20"/>
                <w:lang w:val="en" w:bidi="ar-JO"/>
              </w:rPr>
              <w:t xml:space="preserve">b2, b3, </w:t>
            </w:r>
            <w:r w:rsidRPr="008B32DE">
              <w:rPr>
                <w:rFonts w:ascii="Century Schoolbook" w:hAnsi="Century Schoolbook"/>
                <w:sz w:val="20"/>
                <w:szCs w:val="20"/>
                <w:lang w:val="en" w:bidi="ar-JO"/>
              </w:rPr>
              <w:t>and c1</w:t>
            </w:r>
            <w:r>
              <w:rPr>
                <w:rFonts w:ascii="Century Schoolbook" w:hAnsi="Century Schoolbook"/>
                <w:sz w:val="20"/>
                <w:szCs w:val="20"/>
                <w:lang w:val="en" w:bidi="ar-JO"/>
              </w:rPr>
              <w:t>-c</w:t>
            </w:r>
            <w:r w:rsidR="00416D00">
              <w:rPr>
                <w:rFonts w:ascii="Century Schoolbook" w:hAnsi="Century Schoolbook"/>
                <w:sz w:val="20"/>
                <w:szCs w:val="20"/>
                <w:lang w:val="en" w:bidi="ar-JO"/>
              </w:rPr>
              <w:t>2</w:t>
            </w:r>
          </w:p>
        </w:tc>
        <w:tc>
          <w:tcPr>
            <w:tcW w:w="2618" w:type="dxa"/>
          </w:tcPr>
          <w:p w14:paraId="751BFD98" w14:textId="60D23176" w:rsidR="000B50D2" w:rsidRPr="000B50D2" w:rsidRDefault="000B50D2" w:rsidP="000B50D2">
            <w:pPr>
              <w:jc w:val="left"/>
              <w:rPr>
                <w:rFonts w:ascii="Century Schoolbook" w:hAnsi="Century Schoolbook"/>
                <w:sz w:val="20"/>
                <w:szCs w:val="20"/>
                <w:lang w:val="en" w:bidi="ar-JO"/>
              </w:rPr>
            </w:pPr>
            <w:r w:rsidRPr="000B50D2">
              <w:rPr>
                <w:rFonts w:ascii="Century Schoolbook" w:hAnsi="Century Schoolbook"/>
                <w:sz w:val="20"/>
                <w:szCs w:val="20"/>
                <w:lang w:val="en" w:bidi="ar-JO"/>
              </w:rPr>
              <w:t>Continue observing taking and interpreting vital signs and assessing common case – Hypertension</w:t>
            </w:r>
          </w:p>
          <w:p w14:paraId="3C5F7BA6" w14:textId="77777777" w:rsidR="000B50D2" w:rsidRPr="000B50D2" w:rsidRDefault="000B50D2" w:rsidP="000B50D2">
            <w:pPr>
              <w:jc w:val="left"/>
              <w:rPr>
                <w:rFonts w:ascii="Century Schoolbook" w:hAnsi="Century Schoolbook"/>
                <w:sz w:val="20"/>
                <w:szCs w:val="20"/>
                <w:lang w:val="en" w:bidi="ar-JO"/>
              </w:rPr>
            </w:pPr>
            <w:r w:rsidRPr="000B50D2">
              <w:rPr>
                <w:rFonts w:ascii="Century Schoolbook" w:hAnsi="Century Schoolbook"/>
                <w:sz w:val="20"/>
                <w:szCs w:val="20"/>
                <w:lang w:val="en" w:bidi="ar-JO"/>
              </w:rPr>
              <w:t>Providing care for patients who suffer from medical sepsis comparing investigations</w:t>
            </w:r>
          </w:p>
          <w:p w14:paraId="51D85615" w14:textId="5FAD19FD" w:rsidR="000B50D2" w:rsidRPr="000B50D2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0B50D2">
              <w:rPr>
                <w:rFonts w:ascii="Century Schoolbook" w:hAnsi="Century Schoolbook"/>
                <w:sz w:val="20"/>
                <w:szCs w:val="20"/>
                <w:lang w:val="en" w:bidi="ar-JO"/>
              </w:rPr>
              <w:t>Compare to evidence literature</w:t>
            </w:r>
          </w:p>
          <w:p w14:paraId="7D616265" w14:textId="3F4A3E1B" w:rsidR="000B50D2" w:rsidRPr="000B50D2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0B50D2">
              <w:rPr>
                <w:rFonts w:asciiTheme="majorBidi" w:hAnsiTheme="majorBidi" w:cstheme="majorBidi"/>
                <w:sz w:val="20"/>
                <w:szCs w:val="20"/>
              </w:rPr>
              <w:t xml:space="preserve">Seminar </w:t>
            </w:r>
          </w:p>
        </w:tc>
        <w:tc>
          <w:tcPr>
            <w:tcW w:w="2067" w:type="dxa"/>
          </w:tcPr>
          <w:p w14:paraId="625DA43B" w14:textId="77777777" w:rsidR="000B50D2" w:rsidRPr="00AF6A40" w:rsidRDefault="000B50D2" w:rsidP="000B50D2">
            <w:pPr>
              <w:spacing w:before="120"/>
              <w:rPr>
                <w:rFonts w:eastAsia="Calibri" w:cs="Simplified Arabic"/>
              </w:rPr>
            </w:pPr>
            <w:r w:rsidRPr="00AF6A40">
              <w:rPr>
                <w:rFonts w:ascii="Centaur" w:eastAsia="Calibri" w:hAnsi="Centaur" w:cs="Simplified Arabic"/>
              </w:rPr>
              <w:t xml:space="preserve">Team Based Learning </w:t>
            </w:r>
          </w:p>
          <w:p w14:paraId="4B6FA32D" w14:textId="77777777" w:rsidR="000B50D2" w:rsidRPr="0041555F" w:rsidRDefault="000B50D2" w:rsidP="000B50D2">
            <w:pPr>
              <w:rPr>
                <w:rFonts w:ascii="Centaur" w:hAnsi="Centaur"/>
                <w:sz w:val="20"/>
                <w:szCs w:val="20"/>
              </w:rPr>
            </w:pPr>
            <w:r w:rsidRPr="0041555F">
              <w:rPr>
                <w:rFonts w:ascii="Centaur" w:hAnsi="Centaur"/>
                <w:sz w:val="20"/>
                <w:szCs w:val="20"/>
              </w:rPr>
              <w:t>Task-Based Learning</w:t>
            </w:r>
          </w:p>
          <w:p w14:paraId="1C55DAE6" w14:textId="77777777" w:rsidR="000B50D2" w:rsidRDefault="000B50D2" w:rsidP="000B50D2">
            <w:pPr>
              <w:rPr>
                <w:rFonts w:ascii="Centaur" w:hAnsi="Centaur"/>
                <w:sz w:val="20"/>
                <w:szCs w:val="20"/>
              </w:rPr>
            </w:pPr>
            <w:r w:rsidRPr="0041555F">
              <w:rPr>
                <w:rFonts w:ascii="Centaur" w:hAnsi="Centaur"/>
                <w:sz w:val="20"/>
                <w:szCs w:val="20"/>
              </w:rPr>
              <w:t>Case discussion</w:t>
            </w:r>
          </w:p>
          <w:p w14:paraId="2B58D628" w14:textId="77777777" w:rsidR="000B50D2" w:rsidRDefault="000B50D2" w:rsidP="000B50D2">
            <w:pPr>
              <w:spacing w:before="120"/>
              <w:jc w:val="left"/>
              <w:rPr>
                <w:rFonts w:ascii="Centaur" w:hAnsi="Centaur"/>
              </w:rPr>
            </w:pPr>
            <w:r>
              <w:rPr>
                <w:rFonts w:ascii="Centaur" w:hAnsi="Centaur"/>
              </w:rPr>
              <w:t>Written assignment</w:t>
            </w:r>
          </w:p>
          <w:p w14:paraId="1C08C703" w14:textId="24BB5B9C" w:rsidR="000B50D2" w:rsidRPr="008B32DE" w:rsidRDefault="000B50D2" w:rsidP="00D161A0">
            <w:pPr>
              <w:rPr>
                <w:rFonts w:eastAsia="Calibri" w:cs="Simplified Arabic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14:paraId="47C18926" w14:textId="4F4AAD7B" w:rsidR="000B50D2" w:rsidRPr="008B32DE" w:rsidRDefault="000B50D2" w:rsidP="000B50D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 w:bidi="ar"/>
              </w:rPr>
            </w:pPr>
            <w:r w:rsidRPr="008B32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 w:bidi="ar"/>
              </w:rPr>
              <w:t xml:space="preserve">Case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 w:bidi="ar"/>
              </w:rPr>
              <w:t xml:space="preserve">based evaluations </w:t>
            </w:r>
          </w:p>
          <w:p w14:paraId="17C77D8F" w14:textId="64E4DF86" w:rsidR="000B50D2" w:rsidRPr="008B32DE" w:rsidRDefault="00D161A0" w:rsidP="000B50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Written assignment</w:t>
            </w:r>
          </w:p>
        </w:tc>
      </w:tr>
      <w:tr w:rsidR="000B50D2" w:rsidRPr="003D04ED" w14:paraId="09C32DBD" w14:textId="77777777" w:rsidTr="005D55EC">
        <w:tc>
          <w:tcPr>
            <w:tcW w:w="803" w:type="dxa"/>
            <w:vAlign w:val="center"/>
          </w:tcPr>
          <w:p w14:paraId="7CE24CF2" w14:textId="566E57D9" w:rsidR="000B50D2" w:rsidRPr="00697E8D" w:rsidRDefault="000B50D2" w:rsidP="000B50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10</w:t>
            </w:r>
          </w:p>
        </w:tc>
        <w:tc>
          <w:tcPr>
            <w:tcW w:w="857" w:type="dxa"/>
          </w:tcPr>
          <w:p w14:paraId="10AED208" w14:textId="77777777" w:rsidR="000B50D2" w:rsidRPr="003D04ED" w:rsidRDefault="000B50D2" w:rsidP="000B5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29" w:type="dxa"/>
            <w:vAlign w:val="center"/>
          </w:tcPr>
          <w:p w14:paraId="1DBC48F6" w14:textId="14BD65C1" w:rsidR="000B50D2" w:rsidRPr="008B32DE" w:rsidRDefault="000B50D2" w:rsidP="000B50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  <w:r w:rsidRPr="008B32DE">
              <w:rPr>
                <w:rFonts w:ascii="Century Schoolbook" w:hAnsi="Century Schoolbook"/>
                <w:sz w:val="20"/>
                <w:szCs w:val="20"/>
                <w:lang w:val="en" w:bidi="ar-JO"/>
              </w:rPr>
              <w:t>a1, a2, b1, and c1</w:t>
            </w:r>
            <w:r w:rsidR="00BF1307">
              <w:rPr>
                <w:rFonts w:ascii="Century Schoolbook" w:hAnsi="Century Schoolbook"/>
                <w:sz w:val="20"/>
                <w:szCs w:val="20"/>
                <w:lang w:val="en" w:bidi="ar-JO"/>
              </w:rPr>
              <w:t>,c3</w:t>
            </w:r>
          </w:p>
        </w:tc>
        <w:tc>
          <w:tcPr>
            <w:tcW w:w="2618" w:type="dxa"/>
          </w:tcPr>
          <w:p w14:paraId="6EE7F57C" w14:textId="02FA2DD0" w:rsidR="000B50D2" w:rsidRPr="000B50D2" w:rsidRDefault="000B50D2" w:rsidP="000B50D2">
            <w:r w:rsidRPr="000B50D2">
              <w:t xml:space="preserve">DKA and HHNS     </w:t>
            </w:r>
          </w:p>
          <w:p w14:paraId="303340C8" w14:textId="77F1E52E" w:rsidR="000B50D2" w:rsidRPr="000B50D2" w:rsidRDefault="000B50D2" w:rsidP="000B50D2">
            <w:pPr>
              <w:jc w:val="left"/>
              <w:rPr>
                <w:rFonts w:ascii="Century Schoolbook" w:hAnsi="Century Schoolbook"/>
                <w:sz w:val="20"/>
                <w:szCs w:val="20"/>
                <w:lang w:val="en" w:bidi="ar-JO"/>
              </w:rPr>
            </w:pPr>
            <w:r w:rsidRPr="000B50D2">
              <w:t>Hospital</w:t>
            </w:r>
            <w:r w:rsidRPr="000B50D2">
              <w:rPr>
                <w:rFonts w:ascii="Century Schoolbook" w:hAnsi="Century Schoolbook"/>
                <w:sz w:val="20"/>
                <w:szCs w:val="20"/>
                <w:lang w:val="en" w:bidi="ar-JO"/>
              </w:rPr>
              <w:t xml:space="preserve"> </w:t>
            </w:r>
          </w:p>
          <w:p w14:paraId="0B3B74BD" w14:textId="77777777" w:rsidR="000B50D2" w:rsidRPr="000B50D2" w:rsidRDefault="000B50D2" w:rsidP="000B50D2">
            <w:pPr>
              <w:jc w:val="left"/>
              <w:rPr>
                <w:rFonts w:ascii="Century Schoolbook" w:hAnsi="Century Schoolbook"/>
                <w:sz w:val="20"/>
                <w:szCs w:val="20"/>
                <w:lang w:val="en" w:bidi="ar-JO"/>
              </w:rPr>
            </w:pPr>
          </w:p>
          <w:p w14:paraId="5B47C6DA" w14:textId="2D0F4EAE" w:rsidR="000B50D2" w:rsidRPr="000B50D2" w:rsidRDefault="000B50D2" w:rsidP="000B50D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0B50D2">
              <w:rPr>
                <w:rFonts w:ascii="Century Schoolbook" w:hAnsi="Century Schoolbook"/>
                <w:sz w:val="20"/>
                <w:szCs w:val="20"/>
                <w:lang w:val="en"/>
              </w:rPr>
              <w:t xml:space="preserve">Seminar </w:t>
            </w:r>
          </w:p>
        </w:tc>
        <w:tc>
          <w:tcPr>
            <w:tcW w:w="2067" w:type="dxa"/>
            <w:vAlign w:val="center"/>
          </w:tcPr>
          <w:p w14:paraId="0DBF791A" w14:textId="53702F3F" w:rsidR="000B50D2" w:rsidRPr="002E6AD6" w:rsidRDefault="000B50D2" w:rsidP="000B50D2">
            <w:pPr>
              <w:rPr>
                <w:rFonts w:ascii="Centaur" w:hAnsi="Centaur"/>
              </w:rPr>
            </w:pPr>
            <w:r w:rsidRPr="002E6AD6">
              <w:rPr>
                <w:rFonts w:ascii="Centaur" w:hAnsi="Centaur"/>
              </w:rPr>
              <w:t>Training</w:t>
            </w:r>
          </w:p>
          <w:p w14:paraId="2234A5B6" w14:textId="542CD5A6" w:rsidR="000B50D2" w:rsidRPr="0041555F" w:rsidRDefault="000B50D2" w:rsidP="000B50D2">
            <w:pPr>
              <w:rPr>
                <w:rFonts w:ascii="Centaur" w:hAnsi="Centaur"/>
                <w:sz w:val="20"/>
                <w:szCs w:val="20"/>
              </w:rPr>
            </w:pPr>
            <w:r w:rsidRPr="0041555F">
              <w:rPr>
                <w:rFonts w:ascii="Centaur" w:hAnsi="Centaur"/>
                <w:sz w:val="20"/>
                <w:szCs w:val="20"/>
              </w:rPr>
              <w:t>Task-Based Learning</w:t>
            </w:r>
          </w:p>
          <w:p w14:paraId="6F05A12F" w14:textId="122D0007" w:rsidR="000B50D2" w:rsidRPr="004D2F42" w:rsidRDefault="000B50D2" w:rsidP="000B50D2">
            <w:pPr>
              <w:rPr>
                <w:rFonts w:ascii="Centaur" w:hAnsi="Centaur"/>
                <w:sz w:val="20"/>
                <w:szCs w:val="20"/>
              </w:rPr>
            </w:pPr>
            <w:r>
              <w:rPr>
                <w:rFonts w:ascii="Centaur" w:hAnsi="Centaur"/>
              </w:rPr>
              <w:t>Written assignment</w:t>
            </w:r>
          </w:p>
          <w:p w14:paraId="6BA48FF4" w14:textId="75C161F1" w:rsidR="000B50D2" w:rsidRPr="008B32DE" w:rsidRDefault="000B50D2" w:rsidP="000B50D2">
            <w:pPr>
              <w:jc w:val="left"/>
              <w:rPr>
                <w:rFonts w:eastAsia="Calibri" w:cs="Simplified Arabic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14:paraId="6D404BAD" w14:textId="6F35AEC4" w:rsidR="000B50D2" w:rsidRDefault="000B50D2" w:rsidP="000B50D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 w:bidi="a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 w:bidi="ar"/>
              </w:rPr>
              <w:t>Simulation based learning</w:t>
            </w:r>
          </w:p>
          <w:p w14:paraId="4BD50AD4" w14:textId="23AE3552" w:rsidR="000B50D2" w:rsidRPr="008B32DE" w:rsidRDefault="000B50D2" w:rsidP="000B50D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 w:bidi="ar"/>
              </w:rPr>
            </w:pPr>
            <w:r w:rsidRPr="008B32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 w:bidi="ar"/>
              </w:rPr>
              <w:t xml:space="preserve">Case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 w:bidi="ar"/>
              </w:rPr>
              <w:t xml:space="preserve">based evaluations </w:t>
            </w:r>
          </w:p>
          <w:p w14:paraId="470D4EF1" w14:textId="4C73662E" w:rsidR="000B50D2" w:rsidRDefault="000B50D2" w:rsidP="000B50D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 w:bidi="a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" w:bidi="ar"/>
              </w:rPr>
              <w:t>Rubric-Oral examination and rubrics</w:t>
            </w:r>
          </w:p>
          <w:p w14:paraId="23338006" w14:textId="339E14C0" w:rsidR="000B50D2" w:rsidRPr="008B32DE" w:rsidRDefault="000B50D2" w:rsidP="000B50D2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</w:p>
        </w:tc>
      </w:tr>
      <w:tr w:rsidR="000B50D2" w:rsidRPr="003D04ED" w14:paraId="1A8B9179" w14:textId="77777777" w:rsidTr="005D55EC">
        <w:trPr>
          <w:trHeight w:val="2771"/>
        </w:trPr>
        <w:tc>
          <w:tcPr>
            <w:tcW w:w="803" w:type="dxa"/>
            <w:vAlign w:val="center"/>
          </w:tcPr>
          <w:p w14:paraId="1FBE710C" w14:textId="5E003CAA" w:rsidR="000B50D2" w:rsidRPr="00402D4F" w:rsidRDefault="000B50D2" w:rsidP="000B50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402D4F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"/>
              </w:rPr>
              <w:lastRenderedPageBreak/>
              <w:t xml:space="preserve">11 and 12 </w:t>
            </w:r>
          </w:p>
        </w:tc>
        <w:tc>
          <w:tcPr>
            <w:tcW w:w="857" w:type="dxa"/>
          </w:tcPr>
          <w:p w14:paraId="6803947A" w14:textId="77777777" w:rsidR="000B50D2" w:rsidRPr="00402D4F" w:rsidRDefault="000B50D2" w:rsidP="000B50D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</w:p>
        </w:tc>
        <w:tc>
          <w:tcPr>
            <w:tcW w:w="1529" w:type="dxa"/>
            <w:vAlign w:val="center"/>
          </w:tcPr>
          <w:p w14:paraId="6C63F238" w14:textId="2E70A7D2" w:rsidR="000B50D2" w:rsidRPr="00402D4F" w:rsidRDefault="000B50D2" w:rsidP="000B50D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  <w:r w:rsidRPr="00402D4F"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  <w:t>a1, a2, b1, b3, and c1</w:t>
            </w:r>
          </w:p>
        </w:tc>
        <w:tc>
          <w:tcPr>
            <w:tcW w:w="2618" w:type="dxa"/>
          </w:tcPr>
          <w:p w14:paraId="7ED512A5" w14:textId="77777777" w:rsidR="000B50D2" w:rsidRPr="000B50D2" w:rsidRDefault="000B50D2" w:rsidP="000B50D2">
            <w:r w:rsidRPr="00960014">
              <w:t>Family-centered care in acute settings</w:t>
            </w:r>
          </w:p>
          <w:p w14:paraId="4F392FC3" w14:textId="77777777" w:rsidR="000B50D2" w:rsidRPr="000B50D2" w:rsidRDefault="000B50D2" w:rsidP="000B50D2">
            <w:r w:rsidRPr="00960014">
              <w:t>Transition of care from critical care to rehabilitation</w:t>
            </w:r>
          </w:p>
          <w:p w14:paraId="7EE3A8F1" w14:textId="77777777" w:rsidR="000B50D2" w:rsidRPr="000B50D2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</w:pPr>
          </w:p>
          <w:p w14:paraId="0CC3ABC5" w14:textId="372E1B8C" w:rsidR="000B50D2" w:rsidRPr="000B50D2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</w:pPr>
            <w:r w:rsidRPr="000B50D2">
              <w:rPr>
                <w:rFonts w:asciiTheme="majorBidi" w:hAnsiTheme="majorBidi" w:cstheme="majorBidi"/>
                <w:sz w:val="20"/>
                <w:szCs w:val="20"/>
                <w:lang w:val="en" w:bidi="ar-JO"/>
              </w:rPr>
              <w:t>Continue apply skills for surgical asepsis and infection control</w:t>
            </w:r>
          </w:p>
          <w:p w14:paraId="469E7BC3" w14:textId="77777777" w:rsidR="000B50D2" w:rsidRPr="000B50D2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1504FBF" w14:textId="2939E4E8" w:rsidR="000B50D2" w:rsidRPr="000B50D2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0B50D2">
              <w:rPr>
                <w:rFonts w:asciiTheme="majorBidi" w:hAnsiTheme="majorBidi" w:cstheme="majorBidi"/>
                <w:sz w:val="20"/>
                <w:szCs w:val="20"/>
              </w:rPr>
              <w:t xml:space="preserve">Seminar </w:t>
            </w:r>
          </w:p>
        </w:tc>
        <w:tc>
          <w:tcPr>
            <w:tcW w:w="2067" w:type="dxa"/>
            <w:vAlign w:val="center"/>
          </w:tcPr>
          <w:p w14:paraId="449C9FD8" w14:textId="77777777" w:rsidR="000B50D2" w:rsidRPr="00402D4F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02D4F">
              <w:rPr>
                <w:rFonts w:asciiTheme="majorBidi" w:hAnsiTheme="majorBidi" w:cstheme="majorBidi"/>
                <w:sz w:val="20"/>
                <w:szCs w:val="20"/>
              </w:rPr>
              <w:t>Task-Based Learning</w:t>
            </w:r>
          </w:p>
          <w:p w14:paraId="54EF37D1" w14:textId="77777777" w:rsidR="000B50D2" w:rsidRPr="00402D4F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02D4F">
              <w:rPr>
                <w:rFonts w:asciiTheme="majorBidi" w:hAnsiTheme="majorBidi" w:cstheme="majorBidi"/>
                <w:sz w:val="20"/>
                <w:szCs w:val="20"/>
              </w:rPr>
              <w:t>Written assignment</w:t>
            </w:r>
          </w:p>
          <w:p w14:paraId="1110208A" w14:textId="04733977" w:rsidR="000B50D2" w:rsidRPr="00402D4F" w:rsidRDefault="000B50D2" w:rsidP="000B50D2">
            <w:pPr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402D4F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>Case discussion</w:t>
            </w:r>
          </w:p>
        </w:tc>
        <w:tc>
          <w:tcPr>
            <w:tcW w:w="1619" w:type="dxa"/>
          </w:tcPr>
          <w:p w14:paraId="67720A6E" w14:textId="77777777" w:rsidR="000B50D2" w:rsidRPr="00402D4F" w:rsidRDefault="000B50D2" w:rsidP="000B50D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</w:pPr>
            <w:r w:rsidRPr="00402D4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  <w:t>Written examinations</w:t>
            </w:r>
          </w:p>
          <w:p w14:paraId="1D071DB7" w14:textId="77777777" w:rsidR="000B50D2" w:rsidRPr="00402D4F" w:rsidRDefault="000B50D2" w:rsidP="000B50D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</w:pPr>
            <w:r w:rsidRPr="00402D4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  <w:t xml:space="preserve">Written </w:t>
            </w:r>
          </w:p>
          <w:p w14:paraId="350BC3B5" w14:textId="6BC29A9A" w:rsidR="000B50D2" w:rsidRPr="00402D4F" w:rsidRDefault="000B50D2" w:rsidP="000B50D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</w:pPr>
            <w:r w:rsidRPr="00402D4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  <w:t>Case-based discussion</w:t>
            </w:r>
          </w:p>
          <w:p w14:paraId="365B970A" w14:textId="0F435872" w:rsidR="000B50D2" w:rsidRPr="00402D4F" w:rsidRDefault="000B50D2" w:rsidP="000B50D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</w:pPr>
            <w:r w:rsidRPr="00402D4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  <w:t>Rubric</w:t>
            </w:r>
          </w:p>
          <w:p w14:paraId="5CDD4D27" w14:textId="77777777" w:rsidR="000B50D2" w:rsidRPr="00402D4F" w:rsidRDefault="000B50D2" w:rsidP="000B50D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</w:pPr>
          </w:p>
          <w:p w14:paraId="32BD12EB" w14:textId="798D0B62" w:rsidR="000B50D2" w:rsidRPr="00402D4F" w:rsidRDefault="000B50D2" w:rsidP="000B50D2">
            <w:pPr>
              <w:rPr>
                <w:rFonts w:asciiTheme="majorBidi" w:hAnsiTheme="majorBidi" w:cstheme="majorBidi"/>
                <w:sz w:val="20"/>
                <w:szCs w:val="20"/>
                <w:lang w:val="en"/>
              </w:rPr>
            </w:pPr>
          </w:p>
        </w:tc>
      </w:tr>
      <w:tr w:rsidR="000B50D2" w:rsidRPr="003D04ED" w14:paraId="139EC6F6" w14:textId="77777777" w:rsidTr="005D55EC">
        <w:trPr>
          <w:trHeight w:val="3036"/>
        </w:trPr>
        <w:tc>
          <w:tcPr>
            <w:tcW w:w="803" w:type="dxa"/>
            <w:vAlign w:val="center"/>
          </w:tcPr>
          <w:p w14:paraId="53CC8293" w14:textId="1F3A8DC2" w:rsidR="000B50D2" w:rsidRPr="00697E8D" w:rsidRDefault="000B50D2" w:rsidP="000B50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13 and 14 </w:t>
            </w:r>
          </w:p>
        </w:tc>
        <w:tc>
          <w:tcPr>
            <w:tcW w:w="857" w:type="dxa"/>
          </w:tcPr>
          <w:p w14:paraId="67BA1864" w14:textId="77777777" w:rsidR="000B50D2" w:rsidRPr="003D04ED" w:rsidRDefault="000B50D2" w:rsidP="000B5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29" w:type="dxa"/>
            <w:vAlign w:val="center"/>
          </w:tcPr>
          <w:p w14:paraId="6946B01C" w14:textId="6C9BCE0E" w:rsidR="000B50D2" w:rsidRPr="008B32DE" w:rsidRDefault="000B50D2" w:rsidP="000B50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  <w:r w:rsidRPr="008B32DE">
              <w:rPr>
                <w:rFonts w:asciiTheme="majorBidi" w:hAnsiTheme="majorBidi" w:cstheme="majorBidi"/>
                <w:sz w:val="20"/>
                <w:szCs w:val="20"/>
              </w:rPr>
              <w:t>a1, a2,</w:t>
            </w:r>
            <w:r w:rsidR="00416D0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B32DE">
              <w:rPr>
                <w:rFonts w:asciiTheme="majorBidi" w:hAnsiTheme="majorBidi" w:cstheme="majorBidi"/>
                <w:sz w:val="20"/>
                <w:szCs w:val="20"/>
              </w:rPr>
              <w:t>b1, and b2</w:t>
            </w:r>
          </w:p>
        </w:tc>
        <w:tc>
          <w:tcPr>
            <w:tcW w:w="2618" w:type="dxa"/>
          </w:tcPr>
          <w:p w14:paraId="0098C63F" w14:textId="77777777" w:rsidR="000B50D2" w:rsidRPr="00960014" w:rsidRDefault="000B50D2" w:rsidP="000B50D2">
            <w:pPr>
              <w:spacing w:after="160" w:line="278" w:lineRule="auto"/>
              <w:jc w:val="left"/>
            </w:pPr>
            <w:r w:rsidRPr="00960014">
              <w:t>Handling end-of-life care and decisions.</w:t>
            </w:r>
          </w:p>
          <w:p w14:paraId="57DEFEB5" w14:textId="7FFA0A1E" w:rsidR="000B50D2" w:rsidRPr="000B50D2" w:rsidRDefault="000B50D2" w:rsidP="000B50D2">
            <w:pPr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960014">
              <w:t>Ethical dilemmas in acute care settings</w:t>
            </w:r>
          </w:p>
        </w:tc>
        <w:tc>
          <w:tcPr>
            <w:tcW w:w="2067" w:type="dxa"/>
            <w:vAlign w:val="center"/>
          </w:tcPr>
          <w:p w14:paraId="0FCD59D3" w14:textId="77777777" w:rsidR="000B50D2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Team-based learning</w:t>
            </w:r>
          </w:p>
          <w:p w14:paraId="2305201C" w14:textId="6E5D63DF" w:rsidR="000B50D2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Written assignment</w:t>
            </w:r>
          </w:p>
          <w:p w14:paraId="5340A014" w14:textId="4B29F0BB" w:rsidR="000B50D2" w:rsidRPr="00402D4F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Task-</w:t>
            </w:r>
            <w:r w:rsidRPr="00402D4F">
              <w:rPr>
                <w:rFonts w:asciiTheme="majorBidi" w:hAnsiTheme="majorBidi" w:cstheme="majorBidi"/>
                <w:sz w:val="20"/>
                <w:szCs w:val="20"/>
              </w:rPr>
              <w:t>Based Learning</w:t>
            </w:r>
          </w:p>
          <w:p w14:paraId="401C9901" w14:textId="77777777" w:rsidR="000B50D2" w:rsidRPr="00402D4F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02D4F">
              <w:rPr>
                <w:rFonts w:asciiTheme="majorBidi" w:hAnsiTheme="majorBidi" w:cstheme="majorBidi"/>
                <w:sz w:val="20"/>
                <w:szCs w:val="20"/>
              </w:rPr>
              <w:t>Written assignment</w:t>
            </w:r>
          </w:p>
          <w:p w14:paraId="20DE4C1C" w14:textId="4D81B7C1" w:rsidR="000B50D2" w:rsidRPr="008B32DE" w:rsidRDefault="000B50D2" w:rsidP="000B50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  <w:r w:rsidRPr="00402D4F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>Case discussion</w:t>
            </w:r>
          </w:p>
        </w:tc>
        <w:tc>
          <w:tcPr>
            <w:tcW w:w="1619" w:type="dxa"/>
          </w:tcPr>
          <w:p w14:paraId="20E12866" w14:textId="69009DB8" w:rsidR="000B50D2" w:rsidRDefault="000B50D2" w:rsidP="000B50D2">
            <w:pPr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>Rubric-Seminar-based evaluation</w:t>
            </w:r>
          </w:p>
          <w:p w14:paraId="26E8FE6E" w14:textId="77777777" w:rsidR="000B50D2" w:rsidRPr="00402D4F" w:rsidRDefault="000B50D2" w:rsidP="000B50D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</w:pPr>
            <w:r w:rsidRPr="00402D4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  <w:t>Written examinations</w:t>
            </w:r>
          </w:p>
          <w:p w14:paraId="53758B51" w14:textId="77777777" w:rsidR="000B50D2" w:rsidRPr="00402D4F" w:rsidRDefault="000B50D2" w:rsidP="000B50D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</w:pPr>
            <w:r w:rsidRPr="00402D4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  <w:t xml:space="preserve">Written </w:t>
            </w:r>
          </w:p>
          <w:p w14:paraId="5F6E7598" w14:textId="77777777" w:rsidR="000B50D2" w:rsidRPr="00402D4F" w:rsidRDefault="000B50D2" w:rsidP="000B50D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</w:pPr>
            <w:r w:rsidRPr="00402D4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  <w:t>Case-based discussion</w:t>
            </w:r>
          </w:p>
          <w:p w14:paraId="2BA239E3" w14:textId="77777777" w:rsidR="000B50D2" w:rsidRPr="00402D4F" w:rsidRDefault="000B50D2" w:rsidP="000B50D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</w:pPr>
            <w:r w:rsidRPr="00402D4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  <w:t>Rubric</w:t>
            </w:r>
          </w:p>
          <w:p w14:paraId="0B1A864C" w14:textId="32FAA417" w:rsidR="000B50D2" w:rsidRPr="008B32DE" w:rsidRDefault="000B50D2" w:rsidP="000B50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</w:p>
        </w:tc>
      </w:tr>
      <w:tr w:rsidR="000B50D2" w:rsidRPr="003D04ED" w14:paraId="4BACEFB2" w14:textId="77777777" w:rsidTr="005D55EC">
        <w:trPr>
          <w:trHeight w:val="3036"/>
        </w:trPr>
        <w:tc>
          <w:tcPr>
            <w:tcW w:w="803" w:type="dxa"/>
            <w:vAlign w:val="center"/>
          </w:tcPr>
          <w:p w14:paraId="4AE7B835" w14:textId="6B090846" w:rsidR="000B50D2" w:rsidRPr="00697E8D" w:rsidRDefault="000B50D2" w:rsidP="000B50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t>15</w:t>
            </w:r>
          </w:p>
        </w:tc>
        <w:tc>
          <w:tcPr>
            <w:tcW w:w="857" w:type="dxa"/>
          </w:tcPr>
          <w:p w14:paraId="3692984E" w14:textId="77777777" w:rsidR="000B50D2" w:rsidRPr="003D04ED" w:rsidRDefault="000B50D2" w:rsidP="000B5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29" w:type="dxa"/>
            <w:vAlign w:val="center"/>
          </w:tcPr>
          <w:p w14:paraId="30E9B404" w14:textId="385757A4" w:rsidR="000B50D2" w:rsidRPr="008B32DE" w:rsidRDefault="00416D00" w:rsidP="000B50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a2</w:t>
            </w:r>
            <w:r w:rsidR="000B50D2" w:rsidRPr="008B32DE">
              <w:rPr>
                <w:rFonts w:asciiTheme="majorBidi" w:hAnsiTheme="majorBidi" w:cstheme="majorBidi"/>
                <w:sz w:val="20"/>
                <w:szCs w:val="20"/>
              </w:rPr>
              <w:t>,b1, c1</w:t>
            </w:r>
          </w:p>
        </w:tc>
        <w:tc>
          <w:tcPr>
            <w:tcW w:w="2618" w:type="dxa"/>
          </w:tcPr>
          <w:p w14:paraId="5205B806" w14:textId="77777777" w:rsidR="000B50D2" w:rsidRPr="00960014" w:rsidRDefault="000B50D2" w:rsidP="000B50D2">
            <w:pPr>
              <w:spacing w:after="160" w:line="278" w:lineRule="auto"/>
              <w:jc w:val="left"/>
            </w:pPr>
            <w:r w:rsidRPr="00960014">
              <w:t>Conflict resolution within healthcare teams.</w:t>
            </w:r>
          </w:p>
          <w:p w14:paraId="4071AB33" w14:textId="77777777" w:rsidR="000B50D2" w:rsidRPr="00960014" w:rsidRDefault="000B50D2" w:rsidP="000B50D2">
            <w:pPr>
              <w:spacing w:after="160" w:line="278" w:lineRule="auto"/>
              <w:jc w:val="left"/>
            </w:pPr>
            <w:r w:rsidRPr="00960014">
              <w:t>Mentoring and coaching peers in a clinical environment.</w:t>
            </w:r>
          </w:p>
          <w:p w14:paraId="63C1A861" w14:textId="77777777" w:rsidR="000B50D2" w:rsidRPr="00960014" w:rsidRDefault="000B50D2" w:rsidP="000B50D2">
            <w:pPr>
              <w:spacing w:after="160" w:line="278" w:lineRule="auto"/>
              <w:jc w:val="left"/>
            </w:pPr>
            <w:r w:rsidRPr="00960014">
              <w:t>Advocacy for policy changes and improvements in critical care</w:t>
            </w:r>
          </w:p>
          <w:p w14:paraId="10ABC277" w14:textId="025B38A5" w:rsidR="000B50D2" w:rsidRPr="000B50D2" w:rsidRDefault="000B50D2" w:rsidP="000B50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</w:p>
        </w:tc>
        <w:tc>
          <w:tcPr>
            <w:tcW w:w="2067" w:type="dxa"/>
            <w:vAlign w:val="center"/>
          </w:tcPr>
          <w:p w14:paraId="27EB53A6" w14:textId="77777777" w:rsidR="000B50D2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Team-based learning</w:t>
            </w:r>
          </w:p>
          <w:p w14:paraId="09F4C3DA" w14:textId="77777777" w:rsidR="000B50D2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Written assignment</w:t>
            </w:r>
          </w:p>
          <w:p w14:paraId="0E0A2CAF" w14:textId="77777777" w:rsidR="000B50D2" w:rsidRPr="00402D4F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Task-</w:t>
            </w:r>
            <w:r w:rsidRPr="00402D4F">
              <w:rPr>
                <w:rFonts w:asciiTheme="majorBidi" w:hAnsiTheme="majorBidi" w:cstheme="majorBidi"/>
                <w:sz w:val="20"/>
                <w:szCs w:val="20"/>
              </w:rPr>
              <w:t>Based Learning</w:t>
            </w:r>
          </w:p>
          <w:p w14:paraId="1BCB0A0B" w14:textId="77777777" w:rsidR="000B50D2" w:rsidRPr="00402D4F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02D4F">
              <w:rPr>
                <w:rFonts w:asciiTheme="majorBidi" w:hAnsiTheme="majorBidi" w:cstheme="majorBidi"/>
                <w:sz w:val="20"/>
                <w:szCs w:val="20"/>
              </w:rPr>
              <w:t>Written assignment</w:t>
            </w:r>
          </w:p>
          <w:p w14:paraId="28500DDF" w14:textId="528EDB59" w:rsidR="000B50D2" w:rsidRPr="008B32DE" w:rsidRDefault="000B50D2" w:rsidP="000B50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  <w:r w:rsidRPr="00402D4F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>Case discussion</w:t>
            </w:r>
          </w:p>
        </w:tc>
        <w:tc>
          <w:tcPr>
            <w:tcW w:w="1619" w:type="dxa"/>
          </w:tcPr>
          <w:p w14:paraId="170FF383" w14:textId="77777777" w:rsidR="000B50D2" w:rsidRPr="00402D4F" w:rsidRDefault="000B50D2" w:rsidP="000B50D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</w:pPr>
            <w:r w:rsidRPr="00402D4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  <w:t>Written examinations</w:t>
            </w:r>
          </w:p>
          <w:p w14:paraId="59FD99BE" w14:textId="77777777" w:rsidR="000B50D2" w:rsidRPr="00402D4F" w:rsidRDefault="000B50D2" w:rsidP="000B50D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</w:pPr>
            <w:r w:rsidRPr="00402D4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  <w:t xml:space="preserve">Written </w:t>
            </w:r>
          </w:p>
          <w:p w14:paraId="077DE576" w14:textId="27BE9B73" w:rsidR="000B50D2" w:rsidRDefault="000B50D2" w:rsidP="000B50D2">
            <w:pPr>
              <w:rPr>
                <w:rFonts w:asciiTheme="majorBidi" w:hAnsiTheme="majorBidi" w:cstheme="majorBidi"/>
                <w:sz w:val="20"/>
                <w:szCs w:val="20"/>
                <w:lang w:bidi="ar-JO"/>
              </w:rPr>
            </w:pPr>
            <w:r w:rsidRPr="00402D4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  <w:t>Case-based discussion</w:t>
            </w:r>
            <w:r>
              <w:rPr>
                <w:rFonts w:asciiTheme="majorBidi" w:hAnsiTheme="majorBidi" w:cstheme="majorBidi"/>
                <w:sz w:val="20"/>
                <w:szCs w:val="20"/>
                <w:lang w:bidi="ar-JO"/>
              </w:rPr>
              <w:t xml:space="preserve"> Rubric-Seminar-based evaluation</w:t>
            </w:r>
          </w:p>
          <w:p w14:paraId="2554D09D" w14:textId="03D89AFD" w:rsidR="000B50D2" w:rsidRPr="00402D4F" w:rsidRDefault="000B50D2" w:rsidP="000B50D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</w:pPr>
          </w:p>
          <w:p w14:paraId="2230F829" w14:textId="425D5FD7" w:rsidR="000B50D2" w:rsidRPr="008B32DE" w:rsidRDefault="000B50D2" w:rsidP="000B50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</w:p>
        </w:tc>
      </w:tr>
      <w:tr w:rsidR="000B50D2" w:rsidRPr="003D04ED" w14:paraId="5F0166BB" w14:textId="77777777" w:rsidTr="00021949">
        <w:trPr>
          <w:trHeight w:val="2145"/>
        </w:trPr>
        <w:tc>
          <w:tcPr>
            <w:tcW w:w="803" w:type="dxa"/>
            <w:vAlign w:val="center"/>
          </w:tcPr>
          <w:p w14:paraId="276103FE" w14:textId="1EC74F13" w:rsidR="000B50D2" w:rsidRPr="00697E8D" w:rsidRDefault="000B50D2" w:rsidP="000B50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"/>
              </w:rPr>
              <w:lastRenderedPageBreak/>
              <w:t>16</w:t>
            </w:r>
          </w:p>
        </w:tc>
        <w:tc>
          <w:tcPr>
            <w:tcW w:w="857" w:type="dxa"/>
          </w:tcPr>
          <w:p w14:paraId="4FE2EAC8" w14:textId="77777777" w:rsidR="000B50D2" w:rsidRPr="003D04ED" w:rsidRDefault="000B50D2" w:rsidP="000B50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29" w:type="dxa"/>
          </w:tcPr>
          <w:p w14:paraId="4F55EDBF" w14:textId="6746F64C" w:rsidR="000B50D2" w:rsidRPr="008B32DE" w:rsidRDefault="000B50D2" w:rsidP="000B50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"/>
              </w:rPr>
            </w:pPr>
            <w:r w:rsidRPr="008B32DE">
              <w:rPr>
                <w:rFonts w:asciiTheme="majorBidi" w:hAnsiTheme="majorBidi" w:cstheme="majorBidi"/>
                <w:sz w:val="20"/>
                <w:szCs w:val="20"/>
              </w:rPr>
              <w:t xml:space="preserve">a </w:t>
            </w:r>
            <w:r w:rsidR="00416D00">
              <w:rPr>
                <w:rFonts w:asciiTheme="majorBidi" w:hAnsiTheme="majorBidi" w:cstheme="majorBidi"/>
                <w:sz w:val="20"/>
                <w:szCs w:val="20"/>
              </w:rPr>
              <w:t xml:space="preserve">2 </w:t>
            </w:r>
            <w:r w:rsidRPr="008B32DE">
              <w:rPr>
                <w:rFonts w:asciiTheme="majorBidi" w:hAnsiTheme="majorBidi" w:cstheme="majorBidi"/>
                <w:sz w:val="20"/>
                <w:szCs w:val="20"/>
              </w:rPr>
              <w:t>,,b2, c1</w:t>
            </w:r>
          </w:p>
        </w:tc>
        <w:tc>
          <w:tcPr>
            <w:tcW w:w="2618" w:type="dxa"/>
          </w:tcPr>
          <w:p w14:paraId="49921401" w14:textId="77777777" w:rsidR="000B50D2" w:rsidRPr="000B50D2" w:rsidRDefault="000B50D2" w:rsidP="000B50D2">
            <w:r w:rsidRPr="000B50D2">
              <w:rPr>
                <w:b/>
                <w:bCs/>
              </w:rPr>
              <w:t xml:space="preserve">Hospital Seminars </w:t>
            </w:r>
          </w:p>
          <w:p w14:paraId="30E91110" w14:textId="77777777" w:rsidR="000B50D2" w:rsidRPr="000B50D2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E8E923A" w14:textId="7A065FC3" w:rsidR="000B50D2" w:rsidRPr="000B50D2" w:rsidRDefault="000B50D2" w:rsidP="000B50D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F679E4E" w14:textId="77777777" w:rsidR="000B50D2" w:rsidRPr="00EF2930" w:rsidRDefault="000B50D2" w:rsidP="000B50D2">
            <w:pPr>
              <w:autoSpaceDE w:val="0"/>
              <w:autoSpaceDN w:val="0"/>
              <w:adjustRightInd w:val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EF2930">
              <w:rPr>
                <w:rFonts w:asciiTheme="majorBidi" w:hAnsiTheme="majorBidi" w:cstheme="majorBidi"/>
                <w:sz w:val="20"/>
                <w:szCs w:val="20"/>
              </w:rPr>
              <w:t xml:space="preserve">Lecture based learning  </w:t>
            </w:r>
          </w:p>
          <w:p w14:paraId="5530E4EF" w14:textId="77777777" w:rsidR="000B50D2" w:rsidRPr="00EF2930" w:rsidRDefault="000B50D2" w:rsidP="000B50D2">
            <w:pPr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EF2930">
              <w:rPr>
                <w:rFonts w:asciiTheme="majorBidi" w:hAnsiTheme="majorBidi" w:cstheme="majorBidi"/>
                <w:sz w:val="20"/>
                <w:szCs w:val="20"/>
              </w:rPr>
              <w:t>Class discussion</w:t>
            </w:r>
          </w:p>
          <w:p w14:paraId="4FCB936B" w14:textId="77777777" w:rsidR="000B50D2" w:rsidRPr="00EF2930" w:rsidRDefault="000B50D2" w:rsidP="000B50D2">
            <w:pPr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EF2930">
              <w:rPr>
                <w:rFonts w:asciiTheme="majorBidi" w:hAnsiTheme="majorBidi" w:cstheme="majorBidi"/>
                <w:sz w:val="20"/>
                <w:szCs w:val="20"/>
              </w:rPr>
              <w:t>Concept maps</w:t>
            </w:r>
          </w:p>
          <w:p w14:paraId="2E8C8CBE" w14:textId="344D3FBF" w:rsidR="000B50D2" w:rsidRPr="00EF2930" w:rsidRDefault="000B50D2" w:rsidP="000B50D2">
            <w:pPr>
              <w:spacing w:before="120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EF2930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619" w:type="dxa"/>
          </w:tcPr>
          <w:p w14:paraId="34BAD58B" w14:textId="77777777" w:rsidR="000B50D2" w:rsidRPr="00EF2930" w:rsidRDefault="000B50D2" w:rsidP="000B50D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</w:pPr>
            <w:r w:rsidRPr="00EF293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  <w:t xml:space="preserve">Quizzes and exercises </w:t>
            </w:r>
          </w:p>
          <w:p w14:paraId="7E9EF448" w14:textId="77777777" w:rsidR="000B50D2" w:rsidRPr="00EF2930" w:rsidRDefault="000B50D2" w:rsidP="000B50D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</w:pPr>
            <w:r w:rsidRPr="00EF293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" w:bidi="ar"/>
              </w:rPr>
              <w:t>Written examinations</w:t>
            </w:r>
          </w:p>
          <w:p w14:paraId="61002E69" w14:textId="281C0B4F" w:rsidR="000B50D2" w:rsidRPr="00EF2930" w:rsidRDefault="000B50D2" w:rsidP="000B50D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</w:p>
        </w:tc>
      </w:tr>
    </w:tbl>
    <w:p w14:paraId="1EAE3422" w14:textId="77777777" w:rsidR="00F228C5" w:rsidRPr="003D04ED" w:rsidRDefault="00F228C5" w:rsidP="002F4937">
      <w:p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tbl>
      <w:tblPr>
        <w:tblStyle w:val="TableGrid"/>
        <w:bidiVisual/>
        <w:tblW w:w="11421" w:type="dxa"/>
        <w:tblInd w:w="1724" w:type="dxa"/>
        <w:tblLook w:val="04A0" w:firstRow="1" w:lastRow="0" w:firstColumn="1" w:lastColumn="0" w:noHBand="0" w:noVBand="1"/>
      </w:tblPr>
      <w:tblGrid>
        <w:gridCol w:w="8198"/>
        <w:gridCol w:w="3223"/>
      </w:tblGrid>
      <w:tr w:rsidR="00E125D8" w:rsidRPr="003D04ED" w14:paraId="59A3B887" w14:textId="77777777" w:rsidTr="00021949">
        <w:trPr>
          <w:trHeight w:val="401"/>
        </w:trPr>
        <w:tc>
          <w:tcPr>
            <w:tcW w:w="11421" w:type="dxa"/>
            <w:gridSpan w:val="2"/>
            <w:shd w:val="clear" w:color="auto" w:fill="D9D9D9" w:themeFill="background1" w:themeFillShade="D9"/>
          </w:tcPr>
          <w:p w14:paraId="7B3C76BA" w14:textId="05717C64" w:rsidR="00E125D8" w:rsidRPr="00A80FF8" w:rsidRDefault="00E125D8" w:rsidP="00E125D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0F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Constituents</w:t>
            </w:r>
            <w:r w:rsidR="0017050C" w:rsidRPr="00A80F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Components</w:t>
            </w:r>
          </w:p>
        </w:tc>
      </w:tr>
      <w:tr w:rsidR="00D64711" w:rsidRPr="003D04ED" w14:paraId="3C3D1C2A" w14:textId="77777777" w:rsidTr="00021949">
        <w:trPr>
          <w:trHeight w:val="401"/>
        </w:trPr>
        <w:tc>
          <w:tcPr>
            <w:tcW w:w="8198" w:type="dxa"/>
            <w:shd w:val="clear" w:color="auto" w:fill="FFFFFF" w:themeFill="background1"/>
            <w:vAlign w:val="center"/>
          </w:tcPr>
          <w:p w14:paraId="6168390D" w14:textId="77777777" w:rsidR="005A490B" w:rsidRDefault="00AC43C2" w:rsidP="00D647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Sandstorm, Lewis Sharoon, Rogers Charles, 2014)</w:t>
            </w:r>
            <w:r w:rsidR="00D64711" w:rsidRPr="00856E23">
              <w:rPr>
                <w:rFonts w:asciiTheme="majorBidi" w:hAnsiTheme="majorBidi" w:cstheme="majorBidi"/>
              </w:rPr>
              <w:t xml:space="preserve">. </w:t>
            </w:r>
            <w:r>
              <w:rPr>
                <w:rFonts w:asciiTheme="majorBidi" w:hAnsiTheme="majorBidi" w:cstheme="majorBidi"/>
              </w:rPr>
              <w:t xml:space="preserve">Medical-Surgical Nursing: </w:t>
            </w:r>
          </w:p>
          <w:p w14:paraId="78EAEFBA" w14:textId="5A935672" w:rsidR="00D64711" w:rsidRPr="00A80FF8" w:rsidRDefault="00AC43C2" w:rsidP="00D6471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Assessment and Management of Clinical Problems, 9</w:t>
            </w:r>
            <w:r w:rsidRPr="00AC43C2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Edition, </w:t>
            </w:r>
            <w:r w:rsidR="00D64711" w:rsidRPr="00856E23">
              <w:rPr>
                <w:rFonts w:asciiTheme="majorBidi" w:hAnsiTheme="majorBidi" w:cstheme="majorBidi"/>
              </w:rPr>
              <w:t>Mosby Elsevier</w:t>
            </w:r>
          </w:p>
        </w:tc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67FBA6DB" w14:textId="605450F9" w:rsidR="00D64711" w:rsidRPr="00A80FF8" w:rsidRDefault="00D64711" w:rsidP="00D6471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0F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Textbook</w:t>
            </w:r>
          </w:p>
        </w:tc>
      </w:tr>
      <w:tr w:rsidR="00D64711" w:rsidRPr="003D04ED" w14:paraId="779928AC" w14:textId="77777777" w:rsidTr="00021949">
        <w:trPr>
          <w:trHeight w:val="401"/>
        </w:trPr>
        <w:tc>
          <w:tcPr>
            <w:tcW w:w="8198" w:type="dxa"/>
            <w:shd w:val="clear" w:color="auto" w:fill="FFFFFF" w:themeFill="background1"/>
          </w:tcPr>
          <w:p w14:paraId="0F6E53B9" w14:textId="457F6B5F" w:rsidR="00D64711" w:rsidRPr="00A22170" w:rsidRDefault="00A22170" w:rsidP="00D64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University Databases: </w:t>
            </w:r>
            <w:hyperlink r:id="rId8" w:history="1">
              <w:r w:rsidRPr="00A2217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https://ahulibrary-coe.app.deepknowledge.io/</w:t>
              </w:r>
            </w:hyperlink>
            <w:r w:rsidRPr="00A22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168E993B" w14:textId="77777777" w:rsidR="00D64711" w:rsidRPr="00A80FF8" w:rsidRDefault="00D64711" w:rsidP="00D6471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0F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References</w:t>
            </w:r>
          </w:p>
        </w:tc>
      </w:tr>
      <w:tr w:rsidR="00D64711" w:rsidRPr="003D04ED" w14:paraId="08076AC0" w14:textId="77777777" w:rsidTr="00021949">
        <w:trPr>
          <w:trHeight w:val="401"/>
        </w:trPr>
        <w:tc>
          <w:tcPr>
            <w:tcW w:w="8198" w:type="dxa"/>
            <w:shd w:val="clear" w:color="auto" w:fill="FFFFFF" w:themeFill="background1"/>
          </w:tcPr>
          <w:p w14:paraId="49BA502F" w14:textId="024363A2" w:rsidR="00D64711" w:rsidRPr="00A22170" w:rsidRDefault="00A22170" w:rsidP="00D64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A2217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https://www.apa.org/</w:t>
              </w:r>
            </w:hyperlink>
            <w:r w:rsidRPr="00A22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0BA3051A" w14:textId="77777777" w:rsidR="00D64711" w:rsidRPr="00A80FF8" w:rsidRDefault="00D64711" w:rsidP="00D64711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0F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Recommended for reading</w:t>
            </w:r>
          </w:p>
        </w:tc>
      </w:tr>
      <w:tr w:rsidR="00D64711" w:rsidRPr="003D04ED" w14:paraId="4ADE1F71" w14:textId="77777777" w:rsidTr="00021949">
        <w:trPr>
          <w:trHeight w:val="401"/>
        </w:trPr>
        <w:tc>
          <w:tcPr>
            <w:tcW w:w="8198" w:type="dxa"/>
            <w:shd w:val="clear" w:color="auto" w:fill="FFFFFF" w:themeFill="background1"/>
          </w:tcPr>
          <w:p w14:paraId="1F96F2FC" w14:textId="1C11CC93" w:rsidR="00D64711" w:rsidRPr="00A22170" w:rsidRDefault="00A22170" w:rsidP="00D6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2217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https://scholar.google.com/?oi=gsb00&amp;lookup=0&amp;hl=en</w:t>
              </w:r>
            </w:hyperlink>
            <w:r w:rsidRPr="00A22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7CF47FF7" w14:textId="77777777" w:rsidR="00D64711" w:rsidRPr="003D04ED" w:rsidRDefault="00D64711" w:rsidP="00D647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Electronic material</w:t>
            </w:r>
          </w:p>
        </w:tc>
      </w:tr>
      <w:tr w:rsidR="00D64711" w:rsidRPr="003D04ED" w14:paraId="4A62CBE2" w14:textId="77777777" w:rsidTr="00021949">
        <w:trPr>
          <w:trHeight w:val="401"/>
        </w:trPr>
        <w:tc>
          <w:tcPr>
            <w:tcW w:w="8198" w:type="dxa"/>
            <w:shd w:val="clear" w:color="auto" w:fill="FFFFFF" w:themeFill="background1"/>
          </w:tcPr>
          <w:p w14:paraId="4668FD81" w14:textId="77777777" w:rsidR="00D64711" w:rsidRPr="003D04ED" w:rsidRDefault="00D64711" w:rsidP="00D647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44D21455" w14:textId="77777777" w:rsidR="00D64711" w:rsidRPr="003D04ED" w:rsidRDefault="00D64711" w:rsidP="00D647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sites</w:t>
            </w:r>
          </w:p>
        </w:tc>
      </w:tr>
    </w:tbl>
    <w:p w14:paraId="4B34701F" w14:textId="77777777" w:rsidR="00246BC8" w:rsidRDefault="00246BC8" w:rsidP="002F4937">
      <w:p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3862"/>
        <w:gridCol w:w="870"/>
        <w:gridCol w:w="529"/>
        <w:gridCol w:w="503"/>
        <w:gridCol w:w="13"/>
        <w:gridCol w:w="503"/>
        <w:gridCol w:w="13"/>
        <w:gridCol w:w="503"/>
        <w:gridCol w:w="516"/>
        <w:gridCol w:w="456"/>
        <w:gridCol w:w="762"/>
        <w:gridCol w:w="762"/>
        <w:gridCol w:w="763"/>
      </w:tblGrid>
      <w:tr w:rsidR="00C626BD" w:rsidRPr="006644D2" w14:paraId="2895DC88" w14:textId="77777777" w:rsidTr="00021949">
        <w:trPr>
          <w:gridAfter w:val="11"/>
          <w:wAfter w:w="5321" w:type="dxa"/>
        </w:trPr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A2D05CB" w14:textId="77777777" w:rsidR="00C626BD" w:rsidRPr="006644D2" w:rsidRDefault="00C626BD" w:rsidP="008849D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6644D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"/>
              </w:rPr>
              <w:t>Assessment tools</w:t>
            </w:r>
          </w:p>
        </w:tc>
        <w:tc>
          <w:tcPr>
            <w:tcW w:w="87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43FEE9" w14:textId="77777777" w:rsidR="00C626BD" w:rsidRPr="006644D2" w:rsidRDefault="00C626BD" w:rsidP="008849D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6644D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"/>
              </w:rPr>
              <w:t>Grade</w:t>
            </w:r>
          </w:p>
          <w:p w14:paraId="7796F307" w14:textId="77777777" w:rsidR="00C626BD" w:rsidRPr="006644D2" w:rsidRDefault="00C626BD" w:rsidP="008849D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6644D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"/>
              </w:rPr>
              <w:t>%</w:t>
            </w:r>
          </w:p>
        </w:tc>
      </w:tr>
      <w:tr w:rsidR="00646E74" w:rsidRPr="006644D2" w14:paraId="148003A7" w14:textId="77777777" w:rsidTr="00D52382"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83A2081" w14:textId="77777777" w:rsidR="00646E74" w:rsidRPr="006644D2" w:rsidRDefault="00646E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70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8FDB934" w14:textId="77777777" w:rsidR="00646E74" w:rsidRPr="006644D2" w:rsidRDefault="00646E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5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8B6A62F" w14:textId="48C2D255" w:rsidR="00646E74" w:rsidRPr="006644D2" w:rsidRDefault="002A465C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 w:rsidRPr="006644D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a1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2120594" w14:textId="645F7D03" w:rsidR="00646E74" w:rsidRPr="006644D2" w:rsidRDefault="002A465C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 w:rsidRPr="006644D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a2</w:t>
            </w:r>
          </w:p>
        </w:tc>
        <w:tc>
          <w:tcPr>
            <w:tcW w:w="51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7E308C0" w14:textId="7DEA8AF3" w:rsidR="00646E74" w:rsidRPr="006644D2" w:rsidRDefault="002A465C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b1</w:t>
            </w:r>
          </w:p>
        </w:tc>
        <w:tc>
          <w:tcPr>
            <w:tcW w:w="51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BD37F80" w14:textId="4E9D47FF" w:rsidR="00646E74" w:rsidRPr="006644D2" w:rsidRDefault="002A465C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b2</w:t>
            </w:r>
          </w:p>
        </w:tc>
        <w:tc>
          <w:tcPr>
            <w:tcW w:w="51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AB45299" w14:textId="32AD9077" w:rsidR="00646E74" w:rsidRPr="006644D2" w:rsidRDefault="002A465C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 xml:space="preserve">b3 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BCF0B7F" w14:textId="21506236" w:rsidR="00646E74" w:rsidRPr="006644D2" w:rsidRDefault="002A465C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b4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5355D9E" w14:textId="2AE005B9" w:rsidR="00646E74" w:rsidRPr="006644D2" w:rsidRDefault="002A465C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c1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AC441A5" w14:textId="43CBF938" w:rsidR="00646E74" w:rsidRPr="006644D2" w:rsidRDefault="002A465C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c2</w:t>
            </w:r>
          </w:p>
        </w:tc>
        <w:tc>
          <w:tcPr>
            <w:tcW w:w="7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0F8D13D" w14:textId="6B449AAA" w:rsidR="00646E74" w:rsidRPr="006644D2" w:rsidRDefault="002A465C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c3</w:t>
            </w:r>
          </w:p>
        </w:tc>
      </w:tr>
      <w:tr w:rsidR="00854A9E" w:rsidRPr="006644D2" w14:paraId="352E3BFE" w14:textId="77777777" w:rsidTr="00D52382"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1B39CF1" w14:textId="35A6AB54" w:rsidR="00854A9E" w:rsidRPr="006644D2" w:rsidRDefault="00854A9E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Mid-Term Exam</w:t>
            </w:r>
          </w:p>
        </w:tc>
        <w:tc>
          <w:tcPr>
            <w:tcW w:w="870" w:type="dxa"/>
            <w:tcBorders>
              <w:bottom w:val="double" w:sz="4" w:space="0" w:color="auto"/>
            </w:tcBorders>
            <w:shd w:val="clear" w:color="auto" w:fill="auto"/>
          </w:tcPr>
          <w:p w14:paraId="32988917" w14:textId="7B2786D2" w:rsidR="00854A9E" w:rsidRPr="006644D2" w:rsidRDefault="00854A9E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20</w:t>
            </w:r>
          </w:p>
        </w:tc>
        <w:tc>
          <w:tcPr>
            <w:tcW w:w="5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D01265" w14:textId="277FFDBE" w:rsidR="00854A9E" w:rsidRPr="006644D2" w:rsidRDefault="00854A9E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5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95E7AC4" w14:textId="20852BA1" w:rsidR="00854A9E" w:rsidRPr="006644D2" w:rsidRDefault="00D927D2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9</w:t>
            </w:r>
          </w:p>
        </w:tc>
        <w:tc>
          <w:tcPr>
            <w:tcW w:w="51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8989561" w14:textId="71419AF3" w:rsidR="00854A9E" w:rsidRDefault="00854A9E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5</w:t>
            </w:r>
          </w:p>
        </w:tc>
        <w:tc>
          <w:tcPr>
            <w:tcW w:w="51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0A7A4D2" w14:textId="7CE255E2" w:rsidR="00854A9E" w:rsidRDefault="00854A9E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</w:t>
            </w:r>
          </w:p>
        </w:tc>
        <w:tc>
          <w:tcPr>
            <w:tcW w:w="51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A6AEC6B" w14:textId="77777777" w:rsidR="00854A9E" w:rsidRDefault="00854A9E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2FCC6CB" w14:textId="77777777" w:rsidR="00854A9E" w:rsidRDefault="00854A9E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66358BF" w14:textId="77777777" w:rsidR="00854A9E" w:rsidRDefault="00854A9E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C509319" w14:textId="77777777" w:rsidR="00854A9E" w:rsidRDefault="00854A9E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A27D54A" w14:textId="77777777" w:rsidR="00854A9E" w:rsidRDefault="00854A9E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46E74" w:rsidRPr="006644D2" w14:paraId="6DCEA28B" w14:textId="77777777" w:rsidTr="00D52382"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E18E621" w14:textId="02AFEC93" w:rsidR="00646E74" w:rsidRPr="006644D2" w:rsidRDefault="00646E74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 Seminars</w:t>
            </w:r>
          </w:p>
        </w:tc>
        <w:tc>
          <w:tcPr>
            <w:tcW w:w="870" w:type="dxa"/>
            <w:tcBorders>
              <w:bottom w:val="double" w:sz="4" w:space="0" w:color="auto"/>
            </w:tcBorders>
            <w:shd w:val="clear" w:color="auto" w:fill="auto"/>
          </w:tcPr>
          <w:p w14:paraId="6C4125E6" w14:textId="31EBA8D3" w:rsidR="00646E74" w:rsidRPr="006644D2" w:rsidRDefault="00854A9E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15</w:t>
            </w:r>
            <w:r w:rsidR="00646E74" w:rsidRPr="006644D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5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A57E550" w14:textId="7D8E3ADB" w:rsidR="00646E74" w:rsidRPr="006644D2" w:rsidRDefault="00646E74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3904F22C" w14:textId="19798FB3" w:rsidR="00646E74" w:rsidRPr="006644D2" w:rsidRDefault="00854A9E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4E3257F4" w14:textId="0D755B7A" w:rsidR="00646E74" w:rsidRPr="006644D2" w:rsidRDefault="00646E74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4</w:t>
            </w:r>
          </w:p>
        </w:tc>
        <w:tc>
          <w:tcPr>
            <w:tcW w:w="51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7C65004E" w14:textId="37483202" w:rsidR="00646E74" w:rsidRPr="006644D2" w:rsidRDefault="00646E74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51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9BA47" w14:textId="28EA1584" w:rsidR="00646E74" w:rsidRPr="006644D2" w:rsidRDefault="00646E74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FC1F11" w14:textId="0D0BA22A" w:rsidR="00646E74" w:rsidRPr="006644D2" w:rsidRDefault="00646E74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9BBED66" w14:textId="77777777" w:rsidR="00646E74" w:rsidRPr="006644D2" w:rsidRDefault="00646E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98F603C" w14:textId="77777777" w:rsidR="00646E74" w:rsidRPr="006644D2" w:rsidRDefault="00646E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540B0E3" w14:textId="6670355C" w:rsidR="00646E74" w:rsidRPr="006644D2" w:rsidRDefault="00646E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46E74" w:rsidRPr="006644D2" w14:paraId="3F49A64A" w14:textId="77777777" w:rsidTr="00D52382"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B3EA389" w14:textId="2E79D649" w:rsidR="00646E74" w:rsidRPr="006644D2" w:rsidRDefault="00646E74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 w:bidi="ar"/>
              </w:rPr>
              <w:t>Clinical Logs</w:t>
            </w:r>
          </w:p>
        </w:tc>
        <w:tc>
          <w:tcPr>
            <w:tcW w:w="8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148E1F" w14:textId="38C34BB1" w:rsidR="00646E74" w:rsidRPr="006644D2" w:rsidRDefault="00936074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10</w:t>
            </w:r>
          </w:p>
        </w:tc>
        <w:tc>
          <w:tcPr>
            <w:tcW w:w="5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9CFC73" w14:textId="3FF97FC0" w:rsidR="00646E74" w:rsidRPr="006644D2" w:rsidRDefault="00FF22D3" w:rsidP="00BB6AC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3</w:t>
            </w:r>
          </w:p>
        </w:tc>
        <w:tc>
          <w:tcPr>
            <w:tcW w:w="51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15E267" w14:textId="0C466FDF" w:rsidR="00646E74" w:rsidRPr="006644D2" w:rsidRDefault="00936074" w:rsidP="00BB6AC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79B3687" w14:textId="56EB3C5C" w:rsidR="00646E74" w:rsidRPr="006644D2" w:rsidRDefault="00FF22D3" w:rsidP="00BB6AC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2</w:t>
            </w:r>
          </w:p>
        </w:tc>
        <w:tc>
          <w:tcPr>
            <w:tcW w:w="5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88799DC" w14:textId="192D29E6" w:rsidR="00646E74" w:rsidRPr="006644D2" w:rsidRDefault="00FF22D3" w:rsidP="00BB6AC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2</w:t>
            </w: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2644F8" w14:textId="59D3F422" w:rsidR="00646E74" w:rsidRPr="006644D2" w:rsidRDefault="00936074" w:rsidP="00BB6AC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139F658" w14:textId="4F7B48A3" w:rsidR="00646E74" w:rsidRPr="006644D2" w:rsidRDefault="00854A9E" w:rsidP="00BD4E3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</w:t>
            </w:r>
          </w:p>
        </w:tc>
        <w:tc>
          <w:tcPr>
            <w:tcW w:w="7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D35038B" w14:textId="1C8FF057" w:rsidR="00646E74" w:rsidRPr="006644D2" w:rsidRDefault="00854A9E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</w:t>
            </w:r>
          </w:p>
        </w:tc>
        <w:tc>
          <w:tcPr>
            <w:tcW w:w="7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5D5CEED" w14:textId="766DC6BB" w:rsidR="00646E74" w:rsidRPr="006644D2" w:rsidRDefault="00854A9E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</w:t>
            </w:r>
          </w:p>
        </w:tc>
        <w:tc>
          <w:tcPr>
            <w:tcW w:w="76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830B2D7" w14:textId="7CAC3B59" w:rsidR="00646E74" w:rsidRPr="006644D2" w:rsidRDefault="00854A9E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</w:t>
            </w:r>
          </w:p>
        </w:tc>
      </w:tr>
      <w:tr w:rsidR="00646E74" w:rsidRPr="006644D2" w14:paraId="11897390" w14:textId="77777777" w:rsidTr="00D52382">
        <w:tc>
          <w:tcPr>
            <w:tcW w:w="45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77D49F7" w14:textId="374A0C35" w:rsidR="00646E74" w:rsidRPr="006644D2" w:rsidRDefault="00B60CBD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Case discussion</w:t>
            </w:r>
            <w:r w:rsidR="00646E74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870" w:type="dxa"/>
            <w:tcBorders>
              <w:left w:val="double" w:sz="4" w:space="0" w:color="auto"/>
            </w:tcBorders>
          </w:tcPr>
          <w:p w14:paraId="6C8B3D7A" w14:textId="086FE0A9" w:rsidR="00646E74" w:rsidRPr="006644D2" w:rsidRDefault="00951D8D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10</w:t>
            </w:r>
          </w:p>
        </w:tc>
        <w:tc>
          <w:tcPr>
            <w:tcW w:w="529" w:type="dxa"/>
          </w:tcPr>
          <w:p w14:paraId="34C26CBA" w14:textId="154854C0" w:rsidR="00646E74" w:rsidRPr="006644D2" w:rsidRDefault="00854A9E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</w:t>
            </w:r>
          </w:p>
        </w:tc>
        <w:tc>
          <w:tcPr>
            <w:tcW w:w="503" w:type="dxa"/>
            <w:shd w:val="clear" w:color="auto" w:fill="E7E6E6" w:themeFill="background2"/>
          </w:tcPr>
          <w:p w14:paraId="21D1FBB5" w14:textId="6846931D" w:rsidR="00646E74" w:rsidRPr="006644D2" w:rsidRDefault="00854A9E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</w:t>
            </w:r>
          </w:p>
        </w:tc>
        <w:tc>
          <w:tcPr>
            <w:tcW w:w="516" w:type="dxa"/>
            <w:gridSpan w:val="2"/>
            <w:shd w:val="clear" w:color="auto" w:fill="E7E6E6" w:themeFill="background2"/>
          </w:tcPr>
          <w:p w14:paraId="3B4E8022" w14:textId="210C6D18" w:rsidR="00646E74" w:rsidRPr="006644D2" w:rsidRDefault="00854A9E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</w:t>
            </w:r>
          </w:p>
        </w:tc>
        <w:tc>
          <w:tcPr>
            <w:tcW w:w="516" w:type="dxa"/>
            <w:gridSpan w:val="2"/>
            <w:shd w:val="clear" w:color="auto" w:fill="E7E6E6" w:themeFill="background2"/>
          </w:tcPr>
          <w:p w14:paraId="4D965FAF" w14:textId="76869DA4" w:rsidR="00646E74" w:rsidRPr="006644D2" w:rsidRDefault="00854A9E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CE1936B" w14:textId="4EBD8924" w:rsidR="00646E74" w:rsidRPr="006644D2" w:rsidRDefault="00854A9E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4E1375B" w14:textId="0C1B6196" w:rsidR="00646E74" w:rsidRPr="006644D2" w:rsidRDefault="00646E74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8713773" w14:textId="77777777" w:rsidR="00646E74" w:rsidRPr="006644D2" w:rsidRDefault="00646E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A691C88" w14:textId="77777777" w:rsidR="00646E74" w:rsidRPr="006644D2" w:rsidRDefault="00646E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F155C7A" w14:textId="3FE17C7A" w:rsidR="00646E74" w:rsidRPr="006644D2" w:rsidRDefault="00646E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46E74" w:rsidRPr="006644D2" w14:paraId="0F94A6DA" w14:textId="77777777" w:rsidTr="00D52382">
        <w:tc>
          <w:tcPr>
            <w:tcW w:w="450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231A7A" w14:textId="40369E61" w:rsidR="00646E74" w:rsidRPr="00AF655A" w:rsidRDefault="00AF655A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 w:rsidRPr="00AF655A">
              <w:rPr>
                <w:rFonts w:asciiTheme="majorBidi" w:hAnsiTheme="majorBidi" w:cstheme="majorBidi"/>
                <w:sz w:val="28"/>
                <w:szCs w:val="28"/>
              </w:rPr>
              <w:t>Evidence analysis</w:t>
            </w:r>
          </w:p>
        </w:tc>
        <w:tc>
          <w:tcPr>
            <w:tcW w:w="870" w:type="dxa"/>
            <w:tcBorders>
              <w:left w:val="double" w:sz="4" w:space="0" w:color="auto"/>
            </w:tcBorders>
          </w:tcPr>
          <w:p w14:paraId="1ABB98E2" w14:textId="441FEBAF" w:rsidR="00646E74" w:rsidRPr="006644D2" w:rsidRDefault="00951D8D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15</w:t>
            </w:r>
          </w:p>
        </w:tc>
        <w:tc>
          <w:tcPr>
            <w:tcW w:w="529" w:type="dxa"/>
          </w:tcPr>
          <w:p w14:paraId="29E4D26C" w14:textId="365BFA6A" w:rsidR="00646E74" w:rsidRPr="006644D2" w:rsidRDefault="008906A0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7</w:t>
            </w:r>
          </w:p>
        </w:tc>
        <w:tc>
          <w:tcPr>
            <w:tcW w:w="503" w:type="dxa"/>
          </w:tcPr>
          <w:p w14:paraId="4A69352D" w14:textId="74BD5C0A" w:rsidR="00646E74" w:rsidRPr="006644D2" w:rsidRDefault="00975861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4</w:t>
            </w:r>
          </w:p>
        </w:tc>
        <w:tc>
          <w:tcPr>
            <w:tcW w:w="516" w:type="dxa"/>
            <w:gridSpan w:val="2"/>
          </w:tcPr>
          <w:p w14:paraId="7F49C36A" w14:textId="5738CB90" w:rsidR="00646E74" w:rsidRPr="006644D2" w:rsidRDefault="00975861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2</w:t>
            </w:r>
          </w:p>
        </w:tc>
        <w:tc>
          <w:tcPr>
            <w:tcW w:w="516" w:type="dxa"/>
            <w:gridSpan w:val="2"/>
          </w:tcPr>
          <w:p w14:paraId="4BDAB211" w14:textId="0BC85280" w:rsidR="00646E74" w:rsidRPr="006644D2" w:rsidRDefault="00975861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2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14:paraId="1FEE1A0F" w14:textId="445F27F7" w:rsidR="00646E74" w:rsidRPr="006644D2" w:rsidRDefault="00646E74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C6A69CC" w14:textId="1D466EEF" w:rsidR="00646E74" w:rsidRPr="006644D2" w:rsidRDefault="00646E74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4BED630" w14:textId="77777777" w:rsidR="00646E74" w:rsidRPr="006644D2" w:rsidRDefault="00646E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82BB591" w14:textId="77777777" w:rsidR="00646E74" w:rsidRPr="006644D2" w:rsidRDefault="00646E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969815C" w14:textId="1C2D666B" w:rsidR="00646E74" w:rsidRPr="006644D2" w:rsidRDefault="00646E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46E74" w:rsidRPr="006644D2" w14:paraId="330FCCA2" w14:textId="77777777" w:rsidTr="00D52382">
        <w:tc>
          <w:tcPr>
            <w:tcW w:w="450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D1B968" w14:textId="0B55AABA" w:rsidR="00646E74" w:rsidRPr="006644D2" w:rsidRDefault="00646E74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 w:rsidRPr="00210611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Final Written Exam</w:t>
            </w:r>
          </w:p>
        </w:tc>
        <w:tc>
          <w:tcPr>
            <w:tcW w:w="870" w:type="dxa"/>
            <w:tcBorders>
              <w:left w:val="double" w:sz="4" w:space="0" w:color="auto"/>
            </w:tcBorders>
          </w:tcPr>
          <w:p w14:paraId="0CC2BE2D" w14:textId="09A04D45" w:rsidR="00646E74" w:rsidRPr="006644D2" w:rsidRDefault="00854A9E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30</w:t>
            </w:r>
          </w:p>
        </w:tc>
        <w:tc>
          <w:tcPr>
            <w:tcW w:w="529" w:type="dxa"/>
          </w:tcPr>
          <w:p w14:paraId="26066D56" w14:textId="390DB908" w:rsidR="00646E74" w:rsidRPr="006644D2" w:rsidRDefault="00854A9E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9</w:t>
            </w:r>
          </w:p>
        </w:tc>
        <w:tc>
          <w:tcPr>
            <w:tcW w:w="503" w:type="dxa"/>
          </w:tcPr>
          <w:p w14:paraId="5F9D3D6E" w14:textId="76D1EBCD" w:rsidR="00646E74" w:rsidRPr="006644D2" w:rsidRDefault="00854A9E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6" w:type="dxa"/>
            <w:gridSpan w:val="2"/>
          </w:tcPr>
          <w:p w14:paraId="7B178E55" w14:textId="37E857BF" w:rsidR="00646E74" w:rsidRPr="006644D2" w:rsidRDefault="008906A0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6</w:t>
            </w:r>
          </w:p>
        </w:tc>
        <w:tc>
          <w:tcPr>
            <w:tcW w:w="516" w:type="dxa"/>
            <w:gridSpan w:val="2"/>
          </w:tcPr>
          <w:p w14:paraId="51BC3F4D" w14:textId="4D278E35" w:rsidR="00646E74" w:rsidRPr="006644D2" w:rsidRDefault="008906A0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6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14:paraId="3DD54085" w14:textId="0187734E" w:rsidR="00646E74" w:rsidRPr="006644D2" w:rsidRDefault="00646E74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918F619" w14:textId="77777777" w:rsidR="00646E74" w:rsidRPr="006644D2" w:rsidRDefault="00646E74" w:rsidP="00BB6AC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FE27254" w14:textId="77777777" w:rsidR="00646E74" w:rsidRPr="006644D2" w:rsidRDefault="00646E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D48C7FF" w14:textId="77777777" w:rsidR="00646E74" w:rsidRPr="006644D2" w:rsidRDefault="00646E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DA5F760" w14:textId="03A3D9AD" w:rsidR="00646E74" w:rsidRPr="006644D2" w:rsidRDefault="00646E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46E74" w:rsidRPr="006644D2" w14:paraId="38983050" w14:textId="77777777" w:rsidTr="00D52382">
        <w:tc>
          <w:tcPr>
            <w:tcW w:w="638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2A2385" w14:textId="77777777" w:rsidR="00646E74" w:rsidRPr="006644D2" w:rsidRDefault="00646E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BA14F6C" w14:textId="77777777" w:rsidR="00646E74" w:rsidRPr="006644D2" w:rsidRDefault="00646E74" w:rsidP="008849D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 w:rsidRPr="006644D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Total</w:t>
            </w:r>
          </w:p>
        </w:tc>
        <w:tc>
          <w:tcPr>
            <w:tcW w:w="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670E596" w14:textId="77777777" w:rsidR="00646E74" w:rsidRPr="006644D2" w:rsidRDefault="00646E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 w:rsidRPr="006644D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100</w:t>
            </w:r>
          </w:p>
        </w:tc>
        <w:tc>
          <w:tcPr>
            <w:tcW w:w="529" w:type="dxa"/>
            <w:tcBorders>
              <w:top w:val="double" w:sz="4" w:space="0" w:color="auto"/>
              <w:bottom w:val="double" w:sz="4" w:space="0" w:color="auto"/>
            </w:tcBorders>
          </w:tcPr>
          <w:p w14:paraId="54247D63" w14:textId="4C0D5193" w:rsidR="00646E74" w:rsidRPr="006644D2" w:rsidRDefault="00975861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27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</w:tcPr>
          <w:p w14:paraId="16EB2D43" w14:textId="55491F1B" w:rsidR="00646E74" w:rsidRPr="006644D2" w:rsidRDefault="00975861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35</w:t>
            </w:r>
          </w:p>
        </w:tc>
        <w:tc>
          <w:tcPr>
            <w:tcW w:w="51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68408C5" w14:textId="5C40670E" w:rsidR="00646E74" w:rsidRPr="006644D2" w:rsidRDefault="00975861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20</w:t>
            </w:r>
          </w:p>
        </w:tc>
        <w:tc>
          <w:tcPr>
            <w:tcW w:w="51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2512EFB" w14:textId="21E47002" w:rsidR="00646E74" w:rsidRPr="006644D2" w:rsidRDefault="00975861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12</w:t>
            </w:r>
          </w:p>
        </w:tc>
        <w:tc>
          <w:tcPr>
            <w:tcW w:w="51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F841C9D" w14:textId="54763A4B" w:rsidR="00646E74" w:rsidRPr="006644D2" w:rsidRDefault="00936074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2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A4A8D2D" w14:textId="483EECB2" w:rsidR="00646E74" w:rsidRPr="006644D2" w:rsidRDefault="00D927D2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</w:t>
            </w:r>
          </w:p>
        </w:tc>
        <w:tc>
          <w:tcPr>
            <w:tcW w:w="7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37E88A" w14:textId="6C366FAB" w:rsidR="00646E74" w:rsidRPr="006644D2" w:rsidRDefault="008906A0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</w:t>
            </w:r>
          </w:p>
        </w:tc>
        <w:tc>
          <w:tcPr>
            <w:tcW w:w="7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E0A842" w14:textId="55004A52" w:rsidR="00646E74" w:rsidRPr="006644D2" w:rsidRDefault="00854A9E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</w:t>
            </w:r>
          </w:p>
        </w:tc>
        <w:tc>
          <w:tcPr>
            <w:tcW w:w="76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16BE88" w14:textId="07301B83" w:rsidR="00646E74" w:rsidRPr="006644D2" w:rsidRDefault="00854A9E" w:rsidP="008849D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"/>
              </w:rPr>
              <w:t>1</w:t>
            </w:r>
          </w:p>
        </w:tc>
      </w:tr>
    </w:tbl>
    <w:p w14:paraId="54E1A237" w14:textId="77777777" w:rsidR="005A490B" w:rsidRDefault="005A490B" w:rsidP="002F4937">
      <w:p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14:paraId="0565E364" w14:textId="77777777" w:rsidR="00E129FF" w:rsidRDefault="00E129FF" w:rsidP="002F4937">
      <w:p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14:paraId="083B8B0B" w14:textId="77777777" w:rsidR="00C626BD" w:rsidRDefault="00C626BD" w:rsidP="002F4937">
      <w:p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14:paraId="22AEE75C" w14:textId="77777777" w:rsidR="00E129FF" w:rsidRPr="0037160F" w:rsidRDefault="00E129FF" w:rsidP="00E129F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7160F">
        <w:rPr>
          <w:rFonts w:asciiTheme="majorBidi" w:hAnsiTheme="majorBidi" w:cstheme="majorBidi"/>
          <w:b/>
          <w:bCs/>
          <w:sz w:val="24"/>
          <w:szCs w:val="24"/>
        </w:rPr>
        <w:lastRenderedPageBreak/>
        <w:t>Seminar evaluation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597"/>
        <w:gridCol w:w="4098"/>
        <w:gridCol w:w="990"/>
        <w:gridCol w:w="2430"/>
      </w:tblGrid>
      <w:tr w:rsidR="00E129FF" w:rsidRPr="00AA12D5" w14:paraId="23D44B87" w14:textId="77777777" w:rsidTr="00E129FF">
        <w:trPr>
          <w:trHeight w:val="323"/>
        </w:trPr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E6F64" w14:textId="1B4EF18E" w:rsidR="00E129FF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Student name: …………………</w:t>
            </w:r>
          </w:p>
        </w:tc>
        <w:tc>
          <w:tcPr>
            <w:tcW w:w="7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34274C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Student ID: ………………….</w:t>
            </w:r>
          </w:p>
        </w:tc>
      </w:tr>
      <w:tr w:rsidR="00E129FF" w:rsidRPr="00AA12D5" w14:paraId="7CA52F93" w14:textId="77777777" w:rsidTr="00E129FF">
        <w:trPr>
          <w:trHeight w:val="322"/>
        </w:trPr>
        <w:tc>
          <w:tcPr>
            <w:tcW w:w="4272" w:type="dxa"/>
            <w:gridSpan w:val="2"/>
            <w:tcBorders>
              <w:top w:val="nil"/>
              <w:left w:val="nil"/>
              <w:right w:val="nil"/>
            </w:tcBorders>
          </w:tcPr>
          <w:p w14:paraId="2262475F" w14:textId="77777777" w:rsidR="00E129FF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Topic: ………………</w:t>
            </w:r>
          </w:p>
        </w:tc>
        <w:tc>
          <w:tcPr>
            <w:tcW w:w="7518" w:type="dxa"/>
            <w:gridSpan w:val="3"/>
            <w:tcBorders>
              <w:top w:val="nil"/>
              <w:left w:val="nil"/>
              <w:right w:val="nil"/>
            </w:tcBorders>
          </w:tcPr>
          <w:p w14:paraId="2F58CC5F" w14:textId="77777777" w:rsidR="00E129FF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Date: …………………..</w:t>
            </w:r>
          </w:p>
        </w:tc>
      </w:tr>
      <w:tr w:rsidR="00E129FF" w:rsidRPr="00AA12D5" w14:paraId="32F64EFE" w14:textId="77777777" w:rsidTr="00E129FF">
        <w:tc>
          <w:tcPr>
            <w:tcW w:w="675" w:type="dxa"/>
          </w:tcPr>
          <w:p w14:paraId="681F1D26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695" w:type="dxa"/>
            <w:gridSpan w:val="2"/>
          </w:tcPr>
          <w:p w14:paraId="0CAE39A9" w14:textId="3E959A1F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Content</w:t>
            </w:r>
          </w:p>
        </w:tc>
        <w:tc>
          <w:tcPr>
            <w:tcW w:w="990" w:type="dxa"/>
          </w:tcPr>
          <w:p w14:paraId="12E6CFBB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mark</w:t>
            </w:r>
          </w:p>
        </w:tc>
        <w:tc>
          <w:tcPr>
            <w:tcW w:w="2430" w:type="dxa"/>
          </w:tcPr>
          <w:p w14:paraId="3BBBE96A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Student mark</w:t>
            </w:r>
          </w:p>
        </w:tc>
      </w:tr>
      <w:tr w:rsidR="00E129FF" w:rsidRPr="00AA12D5" w14:paraId="74916851" w14:textId="77777777" w:rsidTr="00E129FF">
        <w:tc>
          <w:tcPr>
            <w:tcW w:w="675" w:type="dxa"/>
          </w:tcPr>
          <w:p w14:paraId="2E4124B1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A</w:t>
            </w:r>
          </w:p>
        </w:tc>
        <w:tc>
          <w:tcPr>
            <w:tcW w:w="7695" w:type="dxa"/>
            <w:gridSpan w:val="2"/>
          </w:tcPr>
          <w:p w14:paraId="1429598B" w14:textId="0C466052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Presentation</w:t>
            </w:r>
          </w:p>
        </w:tc>
        <w:tc>
          <w:tcPr>
            <w:tcW w:w="990" w:type="dxa"/>
          </w:tcPr>
          <w:p w14:paraId="115CE8AA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24772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25</w:t>
            </w:r>
          </w:p>
        </w:tc>
        <w:tc>
          <w:tcPr>
            <w:tcW w:w="2430" w:type="dxa"/>
          </w:tcPr>
          <w:p w14:paraId="345679F4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E129FF" w:rsidRPr="00AA12D5" w14:paraId="09CC84D7" w14:textId="77777777" w:rsidTr="00E129FF">
        <w:tc>
          <w:tcPr>
            <w:tcW w:w="675" w:type="dxa"/>
          </w:tcPr>
          <w:p w14:paraId="095BF419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1.</w:t>
            </w:r>
          </w:p>
        </w:tc>
        <w:tc>
          <w:tcPr>
            <w:tcW w:w="7695" w:type="dxa"/>
            <w:gridSpan w:val="2"/>
          </w:tcPr>
          <w:p w14:paraId="27B0228C" w14:textId="02E9E11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Objectives and outlines</w:t>
            </w:r>
          </w:p>
        </w:tc>
        <w:tc>
          <w:tcPr>
            <w:tcW w:w="990" w:type="dxa"/>
          </w:tcPr>
          <w:p w14:paraId="2B2A28EE" w14:textId="77777777" w:rsidR="00E129FF" w:rsidRPr="00063340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063340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</w:t>
            </w:r>
          </w:p>
        </w:tc>
        <w:tc>
          <w:tcPr>
            <w:tcW w:w="2430" w:type="dxa"/>
          </w:tcPr>
          <w:p w14:paraId="0B7104A9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E129FF" w:rsidRPr="00AA12D5" w14:paraId="59983C02" w14:textId="77777777" w:rsidTr="00E129FF">
        <w:tc>
          <w:tcPr>
            <w:tcW w:w="675" w:type="dxa"/>
          </w:tcPr>
          <w:p w14:paraId="0610DD7D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2.</w:t>
            </w:r>
          </w:p>
        </w:tc>
        <w:tc>
          <w:tcPr>
            <w:tcW w:w="7695" w:type="dxa"/>
            <w:gridSpan w:val="2"/>
          </w:tcPr>
          <w:p w14:paraId="500DAC6C" w14:textId="616CE4C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Introduction-relevant, motivating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and included the significance </w:t>
            </w: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of the topic to nursing practice</w:t>
            </w:r>
          </w:p>
        </w:tc>
        <w:tc>
          <w:tcPr>
            <w:tcW w:w="990" w:type="dxa"/>
          </w:tcPr>
          <w:p w14:paraId="379C84ED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3</w:t>
            </w:r>
          </w:p>
        </w:tc>
        <w:tc>
          <w:tcPr>
            <w:tcW w:w="2430" w:type="dxa"/>
          </w:tcPr>
          <w:p w14:paraId="0AA43BD6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35389B1F" w14:textId="77777777" w:rsidTr="00E129FF">
        <w:tc>
          <w:tcPr>
            <w:tcW w:w="675" w:type="dxa"/>
          </w:tcPr>
          <w:p w14:paraId="40430C91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3.</w:t>
            </w:r>
          </w:p>
        </w:tc>
        <w:tc>
          <w:tcPr>
            <w:tcW w:w="7695" w:type="dxa"/>
            <w:gridSpan w:val="2"/>
          </w:tcPr>
          <w:p w14:paraId="6745E978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Subject matter-clear, complete, valid and accurate</w:t>
            </w:r>
          </w:p>
        </w:tc>
        <w:tc>
          <w:tcPr>
            <w:tcW w:w="990" w:type="dxa"/>
          </w:tcPr>
          <w:p w14:paraId="001A95C9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</w:tc>
        <w:tc>
          <w:tcPr>
            <w:tcW w:w="2430" w:type="dxa"/>
          </w:tcPr>
          <w:p w14:paraId="16F0F6CC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638A6B7F" w14:textId="77777777" w:rsidTr="00E129FF">
        <w:tc>
          <w:tcPr>
            <w:tcW w:w="675" w:type="dxa"/>
          </w:tcPr>
          <w:p w14:paraId="57A3C025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4.</w:t>
            </w:r>
          </w:p>
        </w:tc>
        <w:tc>
          <w:tcPr>
            <w:tcW w:w="7695" w:type="dxa"/>
            <w:gridSpan w:val="2"/>
          </w:tcPr>
          <w:p w14:paraId="400F2D39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Mastery of content- student demonstrate a thorough understanding of the subject matter</w:t>
            </w:r>
          </w:p>
        </w:tc>
        <w:tc>
          <w:tcPr>
            <w:tcW w:w="990" w:type="dxa"/>
          </w:tcPr>
          <w:p w14:paraId="2146BF1F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</w:t>
            </w:r>
          </w:p>
        </w:tc>
        <w:tc>
          <w:tcPr>
            <w:tcW w:w="2430" w:type="dxa"/>
          </w:tcPr>
          <w:p w14:paraId="321ED2D1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43851D6D" w14:textId="77777777" w:rsidTr="00E129FF">
        <w:tc>
          <w:tcPr>
            <w:tcW w:w="675" w:type="dxa"/>
          </w:tcPr>
          <w:p w14:paraId="504AE398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5.</w:t>
            </w:r>
          </w:p>
        </w:tc>
        <w:tc>
          <w:tcPr>
            <w:tcW w:w="7695" w:type="dxa"/>
            <w:gridSpan w:val="2"/>
          </w:tcPr>
          <w:p w14:paraId="640A0CBE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Sequence of presentation-</w:t>
            </w:r>
            <w:r w:rsidRPr="00AA12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presentation follow a logical and interesting sequence</w:t>
            </w:r>
          </w:p>
        </w:tc>
        <w:tc>
          <w:tcPr>
            <w:tcW w:w="990" w:type="dxa"/>
          </w:tcPr>
          <w:p w14:paraId="7097BCA6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2.5</w:t>
            </w:r>
          </w:p>
        </w:tc>
        <w:tc>
          <w:tcPr>
            <w:tcW w:w="2430" w:type="dxa"/>
          </w:tcPr>
          <w:p w14:paraId="082D0E2A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3CE88833" w14:textId="77777777" w:rsidTr="00E129FF">
        <w:tc>
          <w:tcPr>
            <w:tcW w:w="675" w:type="dxa"/>
          </w:tcPr>
          <w:p w14:paraId="64C6B2F7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6.</w:t>
            </w:r>
          </w:p>
        </w:tc>
        <w:tc>
          <w:tcPr>
            <w:tcW w:w="7695" w:type="dxa"/>
            <w:gridSpan w:val="2"/>
          </w:tcPr>
          <w:p w14:paraId="35CC9BCD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063340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Initiates discussion</w:t>
            </w:r>
          </w:p>
        </w:tc>
        <w:tc>
          <w:tcPr>
            <w:tcW w:w="990" w:type="dxa"/>
          </w:tcPr>
          <w:p w14:paraId="0581DACC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2.5</w:t>
            </w:r>
          </w:p>
        </w:tc>
        <w:tc>
          <w:tcPr>
            <w:tcW w:w="2430" w:type="dxa"/>
          </w:tcPr>
          <w:p w14:paraId="61B376FC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57CE7487" w14:textId="77777777" w:rsidTr="00E129FF">
        <w:tc>
          <w:tcPr>
            <w:tcW w:w="675" w:type="dxa"/>
          </w:tcPr>
          <w:p w14:paraId="3FBDE086" w14:textId="299193B1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7.</w:t>
            </w:r>
          </w:p>
        </w:tc>
        <w:tc>
          <w:tcPr>
            <w:tcW w:w="7695" w:type="dxa"/>
            <w:gridSpan w:val="2"/>
          </w:tcPr>
          <w:p w14:paraId="725B3FE8" w14:textId="77777777" w:rsidR="00E129FF" w:rsidRPr="00DB643B" w:rsidRDefault="00E129FF" w:rsidP="00E129FF">
            <w:pPr>
              <w:tabs>
                <w:tab w:val="left" w:pos="1905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B643B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Punctuality (time)</w:t>
            </w:r>
          </w:p>
        </w:tc>
        <w:tc>
          <w:tcPr>
            <w:tcW w:w="990" w:type="dxa"/>
          </w:tcPr>
          <w:p w14:paraId="31AF8F35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2.5</w:t>
            </w:r>
          </w:p>
        </w:tc>
        <w:tc>
          <w:tcPr>
            <w:tcW w:w="2430" w:type="dxa"/>
          </w:tcPr>
          <w:p w14:paraId="3715BBB2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374613A6" w14:textId="77777777" w:rsidTr="00E129FF">
        <w:tc>
          <w:tcPr>
            <w:tcW w:w="675" w:type="dxa"/>
          </w:tcPr>
          <w:p w14:paraId="26594938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8.</w:t>
            </w:r>
          </w:p>
        </w:tc>
        <w:tc>
          <w:tcPr>
            <w:tcW w:w="7695" w:type="dxa"/>
            <w:gridSpan w:val="2"/>
          </w:tcPr>
          <w:p w14:paraId="4A5AAB94" w14:textId="50DBBF46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Summary-clear and concise</w:t>
            </w:r>
          </w:p>
        </w:tc>
        <w:tc>
          <w:tcPr>
            <w:tcW w:w="990" w:type="dxa"/>
          </w:tcPr>
          <w:p w14:paraId="13753C7D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2.5</w:t>
            </w:r>
          </w:p>
        </w:tc>
        <w:tc>
          <w:tcPr>
            <w:tcW w:w="2430" w:type="dxa"/>
          </w:tcPr>
          <w:p w14:paraId="139E3438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.</w:t>
            </w:r>
          </w:p>
        </w:tc>
      </w:tr>
      <w:tr w:rsidR="00E129FF" w:rsidRPr="00AA12D5" w14:paraId="57D76AAA" w14:textId="77777777" w:rsidTr="00E129FF">
        <w:tc>
          <w:tcPr>
            <w:tcW w:w="675" w:type="dxa"/>
          </w:tcPr>
          <w:p w14:paraId="166C8FD7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B</w:t>
            </w:r>
          </w:p>
        </w:tc>
        <w:tc>
          <w:tcPr>
            <w:tcW w:w="7695" w:type="dxa"/>
            <w:gridSpan w:val="2"/>
          </w:tcPr>
          <w:p w14:paraId="5DD6D7FC" w14:textId="1945AF55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Audiovisual aids</w:t>
            </w:r>
          </w:p>
        </w:tc>
        <w:tc>
          <w:tcPr>
            <w:tcW w:w="990" w:type="dxa"/>
          </w:tcPr>
          <w:p w14:paraId="1628D72F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2430" w:type="dxa"/>
          </w:tcPr>
          <w:p w14:paraId="37D3EA7C" w14:textId="77777777" w:rsidR="00E129FF" w:rsidRPr="00AA12D5" w:rsidRDefault="00E129FF" w:rsidP="00E129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E129FF" w:rsidRPr="00AA12D5" w14:paraId="27654DDB" w14:textId="77777777" w:rsidTr="00E129FF">
        <w:tc>
          <w:tcPr>
            <w:tcW w:w="675" w:type="dxa"/>
          </w:tcPr>
          <w:p w14:paraId="7E23F0DE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1.</w:t>
            </w:r>
          </w:p>
        </w:tc>
        <w:tc>
          <w:tcPr>
            <w:tcW w:w="7695" w:type="dxa"/>
            <w:gridSpan w:val="2"/>
          </w:tcPr>
          <w:p w14:paraId="43DC712E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Audiovisual aid selection- good and appropriate </w:t>
            </w:r>
          </w:p>
        </w:tc>
        <w:tc>
          <w:tcPr>
            <w:tcW w:w="990" w:type="dxa"/>
          </w:tcPr>
          <w:p w14:paraId="7AEEC75A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</w:t>
            </w:r>
          </w:p>
        </w:tc>
        <w:tc>
          <w:tcPr>
            <w:tcW w:w="2430" w:type="dxa"/>
          </w:tcPr>
          <w:p w14:paraId="3562B923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0F7C7EFC" w14:textId="77777777" w:rsidTr="00E129FF">
        <w:tc>
          <w:tcPr>
            <w:tcW w:w="675" w:type="dxa"/>
          </w:tcPr>
          <w:p w14:paraId="746891BD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2.</w:t>
            </w:r>
          </w:p>
        </w:tc>
        <w:tc>
          <w:tcPr>
            <w:tcW w:w="7695" w:type="dxa"/>
            <w:gridSpan w:val="2"/>
          </w:tcPr>
          <w:p w14:paraId="6AABEEED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Use of audiovisual aids other than PowerPoint </w:t>
            </w:r>
          </w:p>
        </w:tc>
        <w:tc>
          <w:tcPr>
            <w:tcW w:w="990" w:type="dxa"/>
          </w:tcPr>
          <w:p w14:paraId="60F9F042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</w:t>
            </w:r>
          </w:p>
        </w:tc>
        <w:tc>
          <w:tcPr>
            <w:tcW w:w="2430" w:type="dxa"/>
          </w:tcPr>
          <w:p w14:paraId="6F82FEF9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2A9BCC66" w14:textId="77777777" w:rsidTr="00E129FF">
        <w:tc>
          <w:tcPr>
            <w:tcW w:w="675" w:type="dxa"/>
          </w:tcPr>
          <w:p w14:paraId="36204C02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3.</w:t>
            </w:r>
          </w:p>
        </w:tc>
        <w:tc>
          <w:tcPr>
            <w:tcW w:w="7695" w:type="dxa"/>
            <w:gridSpan w:val="2"/>
          </w:tcPr>
          <w:p w14:paraId="1010C6FD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Slide design-</w:t>
            </w:r>
            <w:r w:rsidRPr="00AA12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slides easy to read &amp;interpret</w:t>
            </w:r>
          </w:p>
        </w:tc>
        <w:tc>
          <w:tcPr>
            <w:tcW w:w="990" w:type="dxa"/>
          </w:tcPr>
          <w:p w14:paraId="6EAE9EB7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</w:t>
            </w:r>
          </w:p>
        </w:tc>
        <w:tc>
          <w:tcPr>
            <w:tcW w:w="2430" w:type="dxa"/>
          </w:tcPr>
          <w:p w14:paraId="3C0BC545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7D916FAF" w14:textId="77777777" w:rsidTr="00E129FF">
        <w:tc>
          <w:tcPr>
            <w:tcW w:w="675" w:type="dxa"/>
          </w:tcPr>
          <w:p w14:paraId="35FD20D9" w14:textId="77777777" w:rsidR="00E129FF" w:rsidRPr="00AA12D5" w:rsidRDefault="00E129FF" w:rsidP="00E129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C</w:t>
            </w:r>
          </w:p>
        </w:tc>
        <w:tc>
          <w:tcPr>
            <w:tcW w:w="7695" w:type="dxa"/>
            <w:gridSpan w:val="2"/>
          </w:tcPr>
          <w:p w14:paraId="4AE1FCB9" w14:textId="77777777" w:rsidR="00E129FF" w:rsidRPr="00AA12D5" w:rsidRDefault="00E129FF" w:rsidP="00E129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Communication </w:t>
            </w:r>
          </w:p>
        </w:tc>
        <w:tc>
          <w:tcPr>
            <w:tcW w:w="990" w:type="dxa"/>
          </w:tcPr>
          <w:p w14:paraId="5AA92184" w14:textId="77777777" w:rsidR="00E129FF" w:rsidRPr="00AA12D5" w:rsidRDefault="00E129FF" w:rsidP="00E129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14</w:t>
            </w:r>
          </w:p>
        </w:tc>
        <w:tc>
          <w:tcPr>
            <w:tcW w:w="2430" w:type="dxa"/>
          </w:tcPr>
          <w:p w14:paraId="2577BCC4" w14:textId="77777777" w:rsidR="00E129FF" w:rsidRPr="00AA12D5" w:rsidRDefault="00E129FF" w:rsidP="00E129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E129FF" w:rsidRPr="00AA12D5" w14:paraId="1CB60822" w14:textId="77777777" w:rsidTr="00E129FF">
        <w:tc>
          <w:tcPr>
            <w:tcW w:w="675" w:type="dxa"/>
          </w:tcPr>
          <w:p w14:paraId="4F768D86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1.</w:t>
            </w:r>
          </w:p>
        </w:tc>
        <w:tc>
          <w:tcPr>
            <w:tcW w:w="7695" w:type="dxa"/>
            <w:gridSpan w:val="2"/>
          </w:tcPr>
          <w:p w14:paraId="12203EC0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Speech –audible and expressive, presentation pace appropriate</w:t>
            </w:r>
          </w:p>
        </w:tc>
        <w:tc>
          <w:tcPr>
            <w:tcW w:w="990" w:type="dxa"/>
          </w:tcPr>
          <w:p w14:paraId="7A1402E5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2.5</w:t>
            </w:r>
          </w:p>
        </w:tc>
        <w:tc>
          <w:tcPr>
            <w:tcW w:w="2430" w:type="dxa"/>
          </w:tcPr>
          <w:p w14:paraId="6CBFFF67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1D61168B" w14:textId="77777777" w:rsidTr="00E129FF">
        <w:tc>
          <w:tcPr>
            <w:tcW w:w="675" w:type="dxa"/>
          </w:tcPr>
          <w:p w14:paraId="0E62C19E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2.</w:t>
            </w:r>
          </w:p>
        </w:tc>
        <w:tc>
          <w:tcPr>
            <w:tcW w:w="7695" w:type="dxa"/>
            <w:gridSpan w:val="2"/>
          </w:tcPr>
          <w:p w14:paraId="7DAA85E3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Language- simple, clear, fluent and standard</w:t>
            </w:r>
          </w:p>
        </w:tc>
        <w:tc>
          <w:tcPr>
            <w:tcW w:w="990" w:type="dxa"/>
          </w:tcPr>
          <w:p w14:paraId="11DF5E36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2.5</w:t>
            </w:r>
          </w:p>
        </w:tc>
        <w:tc>
          <w:tcPr>
            <w:tcW w:w="2430" w:type="dxa"/>
          </w:tcPr>
          <w:p w14:paraId="412E0420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5D41BAD2" w14:textId="77777777" w:rsidTr="00E129FF">
        <w:tc>
          <w:tcPr>
            <w:tcW w:w="675" w:type="dxa"/>
          </w:tcPr>
          <w:p w14:paraId="30AAA0F3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3.</w:t>
            </w:r>
          </w:p>
        </w:tc>
        <w:tc>
          <w:tcPr>
            <w:tcW w:w="7695" w:type="dxa"/>
            <w:gridSpan w:val="2"/>
          </w:tcPr>
          <w:p w14:paraId="1CED4493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Nonverbal communication-eye contact with the audience</w:t>
            </w:r>
          </w:p>
        </w:tc>
        <w:tc>
          <w:tcPr>
            <w:tcW w:w="990" w:type="dxa"/>
          </w:tcPr>
          <w:p w14:paraId="556C7B04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2.5</w:t>
            </w:r>
          </w:p>
        </w:tc>
        <w:tc>
          <w:tcPr>
            <w:tcW w:w="2430" w:type="dxa"/>
          </w:tcPr>
          <w:p w14:paraId="3DB82A76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4B782268" w14:textId="77777777" w:rsidTr="00E129FF">
        <w:tc>
          <w:tcPr>
            <w:tcW w:w="675" w:type="dxa"/>
          </w:tcPr>
          <w:p w14:paraId="3DA8EED8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4.</w:t>
            </w:r>
          </w:p>
        </w:tc>
        <w:tc>
          <w:tcPr>
            <w:tcW w:w="7695" w:type="dxa"/>
            <w:gridSpan w:val="2"/>
          </w:tcPr>
          <w:p w14:paraId="14DFA52B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Posture- good and confident </w:t>
            </w:r>
          </w:p>
        </w:tc>
        <w:tc>
          <w:tcPr>
            <w:tcW w:w="990" w:type="dxa"/>
          </w:tcPr>
          <w:p w14:paraId="62D02E26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2.5</w:t>
            </w:r>
          </w:p>
        </w:tc>
        <w:tc>
          <w:tcPr>
            <w:tcW w:w="2430" w:type="dxa"/>
          </w:tcPr>
          <w:p w14:paraId="6787453D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57FE68A4" w14:textId="77777777" w:rsidTr="00E129FF">
        <w:tc>
          <w:tcPr>
            <w:tcW w:w="675" w:type="dxa"/>
          </w:tcPr>
          <w:p w14:paraId="5ACCC32D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5.</w:t>
            </w:r>
          </w:p>
        </w:tc>
        <w:tc>
          <w:tcPr>
            <w:tcW w:w="7695" w:type="dxa"/>
            <w:gridSpan w:val="2"/>
          </w:tcPr>
          <w:p w14:paraId="7C68758D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student </w:t>
            </w: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able to </w:t>
            </w:r>
            <w:r w:rsidRPr="00AA12D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answer questions accurately and concisely</w:t>
            </w:r>
          </w:p>
        </w:tc>
        <w:tc>
          <w:tcPr>
            <w:tcW w:w="990" w:type="dxa"/>
          </w:tcPr>
          <w:p w14:paraId="4E72AB1E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4</w:t>
            </w:r>
          </w:p>
        </w:tc>
        <w:tc>
          <w:tcPr>
            <w:tcW w:w="2430" w:type="dxa"/>
          </w:tcPr>
          <w:p w14:paraId="201B7258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53263E95" w14:textId="77777777" w:rsidTr="00E129FF">
        <w:tc>
          <w:tcPr>
            <w:tcW w:w="675" w:type="dxa"/>
          </w:tcPr>
          <w:p w14:paraId="56015124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D</w:t>
            </w:r>
          </w:p>
        </w:tc>
        <w:tc>
          <w:tcPr>
            <w:tcW w:w="7695" w:type="dxa"/>
            <w:gridSpan w:val="2"/>
          </w:tcPr>
          <w:p w14:paraId="0B92ABB2" w14:textId="77777777" w:rsidR="00E129FF" w:rsidRPr="00AA12D5" w:rsidRDefault="00E129FF" w:rsidP="00E129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AA12D5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Conclusion &amp; references  </w:t>
            </w:r>
          </w:p>
        </w:tc>
        <w:tc>
          <w:tcPr>
            <w:tcW w:w="990" w:type="dxa"/>
          </w:tcPr>
          <w:p w14:paraId="14D1886F" w14:textId="77777777" w:rsidR="00E129FF" w:rsidRPr="00631FC5" w:rsidRDefault="00E129FF" w:rsidP="00E129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631FC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2430" w:type="dxa"/>
          </w:tcPr>
          <w:p w14:paraId="456BC9B7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553CC396" w14:textId="77777777" w:rsidTr="00E129FF">
        <w:tc>
          <w:tcPr>
            <w:tcW w:w="675" w:type="dxa"/>
          </w:tcPr>
          <w:p w14:paraId="7D3BB071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1.</w:t>
            </w:r>
          </w:p>
        </w:tc>
        <w:tc>
          <w:tcPr>
            <w:tcW w:w="7695" w:type="dxa"/>
            <w:gridSpan w:val="2"/>
          </w:tcPr>
          <w:p w14:paraId="75ECE8D7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Conclusion –clear and included all major points </w:t>
            </w:r>
          </w:p>
        </w:tc>
        <w:tc>
          <w:tcPr>
            <w:tcW w:w="990" w:type="dxa"/>
          </w:tcPr>
          <w:p w14:paraId="1CAD81CF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</w:t>
            </w:r>
          </w:p>
        </w:tc>
        <w:tc>
          <w:tcPr>
            <w:tcW w:w="2430" w:type="dxa"/>
          </w:tcPr>
          <w:p w14:paraId="4759A5DC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6595375F" w14:textId="77777777" w:rsidTr="00E129FF">
        <w:tc>
          <w:tcPr>
            <w:tcW w:w="675" w:type="dxa"/>
          </w:tcPr>
          <w:p w14:paraId="17282318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2.</w:t>
            </w:r>
          </w:p>
        </w:tc>
        <w:tc>
          <w:tcPr>
            <w:tcW w:w="7695" w:type="dxa"/>
            <w:gridSpan w:val="2"/>
          </w:tcPr>
          <w:p w14:paraId="79D6FBC6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References and related articles </w:t>
            </w:r>
          </w:p>
        </w:tc>
        <w:tc>
          <w:tcPr>
            <w:tcW w:w="990" w:type="dxa"/>
          </w:tcPr>
          <w:p w14:paraId="4785D3A4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3</w:t>
            </w:r>
          </w:p>
        </w:tc>
        <w:tc>
          <w:tcPr>
            <w:tcW w:w="2430" w:type="dxa"/>
          </w:tcPr>
          <w:p w14:paraId="74150607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3FC467A6" w14:textId="77777777" w:rsidTr="00E129FF">
        <w:tc>
          <w:tcPr>
            <w:tcW w:w="675" w:type="dxa"/>
            <w:tcBorders>
              <w:bottom w:val="single" w:sz="4" w:space="0" w:color="auto"/>
            </w:tcBorders>
          </w:tcPr>
          <w:p w14:paraId="287A2908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7695" w:type="dxa"/>
            <w:gridSpan w:val="2"/>
            <w:tcBorders>
              <w:bottom w:val="single" w:sz="4" w:space="0" w:color="auto"/>
            </w:tcBorders>
          </w:tcPr>
          <w:p w14:paraId="7184D27F" w14:textId="77777777" w:rsidR="00E129FF" w:rsidRPr="00041B7C" w:rsidRDefault="00E129FF" w:rsidP="00E129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  <w:r w:rsidRPr="00041B7C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Total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F8C53FE" w14:textId="77777777" w:rsidR="00E129FF" w:rsidRPr="00041B7C" w:rsidRDefault="00E129FF" w:rsidP="00E129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041B7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57EE283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E129FF" w:rsidRPr="00AA12D5" w14:paraId="2AD548DD" w14:textId="77777777" w:rsidTr="00E129FF">
        <w:tc>
          <w:tcPr>
            <w:tcW w:w="11790" w:type="dxa"/>
            <w:gridSpan w:val="5"/>
            <w:tcBorders>
              <w:left w:val="nil"/>
              <w:bottom w:val="nil"/>
              <w:right w:val="nil"/>
            </w:tcBorders>
          </w:tcPr>
          <w:p w14:paraId="7A835B0B" w14:textId="77777777" w:rsidR="00E129FF" w:rsidRPr="0037160F" w:rsidRDefault="00E129FF" w:rsidP="00E129F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716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Final mark ………………………</w:t>
            </w:r>
          </w:p>
          <w:p w14:paraId="1C48AB03" w14:textId="77777777" w:rsidR="00E129FF" w:rsidRPr="00AA12D5" w:rsidRDefault="00E129FF" w:rsidP="00E129FF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7160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Instructor name and signature …………………..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  </w:t>
            </w:r>
          </w:p>
        </w:tc>
      </w:tr>
    </w:tbl>
    <w:p w14:paraId="6F062B68" w14:textId="77777777" w:rsidR="00E129FF" w:rsidRDefault="00E129FF" w:rsidP="002F49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9093E2" w14:textId="220831BC" w:rsidR="00E129FF" w:rsidRPr="00242D0A" w:rsidRDefault="00E129FF" w:rsidP="00242D0A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 xml:space="preserve">Weekly </w:t>
      </w:r>
      <w:r w:rsidR="00242D0A">
        <w:rPr>
          <w:b/>
          <w:bCs/>
        </w:rPr>
        <w:t xml:space="preserve">Clinical </w:t>
      </w:r>
      <w:r>
        <w:rPr>
          <w:b/>
          <w:bCs/>
        </w:rPr>
        <w:t>Log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5"/>
      </w:tblGrid>
      <w:tr w:rsidR="00E129FF" w:rsidRPr="00242D0A" w14:paraId="764FA160" w14:textId="77777777" w:rsidTr="00E129FF">
        <w:tc>
          <w:tcPr>
            <w:tcW w:w="12865" w:type="dxa"/>
            <w:shd w:val="clear" w:color="auto" w:fill="auto"/>
          </w:tcPr>
          <w:p w14:paraId="1F8617E6" w14:textId="77777777" w:rsidR="00E129FF" w:rsidRPr="00242D0A" w:rsidRDefault="00E129FF" w:rsidP="008849D5">
            <w:pPr>
              <w:tabs>
                <w:tab w:val="left" w:pos="3345"/>
              </w:tabs>
              <w:rPr>
                <w:b/>
                <w:bCs/>
                <w:sz w:val="20"/>
                <w:szCs w:val="20"/>
              </w:rPr>
            </w:pPr>
            <w:r w:rsidRPr="00242D0A">
              <w:rPr>
                <w:b/>
                <w:bCs/>
                <w:sz w:val="20"/>
                <w:szCs w:val="20"/>
              </w:rPr>
              <w:t>Student’s Name:</w:t>
            </w:r>
          </w:p>
        </w:tc>
      </w:tr>
      <w:tr w:rsidR="00E129FF" w:rsidRPr="00242D0A" w14:paraId="5295AB52" w14:textId="77777777" w:rsidTr="00E129FF">
        <w:tc>
          <w:tcPr>
            <w:tcW w:w="12865" w:type="dxa"/>
            <w:shd w:val="clear" w:color="auto" w:fill="auto"/>
          </w:tcPr>
          <w:p w14:paraId="67EEE35F" w14:textId="77777777" w:rsidR="00E129FF" w:rsidRPr="00242D0A" w:rsidRDefault="00E129FF" w:rsidP="008849D5">
            <w:pPr>
              <w:tabs>
                <w:tab w:val="left" w:pos="3345"/>
              </w:tabs>
              <w:rPr>
                <w:b/>
                <w:bCs/>
                <w:sz w:val="20"/>
                <w:szCs w:val="20"/>
              </w:rPr>
            </w:pPr>
            <w:r w:rsidRPr="00242D0A">
              <w:rPr>
                <w:b/>
                <w:bCs/>
                <w:sz w:val="20"/>
                <w:szCs w:val="20"/>
              </w:rPr>
              <w:t>Date of experience:</w:t>
            </w:r>
          </w:p>
        </w:tc>
      </w:tr>
      <w:tr w:rsidR="00E129FF" w:rsidRPr="00242D0A" w14:paraId="1CC76ECE" w14:textId="77777777" w:rsidTr="00E129FF">
        <w:tc>
          <w:tcPr>
            <w:tcW w:w="12865" w:type="dxa"/>
            <w:shd w:val="clear" w:color="auto" w:fill="auto"/>
          </w:tcPr>
          <w:p w14:paraId="52DA53A3" w14:textId="77777777" w:rsidR="00E129FF" w:rsidRPr="00242D0A" w:rsidRDefault="00E129FF" w:rsidP="008849D5">
            <w:pPr>
              <w:tabs>
                <w:tab w:val="left" w:pos="3345"/>
              </w:tabs>
              <w:rPr>
                <w:b/>
                <w:bCs/>
                <w:sz w:val="20"/>
                <w:szCs w:val="20"/>
              </w:rPr>
            </w:pPr>
            <w:r w:rsidRPr="00242D0A">
              <w:rPr>
                <w:b/>
                <w:bCs/>
                <w:sz w:val="20"/>
                <w:szCs w:val="20"/>
              </w:rPr>
              <w:t>Clinical hours spent (1 clinical hour = 50 minutes):</w:t>
            </w:r>
          </w:p>
        </w:tc>
      </w:tr>
      <w:tr w:rsidR="00E129FF" w:rsidRPr="00242D0A" w14:paraId="5BDC6EC5" w14:textId="77777777" w:rsidTr="00E129FF">
        <w:tc>
          <w:tcPr>
            <w:tcW w:w="12865" w:type="dxa"/>
            <w:shd w:val="clear" w:color="auto" w:fill="D9D9D9"/>
          </w:tcPr>
          <w:p w14:paraId="29F29F77" w14:textId="77777777" w:rsidR="00E129FF" w:rsidRPr="00242D0A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2D0A">
              <w:rPr>
                <w:b/>
                <w:bCs/>
                <w:sz w:val="20"/>
                <w:szCs w:val="20"/>
              </w:rPr>
              <w:t>Learning objectives</w:t>
            </w:r>
          </w:p>
        </w:tc>
      </w:tr>
      <w:tr w:rsidR="00E129FF" w:rsidRPr="00242D0A" w14:paraId="4499AE6B" w14:textId="77777777" w:rsidTr="00242D0A">
        <w:trPr>
          <w:trHeight w:val="593"/>
        </w:trPr>
        <w:tc>
          <w:tcPr>
            <w:tcW w:w="12865" w:type="dxa"/>
            <w:shd w:val="clear" w:color="auto" w:fill="auto"/>
          </w:tcPr>
          <w:p w14:paraId="68BD635C" w14:textId="5B1A124C" w:rsidR="00242D0A" w:rsidRPr="00242D0A" w:rsidRDefault="00242D0A" w:rsidP="00242D0A">
            <w:pPr>
              <w:tabs>
                <w:tab w:val="left" w:pos="4113"/>
              </w:tabs>
              <w:rPr>
                <w:sz w:val="20"/>
                <w:szCs w:val="20"/>
              </w:rPr>
            </w:pPr>
          </w:p>
        </w:tc>
      </w:tr>
      <w:tr w:rsidR="00E129FF" w:rsidRPr="00242D0A" w14:paraId="604C6711" w14:textId="77777777" w:rsidTr="00E129FF">
        <w:tc>
          <w:tcPr>
            <w:tcW w:w="12865" w:type="dxa"/>
            <w:shd w:val="clear" w:color="auto" w:fill="D9D9D9"/>
          </w:tcPr>
          <w:p w14:paraId="56C50B39" w14:textId="77777777" w:rsidR="00E129FF" w:rsidRPr="00242D0A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2D0A">
              <w:rPr>
                <w:rFonts w:ascii="Times" w:hAnsi="Times"/>
                <w:b/>
                <w:bCs/>
                <w:sz w:val="20"/>
                <w:szCs w:val="20"/>
              </w:rPr>
              <w:t xml:space="preserve">Clinical experience </w:t>
            </w:r>
          </w:p>
        </w:tc>
      </w:tr>
      <w:tr w:rsidR="00E129FF" w:rsidRPr="00242D0A" w14:paraId="41E95CB8" w14:textId="77777777" w:rsidTr="00242D0A">
        <w:trPr>
          <w:trHeight w:val="521"/>
        </w:trPr>
        <w:tc>
          <w:tcPr>
            <w:tcW w:w="12865" w:type="dxa"/>
            <w:shd w:val="clear" w:color="auto" w:fill="auto"/>
          </w:tcPr>
          <w:p w14:paraId="6C7AE67E" w14:textId="77777777" w:rsidR="00E129FF" w:rsidRPr="00242D0A" w:rsidRDefault="00E129FF" w:rsidP="00242D0A">
            <w:pPr>
              <w:tabs>
                <w:tab w:val="left" w:pos="334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E129FF" w:rsidRPr="00242D0A" w14:paraId="26A47C01" w14:textId="77777777" w:rsidTr="00E129FF">
        <w:tc>
          <w:tcPr>
            <w:tcW w:w="12865" w:type="dxa"/>
            <w:shd w:val="clear" w:color="auto" w:fill="D9D9D9"/>
          </w:tcPr>
          <w:p w14:paraId="3096DCE1" w14:textId="77777777" w:rsidR="00E129FF" w:rsidRPr="00242D0A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2D0A">
              <w:rPr>
                <w:b/>
                <w:bCs/>
                <w:sz w:val="20"/>
                <w:szCs w:val="20"/>
              </w:rPr>
              <w:t>Identify objectives met during this clinical experience.</w:t>
            </w:r>
          </w:p>
        </w:tc>
      </w:tr>
      <w:tr w:rsidR="00E129FF" w:rsidRPr="00242D0A" w14:paraId="7479407F" w14:textId="77777777" w:rsidTr="00242D0A">
        <w:trPr>
          <w:trHeight w:val="260"/>
        </w:trPr>
        <w:tc>
          <w:tcPr>
            <w:tcW w:w="12865" w:type="dxa"/>
            <w:shd w:val="clear" w:color="auto" w:fill="auto"/>
          </w:tcPr>
          <w:p w14:paraId="2D74CA15" w14:textId="77777777" w:rsidR="00E129FF" w:rsidRPr="00242D0A" w:rsidRDefault="00E129FF" w:rsidP="00242D0A">
            <w:pPr>
              <w:tabs>
                <w:tab w:val="left" w:pos="334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E129FF" w:rsidRPr="00242D0A" w14:paraId="6D99AC59" w14:textId="77777777" w:rsidTr="00E129FF">
        <w:tc>
          <w:tcPr>
            <w:tcW w:w="12865" w:type="dxa"/>
            <w:shd w:val="clear" w:color="auto" w:fill="D9D9D9"/>
          </w:tcPr>
          <w:p w14:paraId="6AAC432B" w14:textId="77777777" w:rsidR="00E129FF" w:rsidRPr="00242D0A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2D0A">
              <w:rPr>
                <w:b/>
                <w:bCs/>
                <w:sz w:val="20"/>
                <w:szCs w:val="20"/>
              </w:rPr>
              <w:t>Identify objectives not met during this clinical experience (Why no met?)</w:t>
            </w:r>
          </w:p>
        </w:tc>
      </w:tr>
      <w:tr w:rsidR="00E129FF" w:rsidRPr="00242D0A" w14:paraId="0FB733F0" w14:textId="77777777" w:rsidTr="00E129FF">
        <w:tc>
          <w:tcPr>
            <w:tcW w:w="12865" w:type="dxa"/>
            <w:shd w:val="clear" w:color="auto" w:fill="auto"/>
          </w:tcPr>
          <w:p w14:paraId="5BE8DEC6" w14:textId="77777777" w:rsidR="00E129FF" w:rsidRPr="00242D0A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29FF" w:rsidRPr="00242D0A" w14:paraId="5CEC71A1" w14:textId="77777777" w:rsidTr="00E129FF">
        <w:tc>
          <w:tcPr>
            <w:tcW w:w="12865" w:type="dxa"/>
            <w:shd w:val="clear" w:color="auto" w:fill="D9D9D9"/>
          </w:tcPr>
          <w:p w14:paraId="02504825" w14:textId="77777777" w:rsidR="00E129FF" w:rsidRPr="00242D0A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2D0A">
              <w:rPr>
                <w:b/>
                <w:bCs/>
                <w:sz w:val="20"/>
                <w:szCs w:val="20"/>
              </w:rPr>
              <w:t>Record your thoughts, feelings, reactions, attitudes, and perceptions regarding the clinical practicum experience</w:t>
            </w:r>
          </w:p>
        </w:tc>
      </w:tr>
      <w:tr w:rsidR="00E129FF" w:rsidRPr="00242D0A" w14:paraId="7DB66278" w14:textId="77777777" w:rsidTr="00E129FF">
        <w:tc>
          <w:tcPr>
            <w:tcW w:w="12865" w:type="dxa"/>
            <w:shd w:val="clear" w:color="auto" w:fill="auto"/>
          </w:tcPr>
          <w:p w14:paraId="2704C997" w14:textId="77777777" w:rsidR="00E129FF" w:rsidRPr="00242D0A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29FF" w:rsidRPr="00242D0A" w14:paraId="06EDE847" w14:textId="77777777" w:rsidTr="00E129FF">
        <w:tc>
          <w:tcPr>
            <w:tcW w:w="12865" w:type="dxa"/>
            <w:shd w:val="clear" w:color="auto" w:fill="D9D9D9"/>
          </w:tcPr>
          <w:p w14:paraId="58EC93C6" w14:textId="77777777" w:rsidR="00E129FF" w:rsidRPr="00242D0A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2D0A">
              <w:rPr>
                <w:b/>
                <w:bCs/>
                <w:sz w:val="20"/>
                <w:szCs w:val="20"/>
              </w:rPr>
              <w:t>Problems encountered in clinical experiences causing impediments to learning</w:t>
            </w:r>
          </w:p>
        </w:tc>
      </w:tr>
      <w:tr w:rsidR="00E129FF" w:rsidRPr="00242D0A" w14:paraId="6FA4FA6C" w14:textId="77777777" w:rsidTr="00E129FF">
        <w:tc>
          <w:tcPr>
            <w:tcW w:w="12865" w:type="dxa"/>
            <w:shd w:val="clear" w:color="auto" w:fill="auto"/>
          </w:tcPr>
          <w:p w14:paraId="3E3418B7" w14:textId="77777777" w:rsidR="00E129FF" w:rsidRPr="00242D0A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29FF" w:rsidRPr="00242D0A" w14:paraId="41034318" w14:textId="77777777" w:rsidTr="00E129FF">
        <w:tc>
          <w:tcPr>
            <w:tcW w:w="12865" w:type="dxa"/>
            <w:shd w:val="clear" w:color="auto" w:fill="D9D9D9"/>
          </w:tcPr>
          <w:p w14:paraId="2727E830" w14:textId="77777777" w:rsidR="00E129FF" w:rsidRPr="00242D0A" w:rsidRDefault="00E129FF" w:rsidP="008849D5">
            <w:pPr>
              <w:rPr>
                <w:b/>
                <w:bCs/>
                <w:sz w:val="20"/>
                <w:szCs w:val="20"/>
              </w:rPr>
            </w:pPr>
            <w:r w:rsidRPr="00242D0A">
              <w:rPr>
                <w:b/>
                <w:bCs/>
                <w:sz w:val="20"/>
                <w:szCs w:val="20"/>
              </w:rPr>
              <w:t>Areas I need to seek further experience in for the next weeks in this course clinical time</w:t>
            </w:r>
          </w:p>
        </w:tc>
      </w:tr>
      <w:tr w:rsidR="00E129FF" w:rsidRPr="00242D0A" w14:paraId="632F03D7" w14:textId="77777777" w:rsidTr="00E129FF">
        <w:tc>
          <w:tcPr>
            <w:tcW w:w="12865" w:type="dxa"/>
            <w:shd w:val="clear" w:color="auto" w:fill="auto"/>
          </w:tcPr>
          <w:p w14:paraId="3730B8D1" w14:textId="77777777" w:rsidR="00E129FF" w:rsidRPr="00242D0A" w:rsidRDefault="00E129FF" w:rsidP="00242D0A">
            <w:pPr>
              <w:tabs>
                <w:tab w:val="left" w:pos="3345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E129FF" w:rsidRPr="00242D0A" w14:paraId="4EE1BEA1" w14:textId="77777777" w:rsidTr="00E129FF">
        <w:tc>
          <w:tcPr>
            <w:tcW w:w="12865" w:type="dxa"/>
            <w:shd w:val="clear" w:color="auto" w:fill="auto"/>
          </w:tcPr>
          <w:p w14:paraId="7D089FA7" w14:textId="1F2633DD" w:rsidR="00E129FF" w:rsidRPr="00242D0A" w:rsidRDefault="00E129FF" w:rsidP="00242D0A">
            <w:pPr>
              <w:tabs>
                <w:tab w:val="left" w:pos="3345"/>
              </w:tabs>
              <w:rPr>
                <w:b/>
                <w:bCs/>
                <w:sz w:val="20"/>
                <w:szCs w:val="20"/>
              </w:rPr>
            </w:pPr>
            <w:r w:rsidRPr="00242D0A">
              <w:rPr>
                <w:b/>
                <w:bCs/>
                <w:sz w:val="20"/>
                <w:szCs w:val="20"/>
              </w:rPr>
              <w:t>Preceptor's Name:</w:t>
            </w:r>
          </w:p>
        </w:tc>
      </w:tr>
      <w:tr w:rsidR="00E129FF" w:rsidRPr="00242D0A" w14:paraId="5247843C" w14:textId="77777777" w:rsidTr="00E129FF">
        <w:tc>
          <w:tcPr>
            <w:tcW w:w="12865" w:type="dxa"/>
            <w:shd w:val="clear" w:color="auto" w:fill="auto"/>
          </w:tcPr>
          <w:p w14:paraId="455B1528" w14:textId="77777777" w:rsidR="00E129FF" w:rsidRPr="00242D0A" w:rsidRDefault="00E129FF" w:rsidP="008849D5">
            <w:pPr>
              <w:tabs>
                <w:tab w:val="left" w:pos="3345"/>
              </w:tabs>
              <w:rPr>
                <w:b/>
                <w:bCs/>
                <w:sz w:val="20"/>
                <w:szCs w:val="20"/>
              </w:rPr>
            </w:pPr>
            <w:r w:rsidRPr="00242D0A">
              <w:rPr>
                <w:b/>
                <w:bCs/>
                <w:sz w:val="20"/>
                <w:szCs w:val="20"/>
              </w:rPr>
              <w:t>Clinical site:</w:t>
            </w:r>
          </w:p>
        </w:tc>
      </w:tr>
    </w:tbl>
    <w:p w14:paraId="1CA8D06F" w14:textId="77777777" w:rsidR="00E129FF" w:rsidRDefault="00E129FF" w:rsidP="00E129F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86225B7" w14:textId="2199A901" w:rsidR="00E129FF" w:rsidRPr="002B3AA5" w:rsidRDefault="0035783F" w:rsidP="00E129FF">
      <w:pPr>
        <w:tabs>
          <w:tab w:val="left" w:pos="33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 Discussion</w:t>
      </w:r>
    </w:p>
    <w:p w14:paraId="24E1001B" w14:textId="77777777" w:rsidR="00E129FF" w:rsidRDefault="00E129FF" w:rsidP="00E129FF">
      <w:pPr>
        <w:pStyle w:val="Default"/>
        <w:rPr>
          <w:b/>
          <w:bCs/>
        </w:rPr>
      </w:pPr>
      <w:r w:rsidRPr="004257DB">
        <w:rPr>
          <w:b/>
          <w:bCs/>
        </w:rPr>
        <w:t>Student’s Name:                          Student’s ID</w:t>
      </w:r>
      <w:r>
        <w:rPr>
          <w:b/>
          <w:bCs/>
        </w:rPr>
        <w:t>:</w:t>
      </w:r>
      <w:r w:rsidRPr="004257DB">
        <w:rPr>
          <w:b/>
          <w:bCs/>
        </w:rPr>
        <w:t xml:space="preserve">                           Date</w:t>
      </w:r>
      <w:r>
        <w:rPr>
          <w:b/>
          <w:bCs/>
        </w:rPr>
        <w:t>:</w:t>
      </w:r>
      <w:r w:rsidRPr="004257DB">
        <w:rPr>
          <w:b/>
          <w:bCs/>
        </w:rPr>
        <w:t xml:space="preserve"> </w:t>
      </w:r>
    </w:p>
    <w:p w14:paraId="66CDD576" w14:textId="77777777" w:rsidR="00E129FF" w:rsidRDefault="00E129FF" w:rsidP="00E129FF">
      <w:pPr>
        <w:pStyle w:val="Default"/>
        <w:rPr>
          <w:b/>
          <w:bCs/>
        </w:rPr>
      </w:pPr>
      <w:r>
        <w:rPr>
          <w:b/>
          <w:bCs/>
        </w:rPr>
        <w:t xml:space="preserve">Case: </w:t>
      </w:r>
    </w:p>
    <w:p w14:paraId="0182FEEA" w14:textId="77777777" w:rsidR="00E129FF" w:rsidRDefault="00E129FF" w:rsidP="00E129FF">
      <w:pPr>
        <w:pStyle w:val="Defaul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5"/>
        <w:gridCol w:w="1440"/>
        <w:gridCol w:w="1980"/>
      </w:tblGrid>
      <w:tr w:rsidR="00E129FF" w14:paraId="66E44027" w14:textId="77777777" w:rsidTr="00CA2FF3">
        <w:tc>
          <w:tcPr>
            <w:tcW w:w="8545" w:type="dxa"/>
            <w:shd w:val="clear" w:color="auto" w:fill="auto"/>
          </w:tcPr>
          <w:p w14:paraId="197A11D4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 w:rsidRPr="00376C72">
              <w:rPr>
                <w:b/>
                <w:bCs/>
              </w:rPr>
              <w:t>Item</w:t>
            </w:r>
          </w:p>
        </w:tc>
        <w:tc>
          <w:tcPr>
            <w:tcW w:w="1440" w:type="dxa"/>
            <w:shd w:val="clear" w:color="auto" w:fill="auto"/>
          </w:tcPr>
          <w:p w14:paraId="7B0ABC0B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 w:rsidRPr="00376C72">
              <w:rPr>
                <w:b/>
                <w:bCs/>
              </w:rPr>
              <w:t>Mark</w:t>
            </w:r>
          </w:p>
        </w:tc>
        <w:tc>
          <w:tcPr>
            <w:tcW w:w="1980" w:type="dxa"/>
            <w:shd w:val="clear" w:color="auto" w:fill="auto"/>
          </w:tcPr>
          <w:p w14:paraId="65DCE905" w14:textId="77777777" w:rsidR="00E129FF" w:rsidRPr="00017B33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 w:rsidRPr="00017B33">
              <w:rPr>
                <w:b/>
                <w:bCs/>
              </w:rPr>
              <w:t>Student’s Mark</w:t>
            </w:r>
          </w:p>
        </w:tc>
      </w:tr>
      <w:tr w:rsidR="00E129FF" w14:paraId="22DA90BE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5D7E021D" w14:textId="77777777" w:rsidR="00E129FF" w:rsidRPr="00325B50" w:rsidRDefault="00E129FF" w:rsidP="008849D5">
            <w:pPr>
              <w:jc w:val="lowKashida"/>
              <w:rPr>
                <w:rFonts w:ascii="Times" w:hAnsi="Times"/>
                <w:b/>
                <w:bCs/>
              </w:rPr>
            </w:pPr>
            <w:r w:rsidRPr="00325B50">
              <w:rPr>
                <w:rFonts w:ascii="Times" w:hAnsi="Times"/>
                <w:b/>
                <w:bCs/>
              </w:rPr>
              <w:t>Case Presentation</w:t>
            </w:r>
            <w:r>
              <w:rPr>
                <w:rFonts w:ascii="Times" w:hAnsi="Times"/>
                <w:b/>
                <w:bCs/>
              </w:rPr>
              <w:t xml:space="preserve"> </w:t>
            </w:r>
          </w:p>
          <w:p w14:paraId="46240C98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7003F8EF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6371E13B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5BE3ACC5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35EF899D" w14:textId="77777777" w:rsidR="00E129FF" w:rsidRPr="00956F05" w:rsidRDefault="00E129FF">
            <w:pPr>
              <w:numPr>
                <w:ilvl w:val="0"/>
                <w:numId w:val="2"/>
              </w:numPr>
              <w:spacing w:line="240" w:lineRule="auto"/>
              <w:jc w:val="lowKashida"/>
              <w:rPr>
                <w:b/>
                <w:bCs/>
              </w:rPr>
            </w:pPr>
            <w:r w:rsidRPr="00376C72">
              <w:rPr>
                <w:rFonts w:ascii="Times" w:hAnsi="Times"/>
              </w:rPr>
              <w:t>History</w:t>
            </w:r>
          </w:p>
          <w:p w14:paraId="417F158A" w14:textId="77777777" w:rsidR="00E129FF" w:rsidRPr="00376C72" w:rsidRDefault="00E129FF" w:rsidP="008849D5">
            <w:pPr>
              <w:ind w:left="720"/>
              <w:jc w:val="lowKashida"/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436A303D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14:paraId="5BC97D95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72BAE65F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4867F422" w14:textId="77777777" w:rsidR="00E129FF" w:rsidRDefault="00E129FF">
            <w:pPr>
              <w:numPr>
                <w:ilvl w:val="0"/>
                <w:numId w:val="2"/>
              </w:numPr>
              <w:spacing w:line="240" w:lineRule="auto"/>
              <w:jc w:val="lowKashida"/>
              <w:rPr>
                <w:rFonts w:ascii="Times" w:hAnsi="Times"/>
              </w:rPr>
            </w:pPr>
            <w:r w:rsidRPr="00376C72">
              <w:rPr>
                <w:rFonts w:ascii="Times" w:hAnsi="Times"/>
              </w:rPr>
              <w:t>Physical Examination</w:t>
            </w:r>
          </w:p>
          <w:p w14:paraId="570D8BC6" w14:textId="77777777" w:rsidR="00E129FF" w:rsidRPr="00376C72" w:rsidRDefault="00E129FF" w:rsidP="008849D5">
            <w:pPr>
              <w:ind w:left="720"/>
              <w:jc w:val="lowKashida"/>
              <w:rPr>
                <w:rFonts w:ascii="Times" w:hAnsi="Times"/>
              </w:rPr>
            </w:pPr>
          </w:p>
        </w:tc>
        <w:tc>
          <w:tcPr>
            <w:tcW w:w="1440" w:type="dxa"/>
            <w:shd w:val="clear" w:color="auto" w:fill="auto"/>
          </w:tcPr>
          <w:p w14:paraId="3DB81973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14:paraId="5AB5278B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5F63BA1D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0724B36A" w14:textId="77777777" w:rsidR="00E129FF" w:rsidRPr="00376C72" w:rsidRDefault="00E129FF">
            <w:pPr>
              <w:numPr>
                <w:ilvl w:val="0"/>
                <w:numId w:val="2"/>
              </w:numPr>
              <w:spacing w:line="240" w:lineRule="auto"/>
              <w:jc w:val="lowKashida"/>
              <w:rPr>
                <w:rFonts w:ascii="Times" w:hAnsi="Times"/>
              </w:rPr>
            </w:pPr>
            <w:r>
              <w:rPr>
                <w:rFonts w:ascii="Times" w:hAnsi="Times"/>
              </w:rPr>
              <w:t>Diagnostic studies done to the patient</w:t>
            </w:r>
          </w:p>
        </w:tc>
        <w:tc>
          <w:tcPr>
            <w:tcW w:w="1440" w:type="dxa"/>
            <w:shd w:val="clear" w:color="auto" w:fill="auto"/>
          </w:tcPr>
          <w:p w14:paraId="2603A860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14:paraId="755F2D8F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39EFD316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0FE7CB6C" w14:textId="77777777" w:rsidR="00E129FF" w:rsidRDefault="00E129FF">
            <w:pPr>
              <w:numPr>
                <w:ilvl w:val="0"/>
                <w:numId w:val="2"/>
              </w:numPr>
              <w:spacing w:line="240" w:lineRule="auto"/>
              <w:jc w:val="lowKashida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Abnormal findings </w:t>
            </w:r>
          </w:p>
          <w:p w14:paraId="4A739C64" w14:textId="77777777" w:rsidR="00E129FF" w:rsidRDefault="00E129FF">
            <w:pPr>
              <w:numPr>
                <w:ilvl w:val="0"/>
                <w:numId w:val="2"/>
              </w:numPr>
              <w:spacing w:line="240" w:lineRule="auto"/>
              <w:jc w:val="lowKashida"/>
              <w:rPr>
                <w:rFonts w:ascii="Times" w:hAnsi="Times"/>
              </w:rPr>
            </w:pPr>
          </w:p>
          <w:p w14:paraId="50437DF8" w14:textId="77777777" w:rsidR="00E129FF" w:rsidRPr="00376C72" w:rsidRDefault="00E129FF" w:rsidP="008849D5">
            <w:pPr>
              <w:ind w:left="720"/>
              <w:jc w:val="lowKashida"/>
              <w:rPr>
                <w:rFonts w:ascii="Times" w:hAnsi="Times"/>
              </w:rPr>
            </w:pPr>
          </w:p>
        </w:tc>
        <w:tc>
          <w:tcPr>
            <w:tcW w:w="1440" w:type="dxa"/>
            <w:shd w:val="clear" w:color="auto" w:fill="auto"/>
          </w:tcPr>
          <w:p w14:paraId="48448489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14:paraId="079D55C3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51B74C3D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4081C424" w14:textId="77777777" w:rsidR="00E129FF" w:rsidRPr="0092440B" w:rsidRDefault="00E129FF" w:rsidP="008849D5">
            <w:pPr>
              <w:spacing w:line="240" w:lineRule="auto"/>
              <w:jc w:val="lowKashida"/>
              <w:rPr>
                <w:rFonts w:ascii="Times" w:hAnsi="Times"/>
                <w:b/>
                <w:bCs/>
              </w:rPr>
            </w:pPr>
            <w:r w:rsidRPr="0092440B">
              <w:rPr>
                <w:rFonts w:ascii="Times" w:hAnsi="Times"/>
                <w:b/>
                <w:bCs/>
              </w:rPr>
              <w:t xml:space="preserve">Management </w:t>
            </w:r>
          </w:p>
        </w:tc>
        <w:tc>
          <w:tcPr>
            <w:tcW w:w="1440" w:type="dxa"/>
            <w:shd w:val="clear" w:color="auto" w:fill="auto"/>
          </w:tcPr>
          <w:p w14:paraId="4D4E680D" w14:textId="77777777" w:rsidR="00E129FF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53FAA5CB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37371A8A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7FF4A4C9" w14:textId="77777777" w:rsidR="00E129FF" w:rsidRPr="00376C72" w:rsidRDefault="00E129FF">
            <w:pPr>
              <w:numPr>
                <w:ilvl w:val="0"/>
                <w:numId w:val="2"/>
              </w:numPr>
              <w:spacing w:line="240" w:lineRule="auto"/>
              <w:jc w:val="lowKashida"/>
              <w:rPr>
                <w:rFonts w:ascii="Times" w:hAnsi="Times"/>
              </w:rPr>
            </w:pPr>
            <w:r>
              <w:rPr>
                <w:rFonts w:ascii="Times" w:hAnsi="Times"/>
              </w:rPr>
              <w:t>Medical management</w:t>
            </w:r>
          </w:p>
        </w:tc>
        <w:tc>
          <w:tcPr>
            <w:tcW w:w="1440" w:type="dxa"/>
            <w:shd w:val="clear" w:color="auto" w:fill="auto"/>
          </w:tcPr>
          <w:p w14:paraId="6762B10C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502F0747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1E249A26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5802019D" w14:textId="77777777" w:rsidR="00E129FF" w:rsidRDefault="00E129FF">
            <w:pPr>
              <w:numPr>
                <w:ilvl w:val="0"/>
                <w:numId w:val="2"/>
              </w:numPr>
              <w:spacing w:line="240" w:lineRule="auto"/>
              <w:jc w:val="lowKashida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Nursing diagnosis </w:t>
            </w:r>
          </w:p>
        </w:tc>
        <w:tc>
          <w:tcPr>
            <w:tcW w:w="1440" w:type="dxa"/>
            <w:shd w:val="clear" w:color="auto" w:fill="auto"/>
          </w:tcPr>
          <w:p w14:paraId="6004C9F0" w14:textId="77777777" w:rsidR="00E129FF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14:paraId="32C3D73A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73FC6BFC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7D3A619E" w14:textId="77777777" w:rsidR="00E129FF" w:rsidRDefault="00E129FF">
            <w:pPr>
              <w:numPr>
                <w:ilvl w:val="0"/>
                <w:numId w:val="2"/>
              </w:numPr>
              <w:spacing w:line="240" w:lineRule="auto"/>
              <w:jc w:val="lowKashida"/>
              <w:rPr>
                <w:rFonts w:ascii="Times" w:hAnsi="Times"/>
              </w:rPr>
            </w:pPr>
            <w:r>
              <w:rPr>
                <w:rFonts w:ascii="Times" w:hAnsi="Times"/>
              </w:rPr>
              <w:t>Identify nursing goals and interventions</w:t>
            </w:r>
          </w:p>
        </w:tc>
        <w:tc>
          <w:tcPr>
            <w:tcW w:w="1440" w:type="dxa"/>
            <w:shd w:val="clear" w:color="auto" w:fill="auto"/>
          </w:tcPr>
          <w:p w14:paraId="43BFE4FB" w14:textId="77777777" w:rsidR="00E129FF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14:paraId="33C05151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31622F98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35C7A167" w14:textId="77777777" w:rsidR="00E129FF" w:rsidRPr="00FD6E16" w:rsidRDefault="00E129F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left"/>
            </w:pPr>
            <w:r>
              <w:t>Evaluate patient’s responses</w:t>
            </w:r>
          </w:p>
        </w:tc>
        <w:tc>
          <w:tcPr>
            <w:tcW w:w="1440" w:type="dxa"/>
            <w:shd w:val="clear" w:color="auto" w:fill="auto"/>
          </w:tcPr>
          <w:p w14:paraId="4687B3D3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14:paraId="5F0A8376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32845EB2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1EC89903" w14:textId="77777777" w:rsidR="00E129FF" w:rsidRDefault="00E129F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left"/>
            </w:pPr>
            <w:r>
              <w:t xml:space="preserve">Integrated evidence </w:t>
            </w:r>
          </w:p>
        </w:tc>
        <w:tc>
          <w:tcPr>
            <w:tcW w:w="1440" w:type="dxa"/>
            <w:shd w:val="clear" w:color="auto" w:fill="auto"/>
          </w:tcPr>
          <w:p w14:paraId="10A2C3D0" w14:textId="77777777" w:rsidR="00E129FF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14:paraId="4F3EAD1F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655CBA65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1B31A3BD" w14:textId="77777777" w:rsidR="00E129FF" w:rsidRPr="00BA35B6" w:rsidRDefault="00E129FF" w:rsidP="008849D5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BA35B6">
              <w:rPr>
                <w:rFonts w:asciiTheme="majorBidi" w:hAnsiTheme="majorBidi" w:cstheme="majorBidi"/>
                <w:b/>
                <w:bCs/>
                <w:lang w:bidi="ar-JO"/>
              </w:rPr>
              <w:t>Knowledge and communication</w:t>
            </w:r>
          </w:p>
        </w:tc>
        <w:tc>
          <w:tcPr>
            <w:tcW w:w="1440" w:type="dxa"/>
            <w:shd w:val="clear" w:color="auto" w:fill="auto"/>
          </w:tcPr>
          <w:p w14:paraId="5A6351AA" w14:textId="77777777" w:rsidR="00E129FF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14:paraId="2F40D5F4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04951AFD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31679CD8" w14:textId="77777777" w:rsidR="00E129FF" w:rsidRPr="0092440B" w:rsidRDefault="00E129FF" w:rsidP="008849D5">
            <w:pPr>
              <w:rPr>
                <w:rFonts w:asciiTheme="majorBidi" w:hAnsiTheme="majorBidi" w:cstheme="majorBidi"/>
                <w:lang w:bidi="ar-JO"/>
              </w:rPr>
            </w:pPr>
            <w:r w:rsidRPr="0092440B">
              <w:rPr>
                <w:rFonts w:asciiTheme="majorBidi" w:hAnsiTheme="majorBidi" w:cstheme="majorBidi"/>
                <w:lang w:bidi="ar-JO"/>
              </w:rPr>
              <w:t xml:space="preserve">Pathophysiology </w:t>
            </w:r>
          </w:p>
        </w:tc>
        <w:tc>
          <w:tcPr>
            <w:tcW w:w="1440" w:type="dxa"/>
            <w:shd w:val="clear" w:color="auto" w:fill="auto"/>
          </w:tcPr>
          <w:p w14:paraId="6EF8D060" w14:textId="77777777" w:rsidR="00E129FF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14:paraId="5A5EDEC5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691CDADF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67391335" w14:textId="77777777" w:rsidR="00E129FF" w:rsidRPr="009C5AD1" w:rsidRDefault="00E129FF" w:rsidP="008849D5">
            <w:pPr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Case </w:t>
            </w: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presentation follow a logical and interesting sequence</w:t>
            </w:r>
          </w:p>
        </w:tc>
        <w:tc>
          <w:tcPr>
            <w:tcW w:w="1440" w:type="dxa"/>
            <w:shd w:val="clear" w:color="auto" w:fill="auto"/>
          </w:tcPr>
          <w:p w14:paraId="13A2B40B" w14:textId="77777777" w:rsidR="00E129FF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14:paraId="63E1D107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6DFD709A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13059B58" w14:textId="77777777" w:rsidR="00E129FF" w:rsidRPr="009C5AD1" w:rsidRDefault="00E129FF" w:rsidP="008849D5">
            <w:pPr>
              <w:rPr>
                <w:rFonts w:asciiTheme="majorBidi" w:hAnsiTheme="majorBidi" w:cstheme="majorBidi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Language- simple, clear, fluent and standard</w:t>
            </w:r>
          </w:p>
        </w:tc>
        <w:tc>
          <w:tcPr>
            <w:tcW w:w="1440" w:type="dxa"/>
            <w:shd w:val="clear" w:color="auto" w:fill="auto"/>
          </w:tcPr>
          <w:p w14:paraId="59253BE2" w14:textId="77777777" w:rsidR="00E129FF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047740CB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176EFCA0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2ED5C160" w14:textId="77777777" w:rsidR="00E129FF" w:rsidRPr="00AA12D5" w:rsidRDefault="00E129FF" w:rsidP="008849D5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student </w:t>
            </w: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able to </w:t>
            </w:r>
            <w:r w:rsidRPr="00AA12D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answer questions accurately and concisely</w:t>
            </w:r>
          </w:p>
        </w:tc>
        <w:tc>
          <w:tcPr>
            <w:tcW w:w="1440" w:type="dxa"/>
            <w:shd w:val="clear" w:color="auto" w:fill="auto"/>
          </w:tcPr>
          <w:p w14:paraId="59685C69" w14:textId="77777777" w:rsidR="00E129FF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14:paraId="13AE0E80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2E795044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17DE3B7A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A12D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Student demonstrate a thorough understanding of the</w:t>
            </w: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case. </w:t>
            </w:r>
          </w:p>
          <w:p w14:paraId="439C7762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Brief pathophysiology.  </w:t>
            </w:r>
          </w:p>
          <w:p w14:paraId="649CD00D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Sign and symptoms. </w:t>
            </w:r>
          </w:p>
          <w:p w14:paraId="6EE680AD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Complications. </w:t>
            </w:r>
          </w:p>
          <w:p w14:paraId="1BE353A7" w14:textId="77777777" w:rsidR="00E129FF" w:rsidRPr="00AA12D5" w:rsidRDefault="00E129FF" w:rsidP="008849D5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Usual management </w:t>
            </w:r>
          </w:p>
        </w:tc>
        <w:tc>
          <w:tcPr>
            <w:tcW w:w="1440" w:type="dxa"/>
            <w:shd w:val="clear" w:color="auto" w:fill="auto"/>
          </w:tcPr>
          <w:p w14:paraId="7B0CE93C" w14:textId="77777777" w:rsidR="00E129FF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14:paraId="395C8C26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  <w:tr w:rsidR="00E129FF" w14:paraId="1541B427" w14:textId="77777777" w:rsidTr="00CA2FF3">
        <w:trPr>
          <w:trHeight w:hRule="exact" w:val="340"/>
        </w:trPr>
        <w:tc>
          <w:tcPr>
            <w:tcW w:w="8545" w:type="dxa"/>
            <w:shd w:val="clear" w:color="auto" w:fill="auto"/>
          </w:tcPr>
          <w:p w14:paraId="7F091EF6" w14:textId="77777777" w:rsidR="00E129FF" w:rsidRPr="007E0225" w:rsidRDefault="00E129FF" w:rsidP="008849D5">
            <w:pPr>
              <w:autoSpaceDE w:val="0"/>
              <w:autoSpaceDN w:val="0"/>
              <w:adjustRightInd w:val="0"/>
              <w:ind w:left="720"/>
              <w:rPr>
                <w:b/>
                <w:bCs/>
              </w:rPr>
            </w:pPr>
            <w:r w:rsidRPr="007E0225">
              <w:rPr>
                <w:b/>
                <w:bCs/>
              </w:rPr>
              <w:t>Total Grade</w:t>
            </w:r>
          </w:p>
        </w:tc>
        <w:tc>
          <w:tcPr>
            <w:tcW w:w="1440" w:type="dxa"/>
            <w:shd w:val="clear" w:color="auto" w:fill="auto"/>
          </w:tcPr>
          <w:p w14:paraId="1BF5B08A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980" w:type="dxa"/>
            <w:shd w:val="clear" w:color="auto" w:fill="auto"/>
          </w:tcPr>
          <w:p w14:paraId="3B826AA3" w14:textId="77777777" w:rsidR="00E129FF" w:rsidRPr="00376C72" w:rsidRDefault="00E129FF" w:rsidP="008849D5">
            <w:pPr>
              <w:tabs>
                <w:tab w:val="left" w:pos="3345"/>
              </w:tabs>
              <w:jc w:val="center"/>
              <w:rPr>
                <w:b/>
                <w:bCs/>
              </w:rPr>
            </w:pPr>
          </w:p>
        </w:tc>
      </w:tr>
    </w:tbl>
    <w:p w14:paraId="309F575F" w14:textId="77777777" w:rsidR="00E129FF" w:rsidRDefault="00E129FF" w:rsidP="00E129FF">
      <w:pPr>
        <w:tabs>
          <w:tab w:val="left" w:pos="3345"/>
        </w:tabs>
        <w:rPr>
          <w:b/>
          <w:bCs/>
        </w:rPr>
      </w:pPr>
      <w:r>
        <w:rPr>
          <w:b/>
          <w:bCs/>
        </w:rPr>
        <w:t>Tutor’s Signature</w:t>
      </w:r>
    </w:p>
    <w:p w14:paraId="6BE7B04D" w14:textId="77777777" w:rsidR="00E129FF" w:rsidRDefault="00E129FF" w:rsidP="00E129FF">
      <w:pPr>
        <w:tabs>
          <w:tab w:val="left" w:pos="3345"/>
        </w:tabs>
        <w:rPr>
          <w:b/>
          <w:bCs/>
        </w:rPr>
      </w:pPr>
    </w:p>
    <w:p w14:paraId="32635D2E" w14:textId="77777777" w:rsidR="00E129FF" w:rsidRDefault="00E129FF" w:rsidP="00E129FF">
      <w:pPr>
        <w:tabs>
          <w:tab w:val="left" w:pos="3345"/>
        </w:tabs>
        <w:rPr>
          <w:b/>
          <w:bCs/>
        </w:rPr>
      </w:pPr>
    </w:p>
    <w:p w14:paraId="2558FA2A" w14:textId="06DC3A45" w:rsidR="00E129FF" w:rsidRDefault="00E129FF" w:rsidP="00E129F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B3AA5">
        <w:rPr>
          <w:rFonts w:asciiTheme="majorBidi" w:hAnsiTheme="majorBidi" w:cstheme="majorBidi"/>
          <w:b/>
          <w:bCs/>
          <w:sz w:val="28"/>
          <w:szCs w:val="28"/>
        </w:rPr>
        <w:lastRenderedPageBreak/>
        <w:t>Evidence analysis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="00242D0A">
        <w:rPr>
          <w:rFonts w:asciiTheme="majorBidi" w:hAnsiTheme="majorBidi" w:cstheme="majorBidi"/>
          <w:b/>
          <w:bCs/>
          <w:sz w:val="28"/>
          <w:szCs w:val="28"/>
        </w:rPr>
        <w:t>20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Marks)</w:t>
      </w:r>
    </w:p>
    <w:p w14:paraId="6181E317" w14:textId="77777777" w:rsidR="00E129FF" w:rsidRPr="00093A18" w:rsidRDefault="00E129FF" w:rsidP="00E129FF">
      <w:pPr>
        <w:rPr>
          <w:rFonts w:asciiTheme="majorBidi" w:hAnsiTheme="majorBidi" w:cstheme="majorBidi"/>
          <w:sz w:val="24"/>
          <w:szCs w:val="24"/>
        </w:rPr>
      </w:pPr>
      <w:r w:rsidRPr="00024BB0">
        <w:rPr>
          <w:rFonts w:asciiTheme="majorBidi" w:hAnsiTheme="majorBidi" w:cstheme="majorBidi"/>
          <w:sz w:val="24"/>
          <w:szCs w:val="24"/>
        </w:rPr>
        <w:t>Format your paper and List the names and sources of all material used in the work and cited in the text using the American Psychological Association format 7</w:t>
      </w:r>
      <w:r w:rsidRPr="00024BB0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024BB0">
        <w:rPr>
          <w:rFonts w:asciiTheme="majorBidi" w:hAnsiTheme="majorBidi" w:cstheme="majorBidi"/>
          <w:sz w:val="24"/>
          <w:szCs w:val="24"/>
        </w:rPr>
        <w:t xml:space="preserve"> edition (</w:t>
      </w:r>
      <w:hyperlink r:id="rId11" w:history="1">
        <w:r w:rsidRPr="002B097F">
          <w:rPr>
            <w:rStyle w:val="Hyperlink"/>
            <w:rFonts w:asciiTheme="majorBidi" w:hAnsiTheme="majorBidi" w:cstheme="majorBidi"/>
            <w:sz w:val="24"/>
            <w:szCs w:val="24"/>
          </w:rPr>
          <w:t>https://www.scribbr.com/category/apa-style/</w:t>
        </w:r>
      </w:hyperlink>
      <w:r w:rsidRPr="00024BB0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093A18">
        <w:rPr>
          <w:rFonts w:asciiTheme="majorBidi" w:hAnsiTheme="majorBidi" w:cstheme="majorBidi"/>
          <w:sz w:val="24"/>
          <w:szCs w:val="24"/>
        </w:rPr>
        <w:t xml:space="preserve">Length of </w:t>
      </w:r>
      <w:r>
        <w:rPr>
          <w:rFonts w:asciiTheme="majorBidi" w:hAnsiTheme="majorBidi" w:cstheme="majorBidi"/>
          <w:sz w:val="24"/>
          <w:szCs w:val="24"/>
        </w:rPr>
        <w:t>the paper sh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ould be limited to 8</w:t>
      </w:r>
      <w:r w:rsidRPr="00093A18">
        <w:rPr>
          <w:rFonts w:asciiTheme="majorBidi" w:hAnsiTheme="majorBidi" w:cstheme="majorBidi"/>
          <w:sz w:val="24"/>
          <w:szCs w:val="24"/>
        </w:rPr>
        <w:t xml:space="preserve"> page</w:t>
      </w:r>
      <w:r>
        <w:rPr>
          <w:rFonts w:asciiTheme="majorBidi" w:hAnsiTheme="majorBidi" w:cstheme="majorBidi"/>
          <w:sz w:val="24"/>
          <w:szCs w:val="24"/>
        </w:rPr>
        <w:t>s maximum excluding references and</w:t>
      </w:r>
      <w:r w:rsidRPr="00093A18">
        <w:rPr>
          <w:rFonts w:asciiTheme="majorBidi" w:hAnsiTheme="majorBidi" w:cstheme="majorBidi"/>
          <w:sz w:val="24"/>
          <w:szCs w:val="24"/>
        </w:rPr>
        <w:t xml:space="preserve"> appendix (if any).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8"/>
        <w:gridCol w:w="803"/>
        <w:gridCol w:w="8304"/>
      </w:tblGrid>
      <w:tr w:rsidR="00E129FF" w14:paraId="63B97996" w14:textId="77777777" w:rsidTr="008849D5">
        <w:tc>
          <w:tcPr>
            <w:tcW w:w="3218" w:type="dxa"/>
          </w:tcPr>
          <w:p w14:paraId="4EF1CE49" w14:textId="77777777" w:rsidR="00E129FF" w:rsidRPr="00B07986" w:rsidRDefault="00E129FF" w:rsidP="008849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Guidelines </w:t>
            </w:r>
          </w:p>
        </w:tc>
        <w:tc>
          <w:tcPr>
            <w:tcW w:w="803" w:type="dxa"/>
          </w:tcPr>
          <w:p w14:paraId="2D8393B2" w14:textId="77777777" w:rsidR="00E129FF" w:rsidRPr="00B07986" w:rsidRDefault="00E129FF" w:rsidP="008849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Mark </w:t>
            </w:r>
          </w:p>
        </w:tc>
        <w:tc>
          <w:tcPr>
            <w:tcW w:w="8304" w:type="dxa"/>
          </w:tcPr>
          <w:p w14:paraId="2BC5F0F4" w14:textId="77777777" w:rsidR="00E129FF" w:rsidRPr="00B07986" w:rsidRDefault="00E129FF" w:rsidP="008849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Student mark and comments </w:t>
            </w:r>
          </w:p>
        </w:tc>
      </w:tr>
      <w:tr w:rsidR="00E129FF" w14:paraId="6F119720" w14:textId="77777777" w:rsidTr="008849D5">
        <w:tc>
          <w:tcPr>
            <w:tcW w:w="3218" w:type="dxa"/>
          </w:tcPr>
          <w:p w14:paraId="5D7A4B21" w14:textId="77777777" w:rsidR="00E129FF" w:rsidRPr="00B07986" w:rsidRDefault="00E129FF" w:rsidP="008849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9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Identifying a practice problem</w:t>
            </w:r>
          </w:p>
        </w:tc>
        <w:tc>
          <w:tcPr>
            <w:tcW w:w="803" w:type="dxa"/>
          </w:tcPr>
          <w:p w14:paraId="37A11073" w14:textId="77777777" w:rsidR="00E129FF" w:rsidRPr="004E2C46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04" w:type="dxa"/>
          </w:tcPr>
          <w:p w14:paraId="3900CEFD" w14:textId="77777777" w:rsidR="00E129FF" w:rsidRPr="00B07986" w:rsidRDefault="00E129FF" w:rsidP="008849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129FF" w14:paraId="00D80C94" w14:textId="77777777" w:rsidTr="008849D5">
        <w:tc>
          <w:tcPr>
            <w:tcW w:w="3218" w:type="dxa"/>
          </w:tcPr>
          <w:p w14:paraId="10DF90F4" w14:textId="77777777" w:rsidR="00E129FF" w:rsidRPr="00B07986" w:rsidRDefault="00E129FF" w:rsidP="008849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9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Searching for the best research evidence</w:t>
            </w:r>
          </w:p>
        </w:tc>
        <w:tc>
          <w:tcPr>
            <w:tcW w:w="803" w:type="dxa"/>
          </w:tcPr>
          <w:p w14:paraId="6BC88A86" w14:textId="77777777" w:rsidR="00E129FF" w:rsidRPr="004E2C46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04" w:type="dxa"/>
          </w:tcPr>
          <w:p w14:paraId="07772521" w14:textId="77777777" w:rsidR="00E129FF" w:rsidRPr="00B07986" w:rsidRDefault="00E129FF" w:rsidP="008849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129FF" w14:paraId="0AF7061A" w14:textId="77777777" w:rsidTr="008849D5">
        <w:tc>
          <w:tcPr>
            <w:tcW w:w="3218" w:type="dxa"/>
          </w:tcPr>
          <w:p w14:paraId="7B6735F8" w14:textId="77777777" w:rsidR="00E129FF" w:rsidRPr="00B07986" w:rsidRDefault="00E129FF" w:rsidP="008849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Pr="00B079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dentify an evidence-based guideline</w:t>
            </w:r>
          </w:p>
        </w:tc>
        <w:tc>
          <w:tcPr>
            <w:tcW w:w="803" w:type="dxa"/>
          </w:tcPr>
          <w:p w14:paraId="418E71BE" w14:textId="77777777" w:rsidR="00E129FF" w:rsidRPr="004E2C46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04" w:type="dxa"/>
          </w:tcPr>
          <w:p w14:paraId="10AE54C7" w14:textId="77777777" w:rsidR="00E129FF" w:rsidRPr="00B07986" w:rsidRDefault="00E129FF" w:rsidP="008849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129FF" w14:paraId="5B8264E8" w14:textId="77777777" w:rsidTr="008849D5">
        <w:tc>
          <w:tcPr>
            <w:tcW w:w="12325" w:type="dxa"/>
            <w:gridSpan w:val="3"/>
          </w:tcPr>
          <w:p w14:paraId="41B1C293" w14:textId="77777777" w:rsidR="00E129FF" w:rsidRPr="00B07986" w:rsidRDefault="00E129FF" w:rsidP="008849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9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Assessing the quality of guidelines</w:t>
            </w:r>
          </w:p>
        </w:tc>
      </w:tr>
      <w:tr w:rsidR="00E129FF" w14:paraId="764344EA" w14:textId="77777777" w:rsidTr="008849D5">
        <w:tc>
          <w:tcPr>
            <w:tcW w:w="3218" w:type="dxa"/>
          </w:tcPr>
          <w:p w14:paraId="3465FA83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Authors of the guidelines </w:t>
            </w:r>
          </w:p>
        </w:tc>
        <w:tc>
          <w:tcPr>
            <w:tcW w:w="803" w:type="dxa"/>
          </w:tcPr>
          <w:p w14:paraId="47485273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304" w:type="dxa"/>
          </w:tcPr>
          <w:p w14:paraId="3C8FDDF8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29FF" w14:paraId="67A6AC3A" w14:textId="77777777" w:rsidTr="008849D5">
        <w:tc>
          <w:tcPr>
            <w:tcW w:w="3218" w:type="dxa"/>
          </w:tcPr>
          <w:p w14:paraId="0DB7AC56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Significance of health care problem </w:t>
            </w:r>
          </w:p>
        </w:tc>
        <w:tc>
          <w:tcPr>
            <w:tcW w:w="803" w:type="dxa"/>
          </w:tcPr>
          <w:p w14:paraId="5A5B254D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304" w:type="dxa"/>
          </w:tcPr>
          <w:p w14:paraId="75B2CE71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29FF" w14:paraId="16EBE11D" w14:textId="77777777" w:rsidTr="008849D5">
        <w:tc>
          <w:tcPr>
            <w:tcW w:w="3218" w:type="dxa"/>
          </w:tcPr>
          <w:p w14:paraId="002A0B8F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strength of the research evidence </w:t>
            </w:r>
          </w:p>
        </w:tc>
        <w:tc>
          <w:tcPr>
            <w:tcW w:w="803" w:type="dxa"/>
          </w:tcPr>
          <w:p w14:paraId="680A224C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304" w:type="dxa"/>
          </w:tcPr>
          <w:p w14:paraId="67D2A409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29FF" w14:paraId="41720DAD" w14:textId="77777777" w:rsidTr="008849D5">
        <w:tc>
          <w:tcPr>
            <w:tcW w:w="3218" w:type="dxa"/>
          </w:tcPr>
          <w:p w14:paraId="7227C1F7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Link to national standards and local policies </w:t>
            </w:r>
          </w:p>
        </w:tc>
        <w:tc>
          <w:tcPr>
            <w:tcW w:w="803" w:type="dxa"/>
          </w:tcPr>
          <w:p w14:paraId="7A4915EA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304" w:type="dxa"/>
          </w:tcPr>
          <w:p w14:paraId="60DAB581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29FF" w14:paraId="719AF03F" w14:textId="77777777" w:rsidTr="008849D5">
        <w:tc>
          <w:tcPr>
            <w:tcW w:w="3218" w:type="dxa"/>
          </w:tcPr>
          <w:p w14:paraId="4F836A55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Cost effectiveness of applying the guidelines </w:t>
            </w:r>
          </w:p>
        </w:tc>
        <w:tc>
          <w:tcPr>
            <w:tcW w:w="803" w:type="dxa"/>
          </w:tcPr>
          <w:p w14:paraId="7F931977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304" w:type="dxa"/>
          </w:tcPr>
          <w:p w14:paraId="4944DB39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29FF" w14:paraId="483A47B1" w14:textId="77777777" w:rsidTr="008849D5">
        <w:tc>
          <w:tcPr>
            <w:tcW w:w="3218" w:type="dxa"/>
          </w:tcPr>
          <w:p w14:paraId="5FFF9938" w14:textId="77777777" w:rsidR="00E129FF" w:rsidRPr="004E2C46" w:rsidRDefault="00E129FF" w:rsidP="008849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E2C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Assessing the utilization of evidence based guidelines into practice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(suggest a plan for implementing the guidelines) </w:t>
            </w:r>
          </w:p>
        </w:tc>
        <w:tc>
          <w:tcPr>
            <w:tcW w:w="803" w:type="dxa"/>
          </w:tcPr>
          <w:p w14:paraId="6BA5EEC1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304" w:type="dxa"/>
          </w:tcPr>
          <w:p w14:paraId="57C55427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29FF" w14:paraId="111E9F4A" w14:textId="77777777" w:rsidTr="008849D5">
        <w:tc>
          <w:tcPr>
            <w:tcW w:w="3218" w:type="dxa"/>
          </w:tcPr>
          <w:p w14:paraId="7EDD1DE0" w14:textId="77777777" w:rsidR="00E129FF" w:rsidRPr="004E2C46" w:rsidRDefault="00E129FF" w:rsidP="008849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Monitor the outcomes (suggest a method for evaluating the outcomes)  </w:t>
            </w:r>
          </w:p>
        </w:tc>
        <w:tc>
          <w:tcPr>
            <w:tcW w:w="803" w:type="dxa"/>
          </w:tcPr>
          <w:p w14:paraId="03D00CA5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304" w:type="dxa"/>
          </w:tcPr>
          <w:p w14:paraId="5F81C991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29FF" w14:paraId="3AF486E0" w14:textId="77777777" w:rsidTr="008849D5">
        <w:tc>
          <w:tcPr>
            <w:tcW w:w="3218" w:type="dxa"/>
          </w:tcPr>
          <w:p w14:paraId="5ED184AA" w14:textId="77777777" w:rsidR="00E129FF" w:rsidRDefault="00E129FF" w:rsidP="008849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Refinement of evidence based guidelines </w:t>
            </w:r>
          </w:p>
        </w:tc>
        <w:tc>
          <w:tcPr>
            <w:tcW w:w="803" w:type="dxa"/>
          </w:tcPr>
          <w:p w14:paraId="26DB6319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304" w:type="dxa"/>
          </w:tcPr>
          <w:p w14:paraId="49757ACB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29FF" w14:paraId="32A5CEE0" w14:textId="77777777" w:rsidTr="008849D5">
        <w:tc>
          <w:tcPr>
            <w:tcW w:w="3218" w:type="dxa"/>
          </w:tcPr>
          <w:p w14:paraId="51E72401" w14:textId="77777777" w:rsidR="00E129FF" w:rsidRDefault="00E129FF" w:rsidP="008849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APA format </w:t>
            </w:r>
          </w:p>
        </w:tc>
        <w:tc>
          <w:tcPr>
            <w:tcW w:w="803" w:type="dxa"/>
          </w:tcPr>
          <w:p w14:paraId="2B5D1208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304" w:type="dxa"/>
          </w:tcPr>
          <w:p w14:paraId="2C898450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29FF" w14:paraId="05FE7CD9" w14:textId="77777777" w:rsidTr="008849D5">
        <w:tc>
          <w:tcPr>
            <w:tcW w:w="3218" w:type="dxa"/>
          </w:tcPr>
          <w:p w14:paraId="1DFE2ABD" w14:textId="77777777" w:rsidR="00E129FF" w:rsidRDefault="00E129FF" w:rsidP="008849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score </w:t>
            </w:r>
          </w:p>
        </w:tc>
        <w:tc>
          <w:tcPr>
            <w:tcW w:w="803" w:type="dxa"/>
          </w:tcPr>
          <w:p w14:paraId="3ABA5373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04" w:type="dxa"/>
          </w:tcPr>
          <w:p w14:paraId="192044DC" w14:textId="77777777" w:rsidR="00E129FF" w:rsidRDefault="00E129FF" w:rsidP="008849D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C2E50FD" w14:textId="77777777" w:rsidR="00E129FF" w:rsidRDefault="00E129FF" w:rsidP="00E129F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7E5E848" w14:textId="77777777" w:rsidR="00E129FF" w:rsidRDefault="00E129FF" w:rsidP="00E129F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Dr Muwafaq Al-Momani</w:t>
      </w:r>
    </w:p>
    <w:p w14:paraId="1A39E4AB" w14:textId="77777777" w:rsidR="00E129FF" w:rsidRDefault="00E129FF" w:rsidP="00E129F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Student’s Signature ……………………………</w:t>
      </w:r>
    </w:p>
    <w:p w14:paraId="3A0635E9" w14:textId="77777777" w:rsidR="00E129FF" w:rsidRDefault="00E129FF" w:rsidP="00E129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4D3E54" w14:textId="77777777" w:rsidR="00E129FF" w:rsidRPr="00E129FF" w:rsidRDefault="00E129FF" w:rsidP="002F49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129FF" w:rsidRPr="00E129FF" w:rsidSect="00E31904">
      <w:pgSz w:w="15840" w:h="12240" w:orient="landscape"/>
      <w:pgMar w:top="720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6CB1" w14:textId="77777777" w:rsidR="001E5234" w:rsidRDefault="001E5234" w:rsidP="00BE5C46">
      <w:pPr>
        <w:spacing w:line="240" w:lineRule="auto"/>
      </w:pPr>
      <w:r>
        <w:separator/>
      </w:r>
    </w:p>
  </w:endnote>
  <w:endnote w:type="continuationSeparator" w:id="0">
    <w:p w14:paraId="2CDB8DB0" w14:textId="77777777" w:rsidR="001E5234" w:rsidRDefault="001E5234" w:rsidP="00BE5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A7CE" w14:textId="77777777" w:rsidR="001E5234" w:rsidRDefault="001E5234" w:rsidP="00BE5C46">
      <w:pPr>
        <w:spacing w:line="240" w:lineRule="auto"/>
      </w:pPr>
      <w:r>
        <w:separator/>
      </w:r>
    </w:p>
  </w:footnote>
  <w:footnote w:type="continuationSeparator" w:id="0">
    <w:p w14:paraId="624BA709" w14:textId="77777777" w:rsidR="001E5234" w:rsidRDefault="001E5234" w:rsidP="00BE5C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A491C"/>
    <w:multiLevelType w:val="hybridMultilevel"/>
    <w:tmpl w:val="BA248BE2"/>
    <w:lvl w:ilvl="0" w:tplc="987A2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6BA072B"/>
    <w:multiLevelType w:val="hybridMultilevel"/>
    <w:tmpl w:val="E2403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186838">
    <w:abstractNumId w:val="0"/>
  </w:num>
  <w:num w:numId="2" w16cid:durableId="3907386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CC"/>
    <w:rsid w:val="000032F3"/>
    <w:rsid w:val="0000676C"/>
    <w:rsid w:val="00007EE5"/>
    <w:rsid w:val="00011403"/>
    <w:rsid w:val="0002139E"/>
    <w:rsid w:val="00021949"/>
    <w:rsid w:val="00026D5D"/>
    <w:rsid w:val="000325C3"/>
    <w:rsid w:val="000379D4"/>
    <w:rsid w:val="000511E9"/>
    <w:rsid w:val="00057563"/>
    <w:rsid w:val="00062DA1"/>
    <w:rsid w:val="00071243"/>
    <w:rsid w:val="0007369C"/>
    <w:rsid w:val="00077798"/>
    <w:rsid w:val="0008455E"/>
    <w:rsid w:val="00084593"/>
    <w:rsid w:val="00087DED"/>
    <w:rsid w:val="000900C1"/>
    <w:rsid w:val="00090A43"/>
    <w:rsid w:val="00092A78"/>
    <w:rsid w:val="000A18FB"/>
    <w:rsid w:val="000A381A"/>
    <w:rsid w:val="000B32D8"/>
    <w:rsid w:val="000B50D2"/>
    <w:rsid w:val="000B542C"/>
    <w:rsid w:val="000C0325"/>
    <w:rsid w:val="000C3681"/>
    <w:rsid w:val="000D46D6"/>
    <w:rsid w:val="000D65B4"/>
    <w:rsid w:val="000D74A7"/>
    <w:rsid w:val="000E0D96"/>
    <w:rsid w:val="000E55BC"/>
    <w:rsid w:val="000E5F8E"/>
    <w:rsid w:val="000F2240"/>
    <w:rsid w:val="000F54E4"/>
    <w:rsid w:val="000F5DE9"/>
    <w:rsid w:val="00100060"/>
    <w:rsid w:val="00100E88"/>
    <w:rsid w:val="00100FF4"/>
    <w:rsid w:val="001103D5"/>
    <w:rsid w:val="00110D19"/>
    <w:rsid w:val="00111283"/>
    <w:rsid w:val="001113D2"/>
    <w:rsid w:val="0011243B"/>
    <w:rsid w:val="00115741"/>
    <w:rsid w:val="00121F9D"/>
    <w:rsid w:val="00123226"/>
    <w:rsid w:val="0013321F"/>
    <w:rsid w:val="001348A5"/>
    <w:rsid w:val="00137B98"/>
    <w:rsid w:val="0014061D"/>
    <w:rsid w:val="00141ECC"/>
    <w:rsid w:val="00147E20"/>
    <w:rsid w:val="00164A9D"/>
    <w:rsid w:val="0017050C"/>
    <w:rsid w:val="00172C48"/>
    <w:rsid w:val="001853D3"/>
    <w:rsid w:val="00187F07"/>
    <w:rsid w:val="001937A7"/>
    <w:rsid w:val="00196E55"/>
    <w:rsid w:val="001A20BC"/>
    <w:rsid w:val="001A3132"/>
    <w:rsid w:val="001A65FC"/>
    <w:rsid w:val="001B2D88"/>
    <w:rsid w:val="001B3B54"/>
    <w:rsid w:val="001B6DC2"/>
    <w:rsid w:val="001C113B"/>
    <w:rsid w:val="001C73AA"/>
    <w:rsid w:val="001E0729"/>
    <w:rsid w:val="001E4C65"/>
    <w:rsid w:val="001E5234"/>
    <w:rsid w:val="001F14A8"/>
    <w:rsid w:val="00205B5C"/>
    <w:rsid w:val="00210611"/>
    <w:rsid w:val="0021167C"/>
    <w:rsid w:val="00211918"/>
    <w:rsid w:val="00212395"/>
    <w:rsid w:val="00224420"/>
    <w:rsid w:val="00225253"/>
    <w:rsid w:val="00225BB6"/>
    <w:rsid w:val="00227DAC"/>
    <w:rsid w:val="00231196"/>
    <w:rsid w:val="002314CD"/>
    <w:rsid w:val="002327DC"/>
    <w:rsid w:val="00235A5F"/>
    <w:rsid w:val="00237277"/>
    <w:rsid w:val="00237877"/>
    <w:rsid w:val="00240D33"/>
    <w:rsid w:val="00242D0A"/>
    <w:rsid w:val="00246BC8"/>
    <w:rsid w:val="00263FDF"/>
    <w:rsid w:val="002705C4"/>
    <w:rsid w:val="00272CF0"/>
    <w:rsid w:val="002734C3"/>
    <w:rsid w:val="00276FC7"/>
    <w:rsid w:val="00290F1A"/>
    <w:rsid w:val="002924A0"/>
    <w:rsid w:val="00294BBA"/>
    <w:rsid w:val="002958D8"/>
    <w:rsid w:val="002975CB"/>
    <w:rsid w:val="002A06E0"/>
    <w:rsid w:val="002A211F"/>
    <w:rsid w:val="002A465C"/>
    <w:rsid w:val="002B251D"/>
    <w:rsid w:val="002B50E2"/>
    <w:rsid w:val="002B7EAB"/>
    <w:rsid w:val="002C0196"/>
    <w:rsid w:val="002C29F6"/>
    <w:rsid w:val="002C594A"/>
    <w:rsid w:val="002D2478"/>
    <w:rsid w:val="002D3C68"/>
    <w:rsid w:val="002E2B03"/>
    <w:rsid w:val="002E39D4"/>
    <w:rsid w:val="002F2188"/>
    <w:rsid w:val="002F34FC"/>
    <w:rsid w:val="002F4937"/>
    <w:rsid w:val="002F6BB0"/>
    <w:rsid w:val="00300660"/>
    <w:rsid w:val="00300BF4"/>
    <w:rsid w:val="003050C3"/>
    <w:rsid w:val="00313A2D"/>
    <w:rsid w:val="0031739B"/>
    <w:rsid w:val="003263C6"/>
    <w:rsid w:val="00326548"/>
    <w:rsid w:val="0033022A"/>
    <w:rsid w:val="003419B0"/>
    <w:rsid w:val="003538B8"/>
    <w:rsid w:val="0035783F"/>
    <w:rsid w:val="00357B5B"/>
    <w:rsid w:val="003640B0"/>
    <w:rsid w:val="00382C61"/>
    <w:rsid w:val="003843B4"/>
    <w:rsid w:val="003863A7"/>
    <w:rsid w:val="0039033C"/>
    <w:rsid w:val="0039478C"/>
    <w:rsid w:val="0039593D"/>
    <w:rsid w:val="00397084"/>
    <w:rsid w:val="003A1BF2"/>
    <w:rsid w:val="003A20E5"/>
    <w:rsid w:val="003A68BB"/>
    <w:rsid w:val="003C5AE3"/>
    <w:rsid w:val="003C649B"/>
    <w:rsid w:val="003C6DB8"/>
    <w:rsid w:val="003D04ED"/>
    <w:rsid w:val="003D3FCD"/>
    <w:rsid w:val="003E4719"/>
    <w:rsid w:val="003E4ABF"/>
    <w:rsid w:val="003E7897"/>
    <w:rsid w:val="003F0C7D"/>
    <w:rsid w:val="00401C30"/>
    <w:rsid w:val="00402D4F"/>
    <w:rsid w:val="00404655"/>
    <w:rsid w:val="00405950"/>
    <w:rsid w:val="004059B0"/>
    <w:rsid w:val="00413129"/>
    <w:rsid w:val="004137DD"/>
    <w:rsid w:val="004138CB"/>
    <w:rsid w:val="0041515B"/>
    <w:rsid w:val="0041555F"/>
    <w:rsid w:val="00416D00"/>
    <w:rsid w:val="00417A34"/>
    <w:rsid w:val="00420AB7"/>
    <w:rsid w:val="004252F9"/>
    <w:rsid w:val="00427840"/>
    <w:rsid w:val="004325A3"/>
    <w:rsid w:val="00435DB5"/>
    <w:rsid w:val="004368A7"/>
    <w:rsid w:val="004412EE"/>
    <w:rsid w:val="00457DDC"/>
    <w:rsid w:val="00461E9C"/>
    <w:rsid w:val="00466A27"/>
    <w:rsid w:val="0047149C"/>
    <w:rsid w:val="0047203E"/>
    <w:rsid w:val="00474333"/>
    <w:rsid w:val="00475C37"/>
    <w:rsid w:val="00490CA1"/>
    <w:rsid w:val="004936E5"/>
    <w:rsid w:val="00494C26"/>
    <w:rsid w:val="004A253C"/>
    <w:rsid w:val="004B0F63"/>
    <w:rsid w:val="004B13ED"/>
    <w:rsid w:val="004C7EC6"/>
    <w:rsid w:val="004D2F42"/>
    <w:rsid w:val="004D783D"/>
    <w:rsid w:val="00502430"/>
    <w:rsid w:val="00502FDB"/>
    <w:rsid w:val="00505B11"/>
    <w:rsid w:val="00507F6F"/>
    <w:rsid w:val="00510D83"/>
    <w:rsid w:val="00514DED"/>
    <w:rsid w:val="005363F6"/>
    <w:rsid w:val="00537621"/>
    <w:rsid w:val="00542E96"/>
    <w:rsid w:val="00552898"/>
    <w:rsid w:val="0055744C"/>
    <w:rsid w:val="0055763D"/>
    <w:rsid w:val="00560F63"/>
    <w:rsid w:val="00561241"/>
    <w:rsid w:val="00563060"/>
    <w:rsid w:val="00564139"/>
    <w:rsid w:val="00572EA8"/>
    <w:rsid w:val="00574B63"/>
    <w:rsid w:val="005752DD"/>
    <w:rsid w:val="00580C3D"/>
    <w:rsid w:val="005814D4"/>
    <w:rsid w:val="00586C0E"/>
    <w:rsid w:val="00592634"/>
    <w:rsid w:val="00595886"/>
    <w:rsid w:val="00596181"/>
    <w:rsid w:val="005A490B"/>
    <w:rsid w:val="005A534E"/>
    <w:rsid w:val="005A681C"/>
    <w:rsid w:val="005B3DDD"/>
    <w:rsid w:val="005B4242"/>
    <w:rsid w:val="005B450F"/>
    <w:rsid w:val="005B4AFC"/>
    <w:rsid w:val="005B76D4"/>
    <w:rsid w:val="005C3876"/>
    <w:rsid w:val="005D3804"/>
    <w:rsid w:val="005D3954"/>
    <w:rsid w:val="005D55EC"/>
    <w:rsid w:val="005E2E7B"/>
    <w:rsid w:val="005E501A"/>
    <w:rsid w:val="005F038E"/>
    <w:rsid w:val="005F5057"/>
    <w:rsid w:val="005F6326"/>
    <w:rsid w:val="00601245"/>
    <w:rsid w:val="00606B15"/>
    <w:rsid w:val="006110FF"/>
    <w:rsid w:val="00617230"/>
    <w:rsid w:val="00620783"/>
    <w:rsid w:val="00623ABF"/>
    <w:rsid w:val="00630EB6"/>
    <w:rsid w:val="0063111F"/>
    <w:rsid w:val="00632B4C"/>
    <w:rsid w:val="00641DC5"/>
    <w:rsid w:val="00643CE7"/>
    <w:rsid w:val="0064572F"/>
    <w:rsid w:val="00646448"/>
    <w:rsid w:val="00646E74"/>
    <w:rsid w:val="006474F4"/>
    <w:rsid w:val="00655485"/>
    <w:rsid w:val="0066397E"/>
    <w:rsid w:val="00665367"/>
    <w:rsid w:val="00675BF0"/>
    <w:rsid w:val="00676DDC"/>
    <w:rsid w:val="00685955"/>
    <w:rsid w:val="00686725"/>
    <w:rsid w:val="00690FC0"/>
    <w:rsid w:val="00691402"/>
    <w:rsid w:val="00692432"/>
    <w:rsid w:val="00694327"/>
    <w:rsid w:val="006958A7"/>
    <w:rsid w:val="00695B6C"/>
    <w:rsid w:val="00695C06"/>
    <w:rsid w:val="00697E8D"/>
    <w:rsid w:val="006A3B6B"/>
    <w:rsid w:val="006A5E23"/>
    <w:rsid w:val="006C015E"/>
    <w:rsid w:val="006C51A5"/>
    <w:rsid w:val="006C7F27"/>
    <w:rsid w:val="006E0779"/>
    <w:rsid w:val="006E4064"/>
    <w:rsid w:val="006E6CB7"/>
    <w:rsid w:val="006E705E"/>
    <w:rsid w:val="006F0C0D"/>
    <w:rsid w:val="006F4C35"/>
    <w:rsid w:val="006F4F51"/>
    <w:rsid w:val="00701E77"/>
    <w:rsid w:val="00705D06"/>
    <w:rsid w:val="00706586"/>
    <w:rsid w:val="00721A92"/>
    <w:rsid w:val="00722F4E"/>
    <w:rsid w:val="00724EDB"/>
    <w:rsid w:val="00726D63"/>
    <w:rsid w:val="007323D7"/>
    <w:rsid w:val="00732B52"/>
    <w:rsid w:val="007341B2"/>
    <w:rsid w:val="00736364"/>
    <w:rsid w:val="00736D05"/>
    <w:rsid w:val="00740FCD"/>
    <w:rsid w:val="007416ED"/>
    <w:rsid w:val="0074179E"/>
    <w:rsid w:val="00741E61"/>
    <w:rsid w:val="00742757"/>
    <w:rsid w:val="00750AC1"/>
    <w:rsid w:val="00756A53"/>
    <w:rsid w:val="00757E0D"/>
    <w:rsid w:val="007623B1"/>
    <w:rsid w:val="00762F57"/>
    <w:rsid w:val="00764C82"/>
    <w:rsid w:val="00765685"/>
    <w:rsid w:val="007673B2"/>
    <w:rsid w:val="00767F1B"/>
    <w:rsid w:val="007706EE"/>
    <w:rsid w:val="0077431C"/>
    <w:rsid w:val="007743DB"/>
    <w:rsid w:val="00782FBE"/>
    <w:rsid w:val="00786104"/>
    <w:rsid w:val="00796DA4"/>
    <w:rsid w:val="007A1301"/>
    <w:rsid w:val="007A2BFA"/>
    <w:rsid w:val="007A5D32"/>
    <w:rsid w:val="007A6AC3"/>
    <w:rsid w:val="007B3D1A"/>
    <w:rsid w:val="007C19D0"/>
    <w:rsid w:val="007C3FFF"/>
    <w:rsid w:val="007C7A6B"/>
    <w:rsid w:val="007D404C"/>
    <w:rsid w:val="007D48D8"/>
    <w:rsid w:val="007E130D"/>
    <w:rsid w:val="007E5064"/>
    <w:rsid w:val="007E51D1"/>
    <w:rsid w:val="007E55DC"/>
    <w:rsid w:val="007E649D"/>
    <w:rsid w:val="007E7AB5"/>
    <w:rsid w:val="007F5DAF"/>
    <w:rsid w:val="007F734D"/>
    <w:rsid w:val="00804F24"/>
    <w:rsid w:val="008231C9"/>
    <w:rsid w:val="00824A1C"/>
    <w:rsid w:val="00826308"/>
    <w:rsid w:val="008301AC"/>
    <w:rsid w:val="00830E46"/>
    <w:rsid w:val="00853D98"/>
    <w:rsid w:val="00854A9E"/>
    <w:rsid w:val="00855B90"/>
    <w:rsid w:val="00857645"/>
    <w:rsid w:val="008640CD"/>
    <w:rsid w:val="008655E0"/>
    <w:rsid w:val="00865FFA"/>
    <w:rsid w:val="00870E29"/>
    <w:rsid w:val="00871D2E"/>
    <w:rsid w:val="0087588E"/>
    <w:rsid w:val="008768B6"/>
    <w:rsid w:val="008865D4"/>
    <w:rsid w:val="008906A0"/>
    <w:rsid w:val="00892152"/>
    <w:rsid w:val="0089322C"/>
    <w:rsid w:val="008953CA"/>
    <w:rsid w:val="00895515"/>
    <w:rsid w:val="008960D9"/>
    <w:rsid w:val="00897450"/>
    <w:rsid w:val="008A10CB"/>
    <w:rsid w:val="008A2728"/>
    <w:rsid w:val="008A4057"/>
    <w:rsid w:val="008A6ADC"/>
    <w:rsid w:val="008B32DE"/>
    <w:rsid w:val="008B4325"/>
    <w:rsid w:val="008B466B"/>
    <w:rsid w:val="008C4F48"/>
    <w:rsid w:val="008D6687"/>
    <w:rsid w:val="008E25D2"/>
    <w:rsid w:val="008E67C5"/>
    <w:rsid w:val="008F7124"/>
    <w:rsid w:val="008F77D5"/>
    <w:rsid w:val="00901343"/>
    <w:rsid w:val="00903401"/>
    <w:rsid w:val="009071C8"/>
    <w:rsid w:val="0092102B"/>
    <w:rsid w:val="00927728"/>
    <w:rsid w:val="009303DA"/>
    <w:rsid w:val="00930533"/>
    <w:rsid w:val="00930AB3"/>
    <w:rsid w:val="00936074"/>
    <w:rsid w:val="00942281"/>
    <w:rsid w:val="009429C9"/>
    <w:rsid w:val="009438F4"/>
    <w:rsid w:val="00950C7A"/>
    <w:rsid w:val="00951D8D"/>
    <w:rsid w:val="00952A81"/>
    <w:rsid w:val="0095567B"/>
    <w:rsid w:val="00955890"/>
    <w:rsid w:val="00955FA2"/>
    <w:rsid w:val="00956ADE"/>
    <w:rsid w:val="0096005F"/>
    <w:rsid w:val="00972A24"/>
    <w:rsid w:val="00975861"/>
    <w:rsid w:val="009805EC"/>
    <w:rsid w:val="0098385B"/>
    <w:rsid w:val="009844F4"/>
    <w:rsid w:val="009936C6"/>
    <w:rsid w:val="009947EC"/>
    <w:rsid w:val="009A2173"/>
    <w:rsid w:val="009A298F"/>
    <w:rsid w:val="009A7486"/>
    <w:rsid w:val="009B66BB"/>
    <w:rsid w:val="009B6D6F"/>
    <w:rsid w:val="009B71A1"/>
    <w:rsid w:val="009C13DE"/>
    <w:rsid w:val="009C7FC5"/>
    <w:rsid w:val="009D4174"/>
    <w:rsid w:val="009D6597"/>
    <w:rsid w:val="009E410C"/>
    <w:rsid w:val="009F1B61"/>
    <w:rsid w:val="009F6BB6"/>
    <w:rsid w:val="009F7151"/>
    <w:rsid w:val="00A208BF"/>
    <w:rsid w:val="00A22170"/>
    <w:rsid w:val="00A2377B"/>
    <w:rsid w:val="00A2401F"/>
    <w:rsid w:val="00A2719F"/>
    <w:rsid w:val="00A274FB"/>
    <w:rsid w:val="00A27A32"/>
    <w:rsid w:val="00A41552"/>
    <w:rsid w:val="00A439B4"/>
    <w:rsid w:val="00A44C4F"/>
    <w:rsid w:val="00A47622"/>
    <w:rsid w:val="00A5166C"/>
    <w:rsid w:val="00A55418"/>
    <w:rsid w:val="00A561B9"/>
    <w:rsid w:val="00A56963"/>
    <w:rsid w:val="00A70AAA"/>
    <w:rsid w:val="00A7121A"/>
    <w:rsid w:val="00A74351"/>
    <w:rsid w:val="00A74F2C"/>
    <w:rsid w:val="00A80FF8"/>
    <w:rsid w:val="00A83832"/>
    <w:rsid w:val="00A87922"/>
    <w:rsid w:val="00AA1FFD"/>
    <w:rsid w:val="00AA7BEE"/>
    <w:rsid w:val="00AB4EBD"/>
    <w:rsid w:val="00AB7655"/>
    <w:rsid w:val="00AC43C2"/>
    <w:rsid w:val="00AD1655"/>
    <w:rsid w:val="00AE004F"/>
    <w:rsid w:val="00AE1E45"/>
    <w:rsid w:val="00AF281D"/>
    <w:rsid w:val="00AF3D31"/>
    <w:rsid w:val="00AF3DE8"/>
    <w:rsid w:val="00AF655A"/>
    <w:rsid w:val="00AF6A40"/>
    <w:rsid w:val="00AF7364"/>
    <w:rsid w:val="00B03A2D"/>
    <w:rsid w:val="00B03C60"/>
    <w:rsid w:val="00B06AC6"/>
    <w:rsid w:val="00B145E1"/>
    <w:rsid w:val="00B25C96"/>
    <w:rsid w:val="00B2791C"/>
    <w:rsid w:val="00B303C0"/>
    <w:rsid w:val="00B54E2C"/>
    <w:rsid w:val="00B57343"/>
    <w:rsid w:val="00B60C3A"/>
    <w:rsid w:val="00B60CBD"/>
    <w:rsid w:val="00B67400"/>
    <w:rsid w:val="00B674FB"/>
    <w:rsid w:val="00B67FD8"/>
    <w:rsid w:val="00B701E3"/>
    <w:rsid w:val="00B7291D"/>
    <w:rsid w:val="00B75D80"/>
    <w:rsid w:val="00B80A9E"/>
    <w:rsid w:val="00B8268C"/>
    <w:rsid w:val="00B9451F"/>
    <w:rsid w:val="00B95AB5"/>
    <w:rsid w:val="00BB0B00"/>
    <w:rsid w:val="00BB1530"/>
    <w:rsid w:val="00BB2116"/>
    <w:rsid w:val="00BB6ACF"/>
    <w:rsid w:val="00BB7AAE"/>
    <w:rsid w:val="00BC6985"/>
    <w:rsid w:val="00BD49D3"/>
    <w:rsid w:val="00BD4E37"/>
    <w:rsid w:val="00BE110F"/>
    <w:rsid w:val="00BE5C46"/>
    <w:rsid w:val="00BE61B9"/>
    <w:rsid w:val="00BE6218"/>
    <w:rsid w:val="00BE6D39"/>
    <w:rsid w:val="00BE6F71"/>
    <w:rsid w:val="00BF1307"/>
    <w:rsid w:val="00BF3404"/>
    <w:rsid w:val="00BF3E4F"/>
    <w:rsid w:val="00BF7B60"/>
    <w:rsid w:val="00C04278"/>
    <w:rsid w:val="00C13E20"/>
    <w:rsid w:val="00C15479"/>
    <w:rsid w:val="00C22145"/>
    <w:rsid w:val="00C22DAE"/>
    <w:rsid w:val="00C258E1"/>
    <w:rsid w:val="00C26E41"/>
    <w:rsid w:val="00C42E15"/>
    <w:rsid w:val="00C44D93"/>
    <w:rsid w:val="00C509CB"/>
    <w:rsid w:val="00C52948"/>
    <w:rsid w:val="00C5378B"/>
    <w:rsid w:val="00C6109D"/>
    <w:rsid w:val="00C626BD"/>
    <w:rsid w:val="00C63156"/>
    <w:rsid w:val="00C74B7D"/>
    <w:rsid w:val="00C76FE5"/>
    <w:rsid w:val="00C81670"/>
    <w:rsid w:val="00C864A9"/>
    <w:rsid w:val="00C90B2C"/>
    <w:rsid w:val="00C910C0"/>
    <w:rsid w:val="00C9410E"/>
    <w:rsid w:val="00CA2FF3"/>
    <w:rsid w:val="00CA57B2"/>
    <w:rsid w:val="00CA70F9"/>
    <w:rsid w:val="00CB48C8"/>
    <w:rsid w:val="00CB4FE4"/>
    <w:rsid w:val="00CB5E66"/>
    <w:rsid w:val="00CC2DC0"/>
    <w:rsid w:val="00CC3244"/>
    <w:rsid w:val="00CC4DC6"/>
    <w:rsid w:val="00CE1A69"/>
    <w:rsid w:val="00CE48A8"/>
    <w:rsid w:val="00CF1BF7"/>
    <w:rsid w:val="00CF1C1F"/>
    <w:rsid w:val="00CF61DA"/>
    <w:rsid w:val="00CF6B04"/>
    <w:rsid w:val="00CF7E97"/>
    <w:rsid w:val="00D10475"/>
    <w:rsid w:val="00D1103D"/>
    <w:rsid w:val="00D117AD"/>
    <w:rsid w:val="00D161A0"/>
    <w:rsid w:val="00D2019F"/>
    <w:rsid w:val="00D2544E"/>
    <w:rsid w:val="00D31A91"/>
    <w:rsid w:val="00D353A3"/>
    <w:rsid w:val="00D468B4"/>
    <w:rsid w:val="00D557CC"/>
    <w:rsid w:val="00D56103"/>
    <w:rsid w:val="00D5644E"/>
    <w:rsid w:val="00D63ECC"/>
    <w:rsid w:val="00D64711"/>
    <w:rsid w:val="00D64F3D"/>
    <w:rsid w:val="00D702F6"/>
    <w:rsid w:val="00D75F7A"/>
    <w:rsid w:val="00D76911"/>
    <w:rsid w:val="00D84FD4"/>
    <w:rsid w:val="00D91056"/>
    <w:rsid w:val="00D927D2"/>
    <w:rsid w:val="00DA5BA8"/>
    <w:rsid w:val="00DB3D9F"/>
    <w:rsid w:val="00DE15CC"/>
    <w:rsid w:val="00DE47FE"/>
    <w:rsid w:val="00DE7C57"/>
    <w:rsid w:val="00E0054C"/>
    <w:rsid w:val="00E02629"/>
    <w:rsid w:val="00E02DCA"/>
    <w:rsid w:val="00E125D8"/>
    <w:rsid w:val="00E129FF"/>
    <w:rsid w:val="00E12F5D"/>
    <w:rsid w:val="00E13B48"/>
    <w:rsid w:val="00E14242"/>
    <w:rsid w:val="00E22E64"/>
    <w:rsid w:val="00E31904"/>
    <w:rsid w:val="00E324D5"/>
    <w:rsid w:val="00E35AF1"/>
    <w:rsid w:val="00E35E5E"/>
    <w:rsid w:val="00E35E66"/>
    <w:rsid w:val="00E36986"/>
    <w:rsid w:val="00E45F53"/>
    <w:rsid w:val="00E47186"/>
    <w:rsid w:val="00E57954"/>
    <w:rsid w:val="00E67590"/>
    <w:rsid w:val="00E70B64"/>
    <w:rsid w:val="00E71830"/>
    <w:rsid w:val="00E91012"/>
    <w:rsid w:val="00EA5D07"/>
    <w:rsid w:val="00EB2F12"/>
    <w:rsid w:val="00EB2FB5"/>
    <w:rsid w:val="00EC085D"/>
    <w:rsid w:val="00EC0FD7"/>
    <w:rsid w:val="00EC4AAE"/>
    <w:rsid w:val="00EC7E44"/>
    <w:rsid w:val="00ED3A97"/>
    <w:rsid w:val="00EE0D7E"/>
    <w:rsid w:val="00EE1E1D"/>
    <w:rsid w:val="00EE6D5C"/>
    <w:rsid w:val="00EE6D99"/>
    <w:rsid w:val="00EF2930"/>
    <w:rsid w:val="00EF3089"/>
    <w:rsid w:val="00EF3581"/>
    <w:rsid w:val="00EF73B9"/>
    <w:rsid w:val="00F006FD"/>
    <w:rsid w:val="00F02E7D"/>
    <w:rsid w:val="00F04BCE"/>
    <w:rsid w:val="00F064D8"/>
    <w:rsid w:val="00F11473"/>
    <w:rsid w:val="00F161B9"/>
    <w:rsid w:val="00F228C5"/>
    <w:rsid w:val="00F25604"/>
    <w:rsid w:val="00F33DA6"/>
    <w:rsid w:val="00F4327E"/>
    <w:rsid w:val="00F479FD"/>
    <w:rsid w:val="00F50205"/>
    <w:rsid w:val="00F5634B"/>
    <w:rsid w:val="00F61503"/>
    <w:rsid w:val="00F63FEE"/>
    <w:rsid w:val="00F72BBD"/>
    <w:rsid w:val="00F72DCE"/>
    <w:rsid w:val="00F76959"/>
    <w:rsid w:val="00F932A8"/>
    <w:rsid w:val="00F93AB8"/>
    <w:rsid w:val="00FA5D24"/>
    <w:rsid w:val="00FB269D"/>
    <w:rsid w:val="00FB3658"/>
    <w:rsid w:val="00FB4096"/>
    <w:rsid w:val="00FC4017"/>
    <w:rsid w:val="00FC4040"/>
    <w:rsid w:val="00FD3657"/>
    <w:rsid w:val="00FD4175"/>
    <w:rsid w:val="00FE0E31"/>
    <w:rsid w:val="00FE1E5A"/>
    <w:rsid w:val="00FF22D3"/>
    <w:rsid w:val="00FF22F0"/>
    <w:rsid w:val="00FF4ABA"/>
    <w:rsid w:val="00FF5358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1B270"/>
  <w15:chartTrackingRefBased/>
  <w15:docId w15:val="{6403BA97-8289-4BDB-A491-34807A18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0D2"/>
  </w:style>
  <w:style w:type="paragraph" w:styleId="Heading1">
    <w:name w:val="heading 1"/>
    <w:basedOn w:val="Normal"/>
    <w:next w:val="Normal"/>
    <w:link w:val="Heading1Char"/>
    <w:uiPriority w:val="9"/>
    <w:qFormat/>
    <w:rsid w:val="009071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91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s-alignment-element">
    <w:name w:val="ts-alignment-element"/>
    <w:basedOn w:val="DefaultParagraphFont"/>
    <w:rsid w:val="00141ECC"/>
  </w:style>
  <w:style w:type="paragraph" w:styleId="ListParagraph">
    <w:name w:val="List Paragraph"/>
    <w:basedOn w:val="Normal"/>
    <w:link w:val="ListParagraphChar"/>
    <w:uiPriority w:val="34"/>
    <w:qFormat/>
    <w:rsid w:val="003538B8"/>
    <w:pPr>
      <w:ind w:left="720"/>
      <w:contextualSpacing/>
    </w:pPr>
  </w:style>
  <w:style w:type="character" w:customStyle="1" w:styleId="ts-alignment-element-highlighted">
    <w:name w:val="ts-alignment-element-highlighted"/>
    <w:basedOn w:val="DefaultParagraphFont"/>
    <w:rsid w:val="00A561B9"/>
  </w:style>
  <w:style w:type="paragraph" w:styleId="Header">
    <w:name w:val="header"/>
    <w:basedOn w:val="Normal"/>
    <w:link w:val="HeaderChar"/>
    <w:uiPriority w:val="99"/>
    <w:unhideWhenUsed/>
    <w:rsid w:val="00BE5C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C46"/>
  </w:style>
  <w:style w:type="paragraph" w:styleId="Footer">
    <w:name w:val="footer"/>
    <w:basedOn w:val="Normal"/>
    <w:link w:val="FooterChar"/>
    <w:uiPriority w:val="99"/>
    <w:unhideWhenUsed/>
    <w:rsid w:val="00BE5C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C46"/>
  </w:style>
  <w:style w:type="table" w:styleId="TableGrid">
    <w:name w:val="Table Grid"/>
    <w:basedOn w:val="TableNormal"/>
    <w:uiPriority w:val="39"/>
    <w:rsid w:val="00263F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263FDF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3FDF"/>
    <w:pPr>
      <w:spacing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07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071C8"/>
    <w:pPr>
      <w:bidi/>
      <w:spacing w:line="240" w:lineRule="auto"/>
      <w:outlineLvl w:val="9"/>
    </w:pPr>
  </w:style>
  <w:style w:type="character" w:customStyle="1" w:styleId="ListParagraphChar">
    <w:name w:val="List Paragraph Char"/>
    <w:link w:val="ListParagraph"/>
    <w:uiPriority w:val="34"/>
    <w:rsid w:val="009071C8"/>
  </w:style>
  <w:style w:type="character" w:styleId="CommentReference">
    <w:name w:val="annotation reference"/>
    <w:basedOn w:val="DefaultParagraphFont"/>
    <w:uiPriority w:val="99"/>
    <w:semiHidden/>
    <w:unhideWhenUsed/>
    <w:rsid w:val="00111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3D2"/>
    <w:rPr>
      <w:b/>
      <w:bCs/>
      <w:sz w:val="20"/>
      <w:szCs w:val="20"/>
    </w:rPr>
  </w:style>
  <w:style w:type="paragraph" w:customStyle="1" w:styleId="BMZInTable">
    <w:name w:val="BMZ InTable"/>
    <w:basedOn w:val="Normal"/>
    <w:link w:val="BMZInTableChar"/>
    <w:qFormat/>
    <w:rsid w:val="001A65FC"/>
    <w:pPr>
      <w:bidi/>
      <w:spacing w:line="240" w:lineRule="auto"/>
    </w:pPr>
    <w:rPr>
      <w:rFonts w:ascii="Times New Roman" w:eastAsia="Calibri" w:hAnsi="Times New Roman" w:cs="Simplified Arabic"/>
      <w:color w:val="000000"/>
      <w:sz w:val="24"/>
      <w:szCs w:val="28"/>
      <w:lang w:bidi="ar-JO"/>
    </w:rPr>
  </w:style>
  <w:style w:type="character" w:customStyle="1" w:styleId="BMZInTableChar">
    <w:name w:val="BMZ InTable Char"/>
    <w:basedOn w:val="DefaultParagraphFont"/>
    <w:link w:val="BMZInTable"/>
    <w:rsid w:val="001A65FC"/>
    <w:rPr>
      <w:rFonts w:ascii="Times New Roman" w:eastAsia="Calibri" w:hAnsi="Times New Roman" w:cs="Simplified Arabic"/>
      <w:color w:val="000000"/>
      <w:sz w:val="24"/>
      <w:szCs w:val="28"/>
      <w:lang w:bidi="ar-JO"/>
    </w:rPr>
  </w:style>
  <w:style w:type="table" w:customStyle="1" w:styleId="TableGrid1">
    <w:name w:val="Table Grid1"/>
    <w:basedOn w:val="TableNormal"/>
    <w:next w:val="TableGrid"/>
    <w:uiPriority w:val="39"/>
    <w:rsid w:val="002314CD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368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6471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5E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6D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D39"/>
    <w:rPr>
      <w:color w:val="605E5C"/>
      <w:shd w:val="clear" w:color="auto" w:fill="E1DFDD"/>
    </w:rPr>
  </w:style>
  <w:style w:type="paragraph" w:customStyle="1" w:styleId="Default">
    <w:name w:val="Default"/>
    <w:rsid w:val="008768B6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91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8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96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08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5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8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1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375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0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96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0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36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9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10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0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272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77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9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53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15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41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14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938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49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1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2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4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63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60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95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561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8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2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1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6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911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1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1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3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7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38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00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177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72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95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95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8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64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6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35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8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4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74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1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1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89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90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4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0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6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0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1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17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77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32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23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54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6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2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7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0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7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260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92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53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8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4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7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1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73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08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68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56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3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76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25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1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91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31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08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19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5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1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0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57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20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43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3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0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98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72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24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1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52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6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2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9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05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3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68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2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5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8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53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0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8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9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439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96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77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7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48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38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63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0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8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0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9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1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54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09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74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63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0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9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44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3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53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886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4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79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08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692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87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6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5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1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0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16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21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76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8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0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98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98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4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7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86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89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8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9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49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2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1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5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66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00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35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9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0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70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4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7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96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1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3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45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1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1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06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41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57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57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0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8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76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32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160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52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6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8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3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10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59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94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46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6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6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2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4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4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9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04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64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0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2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6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39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43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3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2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5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84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34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41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243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13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74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7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1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8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1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216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49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16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2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0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4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8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8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3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49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008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3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2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9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0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82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56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02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18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5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7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5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34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38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40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2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5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1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57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1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6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59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57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8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9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9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16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45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6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010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3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5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7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0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2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14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83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88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538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82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6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79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6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3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4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5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65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56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0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9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44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7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1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3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5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2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8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38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39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148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6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1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53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53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1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7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84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85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hulibrary-coe.app.deepknowledge.i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ribbr.com/category/apa-styl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holar.google.com/?oi=gsb00&amp;lookup=0&amp;hl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F0E6B-E254-497C-B594-6687199B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12</Pages>
  <Words>1945</Words>
  <Characters>11091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A. Kraizem</dc:creator>
  <cp:keywords/>
  <dc:description/>
  <cp:lastModifiedBy>Dr.Muwafaq Al-Momani</cp:lastModifiedBy>
  <cp:revision>179</cp:revision>
  <cp:lastPrinted>2025-05-15T10:08:00Z</cp:lastPrinted>
  <dcterms:created xsi:type="dcterms:W3CDTF">2024-12-11T10:29:00Z</dcterms:created>
  <dcterms:modified xsi:type="dcterms:W3CDTF">2025-05-18T12:19:00Z</dcterms:modified>
</cp:coreProperties>
</file>