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DE" w:rsidRDefault="002C555D" w:rsidP="0080166F">
      <w:pPr>
        <w:pStyle w:val="NormalWeb"/>
        <w:bidi/>
        <w:spacing w:after="240" w:afterAutospacing="0"/>
        <w:jc w:val="center"/>
        <w:rPr>
          <w:rFonts w:ascii="Times New Roman" w:hAnsi="Times New Roman" w:cs="Times New Roman"/>
          <w:b/>
          <w:bCs/>
          <w:sz w:val="54"/>
          <w:szCs w:val="54"/>
        </w:rPr>
      </w:pPr>
      <w:r>
        <w:rPr>
          <w:rFonts w:ascii="Times New Roman" w:hAnsi="Times New Roman" w:cs="Times New Roman"/>
          <w:b/>
          <w:bCs/>
          <w:noProof/>
          <w:sz w:val="54"/>
          <w:szCs w:val="54"/>
        </w:rPr>
        <w:drawing>
          <wp:inline distT="0" distB="0" distL="0" distR="0">
            <wp:extent cx="2162175" cy="1914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62175" cy="1914525"/>
                    </a:xfrm>
                    <a:prstGeom prst="rect">
                      <a:avLst/>
                    </a:prstGeom>
                    <a:noFill/>
                    <a:ln w="9525">
                      <a:noFill/>
                      <a:miter lim="800000"/>
                      <a:headEnd/>
                      <a:tailEnd/>
                    </a:ln>
                  </pic:spPr>
                </pic:pic>
              </a:graphicData>
            </a:graphic>
          </wp:inline>
        </w:drawing>
      </w:r>
    </w:p>
    <w:p w:rsidR="00016CDE" w:rsidRDefault="00016CDE" w:rsidP="0080166F">
      <w:pPr>
        <w:pStyle w:val="NormalWeb"/>
        <w:bidi/>
        <w:spacing w:after="240" w:afterAutospacing="0"/>
        <w:jc w:val="center"/>
        <w:rPr>
          <w:rFonts w:ascii="Times New Roman" w:hAnsi="Times New Roman" w:cs="Times New Roman" w:hint="cs"/>
          <w:b/>
          <w:bCs/>
          <w:sz w:val="54"/>
          <w:szCs w:val="54"/>
          <w:lang w:bidi="ar-JO"/>
        </w:rPr>
      </w:pPr>
    </w:p>
    <w:p w:rsidR="002321DE" w:rsidRPr="00016CDE" w:rsidRDefault="00B8380F" w:rsidP="0080166F">
      <w:pPr>
        <w:pStyle w:val="NormalWeb"/>
        <w:bidi/>
        <w:spacing w:after="240" w:afterAutospacing="0"/>
        <w:jc w:val="center"/>
        <w:rPr>
          <w:rFonts w:ascii="Times New Roman" w:hAnsi="Times New Roman" w:cs="Times New Roman"/>
          <w:b/>
          <w:bCs/>
          <w:sz w:val="56"/>
          <w:szCs w:val="56"/>
          <w:rtl/>
          <w:lang w:bidi="ar-JO"/>
        </w:rPr>
      </w:pPr>
      <w:r>
        <w:rPr>
          <w:rFonts w:ascii="Times New Roman" w:hAnsi="Times New Roman" w:cs="Times New Roman" w:hint="cs"/>
          <w:b/>
          <w:bCs/>
          <w:sz w:val="56"/>
          <w:szCs w:val="56"/>
          <w:rtl/>
          <w:lang w:bidi="ar-JO"/>
        </w:rPr>
        <w:t>جامعة الحسين بن طلال</w:t>
      </w:r>
    </w:p>
    <w:p w:rsidR="002321DE" w:rsidRDefault="002321DE" w:rsidP="0080166F">
      <w:pPr>
        <w:pStyle w:val="NormalWeb"/>
        <w:bidi/>
        <w:spacing w:after="240" w:afterAutospacing="0"/>
        <w:jc w:val="center"/>
        <w:rPr>
          <w:rFonts w:ascii="Times New Roman" w:hAnsi="Times New Roman" w:cs="Times New Roman"/>
          <w:b/>
          <w:bCs/>
          <w:sz w:val="70"/>
          <w:szCs w:val="70"/>
        </w:rPr>
      </w:pPr>
    </w:p>
    <w:p w:rsidR="002321DE" w:rsidRPr="00B8380F" w:rsidRDefault="00B8380F" w:rsidP="0080166F">
      <w:pPr>
        <w:pStyle w:val="NormalWeb"/>
        <w:bidi/>
        <w:spacing w:after="240" w:afterAutospacing="0"/>
        <w:jc w:val="center"/>
        <w:rPr>
          <w:rFonts w:ascii="Cambria" w:hAnsi="Cambria" w:cs="Times New Roman"/>
          <w:b/>
          <w:bCs/>
          <w:sz w:val="48"/>
          <w:szCs w:val="48"/>
          <w:rtl/>
          <w:lang w:val="en-AU" w:bidi="ar-JO"/>
        </w:rPr>
      </w:pPr>
      <w:r>
        <w:rPr>
          <w:rFonts w:ascii="Cambria" w:hAnsi="Cambria" w:cs="Times New Roman" w:hint="cs"/>
          <w:b/>
          <w:bCs/>
          <w:sz w:val="48"/>
          <w:szCs w:val="48"/>
          <w:rtl/>
          <w:lang w:val="en-AU" w:bidi="ar-JO"/>
        </w:rPr>
        <w:t xml:space="preserve">كلية </w:t>
      </w:r>
      <w:r w:rsidR="0080166F">
        <w:rPr>
          <w:rFonts w:ascii="Cambria" w:hAnsi="Cambria" w:cs="Times New Roman" w:hint="cs"/>
          <w:b/>
          <w:bCs/>
          <w:sz w:val="48"/>
          <w:szCs w:val="48"/>
          <w:rtl/>
          <w:lang w:val="en-AU" w:bidi="ar-JO"/>
        </w:rPr>
        <w:t>القانون</w:t>
      </w:r>
    </w:p>
    <w:p w:rsidR="002321DE" w:rsidRDefault="002321DE" w:rsidP="0080166F">
      <w:pPr>
        <w:pStyle w:val="NormalWeb"/>
        <w:bidi/>
        <w:spacing w:after="240" w:afterAutospacing="0"/>
        <w:jc w:val="center"/>
        <w:rPr>
          <w:rFonts w:ascii="Times New Roman" w:hAnsi="Times New Roman" w:cs="Times New Roman"/>
          <w:b/>
          <w:bCs/>
          <w:sz w:val="40"/>
          <w:szCs w:val="40"/>
          <w:lang w:bidi="ar-JO"/>
        </w:rPr>
      </w:pPr>
    </w:p>
    <w:p w:rsidR="002321DE" w:rsidRDefault="0080166F" w:rsidP="0080166F">
      <w:pPr>
        <w:bidi/>
      </w:pPr>
      <w:r>
        <w:t>.</w:t>
      </w:r>
    </w:p>
    <w:p w:rsidR="0080166F" w:rsidRDefault="0080166F" w:rsidP="0080166F">
      <w:pPr>
        <w:bidi/>
      </w:pPr>
    </w:p>
    <w:p w:rsidR="0080166F" w:rsidRDefault="0080166F" w:rsidP="0080166F">
      <w:pPr>
        <w:bidi/>
      </w:pPr>
    </w:p>
    <w:p w:rsidR="0080166F" w:rsidRDefault="0080166F" w:rsidP="0080166F">
      <w:pPr>
        <w:bidi/>
      </w:pPr>
    </w:p>
    <w:p w:rsidR="0080166F" w:rsidRDefault="0080166F" w:rsidP="0080166F">
      <w:pPr>
        <w:bidi/>
      </w:pPr>
    </w:p>
    <w:p w:rsidR="002321DE" w:rsidRDefault="002321DE" w:rsidP="0080166F">
      <w:pPr>
        <w:bidi/>
      </w:pPr>
    </w:p>
    <w:p w:rsidR="002321DE" w:rsidRDefault="002321DE" w:rsidP="0080166F">
      <w:pPr>
        <w:bidi/>
      </w:pPr>
    </w:p>
    <w:p w:rsidR="002321DE" w:rsidRPr="00016CDE" w:rsidRDefault="00B8380F" w:rsidP="0080166F">
      <w:pPr>
        <w:pStyle w:val="NormalWeb"/>
        <w:bidi/>
        <w:spacing w:after="240" w:afterAutospacing="0"/>
        <w:jc w:val="center"/>
        <w:rPr>
          <w:rFonts w:ascii="Times New Roman" w:hAnsi="Times New Roman" w:cs="Times New Roman"/>
          <w:b/>
          <w:bCs/>
          <w:sz w:val="32"/>
          <w:szCs w:val="32"/>
          <w:rtl/>
          <w:lang w:bidi="ar-JO"/>
        </w:rPr>
      </w:pPr>
      <w:r>
        <w:rPr>
          <w:rFonts w:ascii="Times New Roman" w:hAnsi="Times New Roman" w:cs="Times New Roman" w:hint="cs"/>
          <w:b/>
          <w:bCs/>
          <w:sz w:val="32"/>
          <w:szCs w:val="32"/>
          <w:rtl/>
          <w:lang w:bidi="ar-JO"/>
        </w:rPr>
        <w:t>الخطة الدراسية الأكاديمية</w:t>
      </w:r>
    </w:p>
    <w:p w:rsidR="002321DE" w:rsidRPr="00777C79" w:rsidRDefault="0080166F" w:rsidP="0080166F">
      <w:pPr>
        <w:pStyle w:val="NormalWeb"/>
        <w:bidi/>
        <w:spacing w:before="240" w:after="240" w:afterAutospacing="0"/>
        <w:jc w:val="center"/>
        <w:rPr>
          <w:rFonts w:ascii="Times New Roman" w:hAnsi="Times New Roman" w:cs="Times New Roman"/>
          <w:b/>
          <w:bCs/>
          <w:rtl/>
          <w:lang w:bidi="ar-JO"/>
        </w:rPr>
      </w:pPr>
      <w:r>
        <w:rPr>
          <w:rFonts w:ascii="Times New Roman" w:hAnsi="Times New Roman" w:cs="Times New Roman" w:hint="cs"/>
          <w:b/>
          <w:bCs/>
          <w:rtl/>
          <w:lang w:val="en-GB" w:bidi="ar-JO"/>
        </w:rPr>
        <w:t>2022</w:t>
      </w:r>
    </w:p>
    <w:p w:rsidR="00016CDE" w:rsidRDefault="00016CDE" w:rsidP="0080166F">
      <w:pPr>
        <w:pStyle w:val="NormalWeb"/>
        <w:bidi/>
        <w:spacing w:before="240" w:after="240" w:afterAutospacing="0"/>
        <w:jc w:val="center"/>
        <w:rPr>
          <w:rFonts w:ascii="Times New Roman" w:hAnsi="Times New Roman" w:cs="Times New Roman"/>
          <w:b/>
          <w:bCs/>
          <w:sz w:val="40"/>
          <w:szCs w:val="40"/>
          <w:rtl/>
          <w:lang w:bidi="ar-JO"/>
        </w:rPr>
      </w:pPr>
    </w:p>
    <w:p w:rsidR="00EF2136" w:rsidRDefault="00EF2136" w:rsidP="0080166F">
      <w:pPr>
        <w:pStyle w:val="NormalWeb"/>
        <w:bidi/>
        <w:spacing w:before="240" w:after="240" w:afterAutospacing="0"/>
        <w:jc w:val="center"/>
        <w:rPr>
          <w:rFonts w:ascii="Times New Roman" w:hAnsi="Times New Roman" w:cs="Times New Roman"/>
          <w:b/>
          <w:bCs/>
          <w:sz w:val="40"/>
          <w:szCs w:val="40"/>
          <w:rtl/>
          <w:lang w:bidi="ar-JO"/>
        </w:rPr>
      </w:pPr>
    </w:p>
    <w:p w:rsidR="00C74436" w:rsidRDefault="00C74436" w:rsidP="00C74436">
      <w:pPr>
        <w:pStyle w:val="NormalWeb"/>
        <w:bidi/>
        <w:spacing w:before="240" w:after="240" w:afterAutospacing="0"/>
        <w:jc w:val="center"/>
        <w:rPr>
          <w:rFonts w:ascii="Times New Roman" w:hAnsi="Times New Roman" w:cs="Times New Roman"/>
          <w:b/>
          <w:bCs/>
          <w:sz w:val="40"/>
          <w:szCs w:val="40"/>
          <w:rtl/>
          <w:lang w:bidi="ar-JO"/>
        </w:rPr>
      </w:pPr>
    </w:p>
    <w:p w:rsidR="00EF2136" w:rsidRDefault="00EF2136" w:rsidP="0080166F">
      <w:pPr>
        <w:pStyle w:val="NormalWeb"/>
        <w:bidi/>
        <w:spacing w:before="240" w:after="240" w:afterAutospacing="0"/>
        <w:jc w:val="center"/>
        <w:rPr>
          <w:rFonts w:ascii="Times New Roman" w:hAnsi="Times New Roman" w:cs="Times New Roman"/>
          <w:b/>
          <w:bCs/>
          <w:sz w:val="40"/>
          <w:szCs w:val="40"/>
          <w:rtl/>
          <w:lang w:bidi="ar-JO"/>
        </w:rPr>
      </w:pPr>
    </w:p>
    <w:p w:rsidR="00EF2136" w:rsidRDefault="00EF2136" w:rsidP="0080166F">
      <w:pPr>
        <w:pStyle w:val="NormalWeb"/>
        <w:bidi/>
        <w:spacing w:before="240" w:after="240" w:afterAutospacing="0"/>
        <w:jc w:val="center"/>
        <w:rPr>
          <w:rFonts w:ascii="Times New Roman" w:hAnsi="Times New Roman" w:cs="Times New Roman"/>
          <w:b/>
          <w:bCs/>
          <w:sz w:val="40"/>
          <w:szCs w:val="40"/>
          <w:lang w:bidi="ar-JO"/>
        </w:rPr>
      </w:pPr>
    </w:p>
    <w:p w:rsidR="005568F5" w:rsidRPr="0080166F" w:rsidRDefault="0080166F" w:rsidP="0080166F">
      <w:pPr>
        <w:pBdr>
          <w:top w:val="single" w:sz="12" w:space="1" w:color="auto"/>
          <w:left w:val="single" w:sz="12" w:space="4" w:color="auto"/>
          <w:bottom w:val="single" w:sz="12" w:space="1" w:color="auto"/>
          <w:right w:val="single" w:sz="12" w:space="4" w:color="auto"/>
        </w:pBdr>
        <w:shd w:val="clear" w:color="auto" w:fill="D6E3BC" w:themeFill="accent3" w:themeFillTint="66"/>
        <w:bidi/>
        <w:spacing w:line="360" w:lineRule="auto"/>
        <w:jc w:val="center"/>
        <w:rPr>
          <w:b/>
          <w:bCs/>
          <w:sz w:val="28"/>
          <w:szCs w:val="28"/>
          <w:rtl/>
        </w:rPr>
      </w:pPr>
      <w:r>
        <w:rPr>
          <w:rFonts w:hint="cs"/>
          <w:b/>
          <w:bCs/>
          <w:sz w:val="28"/>
          <w:szCs w:val="28"/>
          <w:rtl/>
          <w:lang w:val="en-AU"/>
        </w:rPr>
        <w:lastRenderedPageBreak/>
        <w:t>ال</w:t>
      </w:r>
      <w:r w:rsidR="00D046E1">
        <w:rPr>
          <w:rFonts w:hint="cs"/>
          <w:b/>
          <w:bCs/>
          <w:sz w:val="28"/>
          <w:szCs w:val="28"/>
          <w:rtl/>
          <w:lang w:val="en-AU"/>
        </w:rPr>
        <w:t xml:space="preserve">رؤية </w:t>
      </w:r>
    </w:p>
    <w:p w:rsidR="0080166F" w:rsidRPr="0080166F" w:rsidRDefault="0080166F" w:rsidP="0080166F">
      <w:pPr>
        <w:autoSpaceDE w:val="0"/>
        <w:autoSpaceDN w:val="0"/>
        <w:bidi/>
        <w:adjustRightInd w:val="0"/>
        <w:spacing w:before="120"/>
        <w:jc w:val="both"/>
        <w:rPr>
          <w:rFonts w:ascii="Times-Roman" w:hAnsi="Times-Roman" w:cs="Arial"/>
          <w:b/>
          <w:bCs/>
          <w:rtl/>
          <w:lang w:val="en-AU"/>
        </w:rPr>
      </w:pPr>
      <w:r w:rsidRPr="0080166F">
        <w:rPr>
          <w:rFonts w:ascii="Times-Roman" w:hAnsi="Times-Roman" w:cs="Arial"/>
          <w:b/>
          <w:bCs/>
          <w:rtl/>
          <w:lang w:val="en-AU"/>
        </w:rPr>
        <w:t xml:space="preserve">رؤيتنا تتمثل في ان كلية القانون كلية ريادية متميزة في التعليم القانوني والبحث العلمي </w:t>
      </w:r>
      <w:r w:rsidRPr="0080166F">
        <w:rPr>
          <w:rFonts w:ascii="Times-Roman" w:hAnsi="Times-Roman" w:cs="Arial" w:hint="cs"/>
          <w:b/>
          <w:bCs/>
          <w:rtl/>
          <w:lang w:val="en-AU"/>
        </w:rPr>
        <w:t>ونشر الثقافة القانونية من خلال تبني</w:t>
      </w:r>
      <w:r w:rsidRPr="0080166F">
        <w:rPr>
          <w:rFonts w:ascii="Times-Roman" w:hAnsi="Times-Roman" w:cs="Arial"/>
          <w:b/>
          <w:bCs/>
          <w:rtl/>
          <w:lang w:val="en-AU"/>
        </w:rPr>
        <w:t xml:space="preserve"> برامج اكاديمية وبحثية متميزة ، تحقق التميز التعليمي والبحثى على المستويين الوطني والعالمي </w:t>
      </w:r>
      <w:r w:rsidRPr="0080166F">
        <w:rPr>
          <w:rFonts w:ascii="Times-Roman" w:hAnsi="Times-Roman" w:cs="Arial" w:hint="cs"/>
          <w:b/>
          <w:bCs/>
          <w:rtl/>
          <w:lang w:val="en-AU"/>
        </w:rPr>
        <w:t>(</w:t>
      </w:r>
      <w:r w:rsidRPr="0080166F">
        <w:rPr>
          <w:rFonts w:ascii="Times-Roman" w:hAnsi="Times-Roman" w:cs="Arial"/>
          <w:b/>
          <w:bCs/>
          <w:rtl/>
          <w:lang w:val="en-AU"/>
        </w:rPr>
        <w:t>وذلك بتقديم خدمات اكاديمية ونشاطات بحثية بمهنية عالية من خلال الاقسام الاكاديمية وأعضاء هيئة التدريس والطلبة</w:t>
      </w:r>
      <w:r w:rsidRPr="0080166F">
        <w:rPr>
          <w:rFonts w:ascii="Times-Roman" w:hAnsi="Times-Roman" w:cs="Arial" w:hint="cs"/>
          <w:b/>
          <w:bCs/>
          <w:rtl/>
          <w:lang w:val="en-AU"/>
        </w:rPr>
        <w:t>)</w:t>
      </w:r>
    </w:p>
    <w:p w:rsidR="00AD7708" w:rsidRDefault="00AD7708" w:rsidP="0080166F">
      <w:pPr>
        <w:autoSpaceDE w:val="0"/>
        <w:autoSpaceDN w:val="0"/>
        <w:bidi/>
        <w:adjustRightInd w:val="0"/>
        <w:jc w:val="both"/>
        <w:rPr>
          <w:rFonts w:ascii="Times-Roman" w:hAnsi="Times-Roman" w:cs="Times-Roman"/>
        </w:rPr>
      </w:pPr>
    </w:p>
    <w:p w:rsidR="00AD7708" w:rsidRPr="00131697" w:rsidRDefault="0080166F" w:rsidP="0080166F">
      <w:pPr>
        <w:pBdr>
          <w:top w:val="single" w:sz="12" w:space="1" w:color="auto"/>
          <w:left w:val="single" w:sz="12" w:space="4" w:color="auto"/>
          <w:bottom w:val="single" w:sz="12" w:space="1" w:color="auto"/>
          <w:right w:val="single" w:sz="12" w:space="4" w:color="auto"/>
        </w:pBdr>
        <w:shd w:val="clear" w:color="auto" w:fill="D6E3BC" w:themeFill="accent3" w:themeFillTint="66"/>
        <w:bidi/>
        <w:spacing w:line="360" w:lineRule="auto"/>
        <w:jc w:val="center"/>
        <w:rPr>
          <w:b/>
          <w:bCs/>
          <w:sz w:val="28"/>
          <w:szCs w:val="28"/>
          <w:rtl/>
        </w:rPr>
      </w:pPr>
      <w:r>
        <w:rPr>
          <w:rFonts w:hint="cs"/>
          <w:b/>
          <w:bCs/>
          <w:sz w:val="28"/>
          <w:szCs w:val="28"/>
          <w:rtl/>
        </w:rPr>
        <w:t>ال</w:t>
      </w:r>
      <w:r w:rsidR="00D046E1">
        <w:rPr>
          <w:rFonts w:hint="cs"/>
          <w:b/>
          <w:bCs/>
          <w:sz w:val="28"/>
          <w:szCs w:val="28"/>
          <w:rtl/>
        </w:rPr>
        <w:t xml:space="preserve">رسالة </w:t>
      </w:r>
    </w:p>
    <w:p w:rsidR="00340807" w:rsidRDefault="0080166F" w:rsidP="0080166F">
      <w:pPr>
        <w:autoSpaceDE w:val="0"/>
        <w:autoSpaceDN w:val="0"/>
        <w:bidi/>
        <w:adjustRightInd w:val="0"/>
        <w:jc w:val="both"/>
        <w:rPr>
          <w:rFonts w:ascii="Times-Roman" w:hAnsi="Times-Roman" w:cs="Times-Roman"/>
        </w:rPr>
      </w:pPr>
      <w:r w:rsidRPr="0080166F">
        <w:rPr>
          <w:rFonts w:ascii="Times-Roman" w:hAnsi="Times-Roman" w:cs="Arial"/>
          <w:b/>
          <w:bCs/>
          <w:rtl/>
          <w:lang w:val="en-AU"/>
        </w:rPr>
        <w:t xml:space="preserve">رسالتنا تتمثل في تخريج </w:t>
      </w:r>
      <w:r w:rsidRPr="0080166F">
        <w:rPr>
          <w:rFonts w:ascii="Times-Roman" w:hAnsi="Times-Roman" w:cs="Arial" w:hint="cs"/>
          <w:b/>
          <w:bCs/>
          <w:rtl/>
          <w:lang w:val="en-AU"/>
        </w:rPr>
        <w:t xml:space="preserve">طلبة </w:t>
      </w:r>
      <w:r w:rsidRPr="0080166F">
        <w:rPr>
          <w:rFonts w:ascii="Times-Roman" w:hAnsi="Times-Roman" w:cs="Arial"/>
          <w:b/>
          <w:bCs/>
          <w:rtl/>
          <w:lang w:val="en-AU"/>
        </w:rPr>
        <w:t>قانون</w:t>
      </w:r>
      <w:r w:rsidRPr="0080166F">
        <w:rPr>
          <w:rFonts w:ascii="Times-Roman" w:hAnsi="Times-Roman" w:cs="Arial" w:hint="cs"/>
          <w:b/>
          <w:bCs/>
          <w:rtl/>
          <w:lang w:val="en-AU"/>
        </w:rPr>
        <w:t>ي</w:t>
      </w:r>
      <w:r w:rsidRPr="0080166F">
        <w:rPr>
          <w:rFonts w:ascii="Times-Roman" w:hAnsi="Times-Roman" w:cs="Arial"/>
          <w:b/>
          <w:bCs/>
          <w:rtl/>
          <w:lang w:val="en-AU"/>
        </w:rPr>
        <w:t xml:space="preserve">ين حاصلين على مستوى تعليمي متميز يعكس المستوى الأكاديمي القانوني الحديث والذي يؤهلهم للدخول مباشرة في مجالات </w:t>
      </w:r>
      <w:r w:rsidRPr="0080166F">
        <w:rPr>
          <w:rFonts w:ascii="Times-Roman" w:hAnsi="Times-Roman" w:cs="Arial" w:hint="cs"/>
          <w:b/>
          <w:bCs/>
          <w:rtl/>
          <w:lang w:val="en-AU"/>
        </w:rPr>
        <w:t>ال</w:t>
      </w:r>
      <w:r w:rsidRPr="0080166F">
        <w:rPr>
          <w:rFonts w:ascii="Times-Roman" w:hAnsi="Times-Roman" w:cs="Arial"/>
          <w:b/>
          <w:bCs/>
          <w:rtl/>
          <w:lang w:val="en-AU"/>
        </w:rPr>
        <w:t>مه</w:t>
      </w:r>
      <w:r w:rsidRPr="0080166F">
        <w:rPr>
          <w:rFonts w:ascii="Times-Roman" w:hAnsi="Times-Roman" w:cs="Arial" w:hint="cs"/>
          <w:b/>
          <w:bCs/>
          <w:rtl/>
          <w:lang w:val="en-AU"/>
        </w:rPr>
        <w:t>ناالقانونية المختلفة كالقضاء والمحاماة ومجال الإستشارات القانونية وتهيئتهم للدراسات العليا في القانون</w:t>
      </w:r>
      <w:r w:rsidRPr="0080166F">
        <w:rPr>
          <w:rFonts w:ascii="Times-Roman" w:hAnsi="Times-Roman" w:cs="Arial"/>
          <w:b/>
          <w:bCs/>
          <w:rtl/>
          <w:lang w:val="en-AU"/>
        </w:rPr>
        <w:t xml:space="preserve"> . فالكلية تسعى نحو التميز في موقعها الريادي في الأردن والمحيط الإقليمي من خلال العمل على رفع مستواها الأكاديمي ومتابعة التطورات العلمية ودمجها في خطط الكلية الدراسية </w:t>
      </w:r>
      <w:r w:rsidRPr="0080166F">
        <w:rPr>
          <w:rFonts w:ascii="Times-Roman" w:hAnsi="Times-Roman" w:cs="Arial" w:hint="cs"/>
          <w:b/>
          <w:bCs/>
          <w:rtl/>
          <w:lang w:val="en-AU"/>
        </w:rPr>
        <w:t>والتنوع في إختصاصات</w:t>
      </w:r>
      <w:r w:rsidRPr="0080166F">
        <w:rPr>
          <w:rFonts w:ascii="Times-Roman" w:hAnsi="Times-Roman" w:cs="Arial"/>
          <w:b/>
          <w:bCs/>
          <w:rtl/>
          <w:lang w:val="en-AU"/>
        </w:rPr>
        <w:t xml:space="preserve"> الهيئة التدريسية ، </w:t>
      </w:r>
      <w:r w:rsidRPr="0080166F">
        <w:rPr>
          <w:rFonts w:ascii="Times-Roman" w:hAnsi="Times-Roman" w:cs="Arial" w:hint="cs"/>
          <w:b/>
          <w:bCs/>
          <w:rtl/>
          <w:lang w:val="en-AU"/>
        </w:rPr>
        <w:t xml:space="preserve">تسعى </w:t>
      </w:r>
      <w:r w:rsidRPr="0080166F">
        <w:rPr>
          <w:rFonts w:ascii="Times-Roman" w:hAnsi="Times-Roman" w:cs="Arial"/>
          <w:b/>
          <w:bCs/>
          <w:rtl/>
          <w:lang w:val="en-AU"/>
        </w:rPr>
        <w:t xml:space="preserve">الكلية </w:t>
      </w:r>
      <w:r w:rsidRPr="0080166F">
        <w:rPr>
          <w:rFonts w:ascii="Times-Roman" w:hAnsi="Times-Roman" w:cs="Arial" w:hint="cs"/>
          <w:b/>
          <w:bCs/>
          <w:rtl/>
          <w:lang w:val="en-AU"/>
        </w:rPr>
        <w:t>لإيجاد</w:t>
      </w:r>
      <w:r w:rsidRPr="0080166F">
        <w:rPr>
          <w:rFonts w:ascii="Times-Roman" w:hAnsi="Times-Roman" w:cs="Arial"/>
          <w:b/>
          <w:bCs/>
          <w:rtl/>
          <w:lang w:val="en-AU"/>
        </w:rPr>
        <w:t xml:space="preserve"> هيئة تدريسية تقدم تعليم قانوني وأبحاث علمية راقية وتدريب الطلبة على مواجهة التحديات والتطورات ضمن مجال</w:t>
      </w:r>
      <w:r w:rsidRPr="0080166F">
        <w:rPr>
          <w:rFonts w:ascii="Times-Roman" w:hAnsi="Times-Roman" w:cs="Arial" w:hint="cs"/>
          <w:b/>
          <w:bCs/>
          <w:rtl/>
          <w:lang w:val="en-AU"/>
        </w:rPr>
        <w:t xml:space="preserve"> عملهم</w:t>
      </w:r>
    </w:p>
    <w:p w:rsidR="002321DE" w:rsidRDefault="0080166F" w:rsidP="0080166F">
      <w:pPr>
        <w:pBdr>
          <w:top w:val="single" w:sz="12" w:space="1" w:color="auto"/>
          <w:left w:val="single" w:sz="12" w:space="4" w:color="auto"/>
          <w:bottom w:val="single" w:sz="12" w:space="1" w:color="auto"/>
          <w:right w:val="single" w:sz="12" w:space="4" w:color="auto"/>
        </w:pBdr>
        <w:shd w:val="clear" w:color="auto" w:fill="D6E3BC" w:themeFill="accent3" w:themeFillTint="66"/>
        <w:bidi/>
        <w:spacing w:line="360" w:lineRule="auto"/>
        <w:jc w:val="center"/>
        <w:rPr>
          <w:b/>
          <w:bCs/>
          <w:sz w:val="28"/>
          <w:szCs w:val="28"/>
          <w:rtl/>
        </w:rPr>
      </w:pPr>
      <w:r>
        <w:rPr>
          <w:rFonts w:hint="cs"/>
          <w:b/>
          <w:bCs/>
          <w:sz w:val="28"/>
          <w:szCs w:val="28"/>
          <w:rtl/>
        </w:rPr>
        <w:t>ال</w:t>
      </w:r>
      <w:r w:rsidR="004A3786">
        <w:rPr>
          <w:rFonts w:hint="cs"/>
          <w:b/>
          <w:bCs/>
          <w:sz w:val="28"/>
          <w:szCs w:val="28"/>
          <w:rtl/>
        </w:rPr>
        <w:t xml:space="preserve">أهداف </w:t>
      </w:r>
    </w:p>
    <w:p w:rsidR="0080166F" w:rsidRPr="0080166F" w:rsidRDefault="0080166F" w:rsidP="0080166F">
      <w:pPr>
        <w:pStyle w:val="ListParagraph"/>
        <w:numPr>
          <w:ilvl w:val="0"/>
          <w:numId w:val="8"/>
        </w:numPr>
        <w:bidi/>
        <w:spacing w:after="160"/>
        <w:jc w:val="lowKashida"/>
        <w:rPr>
          <w:rFonts w:ascii="Times-Roman" w:hAnsi="Times-Roman"/>
          <w:b/>
          <w:bCs/>
          <w:sz w:val="24"/>
          <w:szCs w:val="24"/>
          <w:rtl/>
          <w:lang w:bidi="ar-JO"/>
        </w:rPr>
      </w:pPr>
      <w:r w:rsidRPr="0080166F">
        <w:rPr>
          <w:rFonts w:ascii="Times-Roman" w:hAnsi="Times-Roman" w:hint="cs"/>
          <w:b/>
          <w:bCs/>
          <w:sz w:val="24"/>
          <w:szCs w:val="24"/>
          <w:rtl/>
          <w:lang w:bidi="ar-JO"/>
        </w:rPr>
        <w:t>زرع وتعظيم قيم الانتماء للوطن وجعل الطالب قادراً</w:t>
      </w:r>
      <w:r w:rsidRPr="0080166F">
        <w:rPr>
          <w:rFonts w:ascii="Times-Roman" w:hAnsi="Times-Roman"/>
          <w:b/>
          <w:bCs/>
          <w:sz w:val="24"/>
          <w:szCs w:val="24"/>
          <w:rtl/>
          <w:lang w:bidi="ar-JO"/>
        </w:rPr>
        <w:t xml:space="preserve"> على تحمل المسؤولية مع حسن ووعي </w:t>
      </w:r>
      <w:r w:rsidRPr="0080166F">
        <w:rPr>
          <w:rFonts w:ascii="Times-Roman" w:hAnsi="Times-Roman" w:hint="cs"/>
          <w:b/>
          <w:bCs/>
          <w:sz w:val="24"/>
          <w:szCs w:val="24"/>
          <w:rtl/>
          <w:lang w:bidi="ar-JO"/>
        </w:rPr>
        <w:t>اجتماعي.</w:t>
      </w:r>
    </w:p>
    <w:p w:rsidR="0080166F" w:rsidRPr="0080166F" w:rsidRDefault="0080166F" w:rsidP="0080166F">
      <w:pPr>
        <w:pStyle w:val="ListParagraph"/>
        <w:numPr>
          <w:ilvl w:val="0"/>
          <w:numId w:val="8"/>
        </w:numPr>
        <w:bidi/>
        <w:spacing w:after="160"/>
        <w:jc w:val="lowKashida"/>
        <w:rPr>
          <w:rFonts w:ascii="Times-Roman" w:hAnsi="Times-Roman"/>
          <w:b/>
          <w:bCs/>
          <w:sz w:val="24"/>
          <w:szCs w:val="24"/>
          <w:lang w:bidi="ar-JO"/>
        </w:rPr>
      </w:pPr>
      <w:r w:rsidRPr="0080166F">
        <w:rPr>
          <w:rFonts w:ascii="Times-Roman" w:hAnsi="Times-Roman"/>
          <w:b/>
          <w:bCs/>
          <w:sz w:val="24"/>
          <w:szCs w:val="24"/>
          <w:rtl/>
          <w:lang w:bidi="ar-JO"/>
        </w:rPr>
        <w:t xml:space="preserve"> خلق الإبداع في التفكير والمهارات لحل المشكلات القانونية بكافة </w:t>
      </w:r>
      <w:r w:rsidRPr="0080166F">
        <w:rPr>
          <w:rFonts w:ascii="Times-Roman" w:hAnsi="Times-Roman" w:hint="cs"/>
          <w:b/>
          <w:bCs/>
          <w:sz w:val="24"/>
          <w:szCs w:val="24"/>
          <w:rtl/>
          <w:lang w:bidi="ar-JO"/>
        </w:rPr>
        <w:t xml:space="preserve">صورها </w:t>
      </w:r>
      <w:r w:rsidRPr="0080166F">
        <w:rPr>
          <w:rFonts w:ascii="Times-Roman" w:hAnsi="Times-Roman"/>
          <w:b/>
          <w:bCs/>
          <w:sz w:val="24"/>
          <w:szCs w:val="24"/>
          <w:rtl/>
          <w:lang w:bidi="ar-JO"/>
        </w:rPr>
        <w:t xml:space="preserve">ومساعدة القطاع </w:t>
      </w:r>
      <w:r w:rsidRPr="0080166F">
        <w:rPr>
          <w:rFonts w:ascii="Times-Roman" w:hAnsi="Times-Roman" w:hint="cs"/>
          <w:b/>
          <w:bCs/>
          <w:sz w:val="24"/>
          <w:szCs w:val="24"/>
          <w:rtl/>
          <w:lang w:bidi="ar-JO"/>
        </w:rPr>
        <w:t>الحقوقي والتشريعي</w:t>
      </w:r>
      <w:r w:rsidRPr="0080166F">
        <w:rPr>
          <w:rFonts w:ascii="Times-Roman" w:hAnsi="Times-Roman"/>
          <w:b/>
          <w:bCs/>
          <w:sz w:val="24"/>
          <w:szCs w:val="24"/>
          <w:rtl/>
          <w:lang w:bidi="ar-JO"/>
        </w:rPr>
        <w:t xml:space="preserve"> على مواجهة التحديات اليومية .</w:t>
      </w:r>
    </w:p>
    <w:p w:rsidR="0080166F" w:rsidRPr="0080166F" w:rsidRDefault="0080166F" w:rsidP="0080166F">
      <w:pPr>
        <w:pStyle w:val="ListParagraph"/>
        <w:numPr>
          <w:ilvl w:val="0"/>
          <w:numId w:val="8"/>
        </w:numPr>
        <w:bidi/>
        <w:spacing w:after="160"/>
        <w:jc w:val="lowKashida"/>
        <w:rPr>
          <w:rFonts w:ascii="Times-Roman" w:hAnsi="Times-Roman"/>
          <w:b/>
          <w:bCs/>
          <w:sz w:val="24"/>
          <w:szCs w:val="24"/>
          <w:lang w:bidi="ar-JO"/>
        </w:rPr>
      </w:pPr>
      <w:r w:rsidRPr="0080166F">
        <w:rPr>
          <w:rFonts w:ascii="Times-Roman" w:hAnsi="Times-Roman"/>
          <w:b/>
          <w:bCs/>
          <w:sz w:val="24"/>
          <w:szCs w:val="24"/>
          <w:rtl/>
          <w:lang w:bidi="ar-JO"/>
        </w:rPr>
        <w:t xml:space="preserve"> تزويد الطالب بأصول المعرفة وبخلفية واسعة في أساسيات العلوم القانونية والعلوم الإنسانية وتأهيلهم بمهارات علمية وتنمية قدراتهم على التفكير والتحليل والإبداع</w:t>
      </w:r>
      <w:r w:rsidRPr="0080166F">
        <w:rPr>
          <w:rFonts w:ascii="Times-Roman" w:hAnsi="Times-Roman" w:hint="cs"/>
          <w:b/>
          <w:bCs/>
          <w:sz w:val="24"/>
          <w:szCs w:val="24"/>
          <w:rtl/>
          <w:lang w:bidi="ar-JO"/>
        </w:rPr>
        <w:t>.</w:t>
      </w:r>
    </w:p>
    <w:p w:rsidR="0080166F" w:rsidRPr="0080166F" w:rsidRDefault="0080166F" w:rsidP="0080166F">
      <w:pPr>
        <w:pStyle w:val="ListParagraph"/>
        <w:numPr>
          <w:ilvl w:val="0"/>
          <w:numId w:val="8"/>
        </w:numPr>
        <w:bidi/>
        <w:spacing w:after="160"/>
        <w:jc w:val="lowKashida"/>
        <w:rPr>
          <w:rFonts w:ascii="Times-Roman" w:hAnsi="Times-Roman"/>
          <w:b/>
          <w:bCs/>
          <w:sz w:val="24"/>
          <w:szCs w:val="24"/>
          <w:lang w:bidi="ar-JO"/>
        </w:rPr>
      </w:pPr>
      <w:r w:rsidRPr="0080166F">
        <w:rPr>
          <w:rFonts w:ascii="Times-Roman" w:hAnsi="Times-Roman"/>
          <w:b/>
          <w:bCs/>
          <w:sz w:val="24"/>
          <w:szCs w:val="24"/>
          <w:rtl/>
          <w:lang w:bidi="ar-JO"/>
        </w:rPr>
        <w:t xml:space="preserve"> إعداد القانوني</w:t>
      </w:r>
      <w:r w:rsidRPr="0080166F">
        <w:rPr>
          <w:rFonts w:ascii="Times-Roman" w:hAnsi="Times-Roman" w:hint="cs"/>
          <w:b/>
          <w:bCs/>
          <w:sz w:val="24"/>
          <w:szCs w:val="24"/>
          <w:rtl/>
          <w:lang w:bidi="ar-JO"/>
        </w:rPr>
        <w:t>ي</w:t>
      </w:r>
      <w:r w:rsidRPr="0080166F">
        <w:rPr>
          <w:rFonts w:ascii="Times-Roman" w:hAnsi="Times-Roman"/>
          <w:b/>
          <w:bCs/>
          <w:sz w:val="24"/>
          <w:szCs w:val="24"/>
          <w:rtl/>
          <w:lang w:bidi="ar-JO"/>
        </w:rPr>
        <w:t>ن المؤه</w:t>
      </w:r>
      <w:r w:rsidRPr="0080166F">
        <w:rPr>
          <w:rFonts w:ascii="Times-Roman" w:hAnsi="Times-Roman" w:hint="cs"/>
          <w:b/>
          <w:bCs/>
          <w:sz w:val="24"/>
          <w:szCs w:val="24"/>
          <w:rtl/>
          <w:lang w:bidi="ar-JO"/>
        </w:rPr>
        <w:t>لي</w:t>
      </w:r>
      <w:r w:rsidRPr="0080166F">
        <w:rPr>
          <w:rFonts w:ascii="Times-Roman" w:hAnsi="Times-Roman"/>
          <w:b/>
          <w:bCs/>
          <w:sz w:val="24"/>
          <w:szCs w:val="24"/>
          <w:rtl/>
          <w:lang w:bidi="ar-JO"/>
        </w:rPr>
        <w:t xml:space="preserve">ن علميا للاضطلاع بالمهمات القانونية والقدرة على تطوير مهاراتهم القانونية والشخصية من اجل التكيف مع المستجدات </w:t>
      </w:r>
      <w:r w:rsidRPr="0080166F">
        <w:rPr>
          <w:rFonts w:ascii="Times-Roman" w:hAnsi="Times-Roman" w:hint="cs"/>
          <w:b/>
          <w:bCs/>
          <w:sz w:val="24"/>
          <w:szCs w:val="24"/>
          <w:rtl/>
          <w:lang w:bidi="ar-JO"/>
        </w:rPr>
        <w:t xml:space="preserve">السريعة </w:t>
      </w:r>
      <w:r w:rsidRPr="0080166F">
        <w:rPr>
          <w:rFonts w:ascii="Times-Roman" w:hAnsi="Times-Roman"/>
          <w:b/>
          <w:bCs/>
          <w:sz w:val="24"/>
          <w:szCs w:val="24"/>
          <w:rtl/>
          <w:lang w:bidi="ar-JO"/>
        </w:rPr>
        <w:t xml:space="preserve">التي تواجههم في حياتهم المهنية </w:t>
      </w:r>
      <w:r w:rsidRPr="0080166F">
        <w:rPr>
          <w:rFonts w:ascii="Times-Roman" w:hAnsi="Times-Roman" w:hint="cs"/>
          <w:b/>
          <w:bCs/>
          <w:sz w:val="24"/>
          <w:szCs w:val="24"/>
          <w:rtl/>
          <w:lang w:bidi="ar-JO"/>
        </w:rPr>
        <w:t>كحقوقيين.</w:t>
      </w:r>
    </w:p>
    <w:p w:rsidR="0080166F" w:rsidRPr="0080166F" w:rsidRDefault="0080166F" w:rsidP="0080166F">
      <w:pPr>
        <w:pStyle w:val="ListParagraph"/>
        <w:numPr>
          <w:ilvl w:val="0"/>
          <w:numId w:val="8"/>
        </w:numPr>
        <w:bidi/>
        <w:spacing w:after="160"/>
        <w:jc w:val="lowKashida"/>
        <w:rPr>
          <w:rFonts w:ascii="Times-Roman" w:hAnsi="Times-Roman"/>
          <w:b/>
          <w:bCs/>
          <w:sz w:val="24"/>
          <w:szCs w:val="24"/>
          <w:lang w:bidi="ar-JO"/>
        </w:rPr>
      </w:pPr>
      <w:r w:rsidRPr="0080166F">
        <w:rPr>
          <w:rFonts w:ascii="Times-Roman" w:hAnsi="Times-Roman"/>
          <w:b/>
          <w:bCs/>
          <w:sz w:val="24"/>
          <w:szCs w:val="24"/>
          <w:rtl/>
          <w:lang w:bidi="ar-JO"/>
        </w:rPr>
        <w:t xml:space="preserve"> القدرة على القيام بالواجبات المناطة بهم كقانون</w:t>
      </w:r>
      <w:r w:rsidRPr="0080166F">
        <w:rPr>
          <w:rFonts w:ascii="Times-Roman" w:hAnsi="Times-Roman" w:hint="cs"/>
          <w:b/>
          <w:bCs/>
          <w:sz w:val="24"/>
          <w:szCs w:val="24"/>
          <w:rtl/>
          <w:lang w:bidi="ar-JO"/>
        </w:rPr>
        <w:t>ي</w:t>
      </w:r>
      <w:r w:rsidRPr="0080166F">
        <w:rPr>
          <w:rFonts w:ascii="Times-Roman" w:hAnsi="Times-Roman"/>
          <w:b/>
          <w:bCs/>
          <w:sz w:val="24"/>
          <w:szCs w:val="24"/>
          <w:rtl/>
          <w:lang w:bidi="ar-JO"/>
        </w:rPr>
        <w:t xml:space="preserve">ين بمهنية عالية تلتزم بالقوانين والانظمة السارية وأخلاقيات </w:t>
      </w:r>
      <w:r w:rsidRPr="0080166F">
        <w:rPr>
          <w:rFonts w:ascii="Times-Roman" w:hAnsi="Times-Roman" w:hint="cs"/>
          <w:b/>
          <w:bCs/>
          <w:sz w:val="24"/>
          <w:szCs w:val="24"/>
          <w:rtl/>
          <w:lang w:bidi="ar-JO"/>
        </w:rPr>
        <w:t xml:space="preserve">مهنة المحاماة والوظائف القانونية الأخرى. </w:t>
      </w:r>
    </w:p>
    <w:p w:rsidR="0080166F" w:rsidRPr="0080166F" w:rsidRDefault="0080166F" w:rsidP="0080166F">
      <w:pPr>
        <w:pStyle w:val="ListParagraph"/>
        <w:numPr>
          <w:ilvl w:val="0"/>
          <w:numId w:val="8"/>
        </w:numPr>
        <w:bidi/>
        <w:spacing w:after="160"/>
        <w:jc w:val="lowKashida"/>
        <w:rPr>
          <w:rFonts w:ascii="Times-Roman" w:hAnsi="Times-Roman"/>
          <w:b/>
          <w:bCs/>
          <w:sz w:val="24"/>
          <w:szCs w:val="24"/>
          <w:lang w:bidi="ar-JO"/>
        </w:rPr>
      </w:pPr>
      <w:r w:rsidRPr="0080166F">
        <w:rPr>
          <w:rFonts w:ascii="Times-Roman" w:hAnsi="Times-Roman"/>
          <w:b/>
          <w:bCs/>
          <w:sz w:val="24"/>
          <w:szCs w:val="24"/>
          <w:rtl/>
          <w:lang w:bidi="ar-JO"/>
        </w:rPr>
        <w:t xml:space="preserve"> القدرة على مواصلة دراستهم العليـا فـي م</w:t>
      </w:r>
      <w:r w:rsidRPr="0080166F">
        <w:rPr>
          <w:rFonts w:ascii="Times-Roman" w:hAnsi="Times-Roman" w:hint="cs"/>
          <w:b/>
          <w:bCs/>
          <w:sz w:val="24"/>
          <w:szCs w:val="24"/>
          <w:rtl/>
          <w:lang w:bidi="ar-JO"/>
        </w:rPr>
        <w:t>ج</w:t>
      </w:r>
      <w:r w:rsidRPr="0080166F">
        <w:rPr>
          <w:rFonts w:ascii="Times-Roman" w:hAnsi="Times-Roman"/>
          <w:b/>
          <w:bCs/>
          <w:sz w:val="24"/>
          <w:szCs w:val="24"/>
          <w:rtl/>
          <w:lang w:bidi="ar-JO"/>
        </w:rPr>
        <w:t xml:space="preserve">ـالات القانون أو في أي مجـال آخر ذو علاقة بمجال تخصصهم </w:t>
      </w:r>
      <w:r w:rsidRPr="0080166F">
        <w:rPr>
          <w:rFonts w:ascii="Times-Roman" w:hAnsi="Times-Roman" w:hint="cs"/>
          <w:b/>
          <w:bCs/>
          <w:sz w:val="24"/>
          <w:szCs w:val="24"/>
          <w:rtl/>
          <w:lang w:bidi="ar-JO"/>
        </w:rPr>
        <w:t>.</w:t>
      </w:r>
    </w:p>
    <w:p w:rsidR="0080166F" w:rsidRPr="0080166F" w:rsidRDefault="0080166F" w:rsidP="0080166F">
      <w:pPr>
        <w:pStyle w:val="ListParagraph"/>
        <w:numPr>
          <w:ilvl w:val="0"/>
          <w:numId w:val="8"/>
        </w:numPr>
        <w:bidi/>
        <w:spacing w:after="160"/>
        <w:jc w:val="lowKashida"/>
        <w:rPr>
          <w:rFonts w:ascii="Times-Roman" w:hAnsi="Times-Roman"/>
          <w:b/>
          <w:bCs/>
          <w:sz w:val="24"/>
          <w:szCs w:val="24"/>
          <w:lang w:bidi="ar-JO"/>
        </w:rPr>
      </w:pPr>
      <w:r w:rsidRPr="0080166F">
        <w:rPr>
          <w:rFonts w:ascii="Times-Roman" w:hAnsi="Times-Roman"/>
          <w:b/>
          <w:bCs/>
          <w:sz w:val="24"/>
          <w:szCs w:val="24"/>
          <w:rtl/>
          <w:lang w:bidi="ar-JO"/>
        </w:rPr>
        <w:t>القدرة على توظيف مهاراتهم في الاتصال والعمل الجماعي والقيادة لخدمة مهنتهم كقانوني</w:t>
      </w:r>
      <w:r w:rsidRPr="0080166F">
        <w:rPr>
          <w:rFonts w:ascii="Times-Roman" w:hAnsi="Times-Roman" w:hint="cs"/>
          <w:b/>
          <w:bCs/>
          <w:sz w:val="24"/>
          <w:szCs w:val="24"/>
          <w:rtl/>
          <w:lang w:bidi="ar-JO"/>
        </w:rPr>
        <w:t>ي</w:t>
      </w:r>
      <w:r w:rsidRPr="0080166F">
        <w:rPr>
          <w:rFonts w:ascii="Times-Roman" w:hAnsi="Times-Roman"/>
          <w:b/>
          <w:bCs/>
          <w:sz w:val="24"/>
          <w:szCs w:val="24"/>
          <w:rtl/>
          <w:lang w:bidi="ar-JO"/>
        </w:rPr>
        <w:t xml:space="preserve">ن </w:t>
      </w:r>
    </w:p>
    <w:p w:rsidR="0080166F" w:rsidRPr="0080166F" w:rsidRDefault="0080166F" w:rsidP="0080166F">
      <w:pPr>
        <w:pStyle w:val="ListParagraph"/>
        <w:numPr>
          <w:ilvl w:val="0"/>
          <w:numId w:val="8"/>
        </w:numPr>
        <w:bidi/>
        <w:spacing w:after="160"/>
        <w:jc w:val="lowKashida"/>
        <w:rPr>
          <w:rFonts w:ascii="Times-Roman" w:hAnsi="Times-Roman"/>
          <w:b/>
          <w:bCs/>
          <w:sz w:val="24"/>
          <w:szCs w:val="24"/>
          <w:lang w:bidi="ar-JO"/>
        </w:rPr>
      </w:pPr>
      <w:r w:rsidRPr="0080166F">
        <w:rPr>
          <w:rFonts w:ascii="Times-Roman" w:hAnsi="Times-Roman" w:hint="cs"/>
          <w:b/>
          <w:bCs/>
          <w:sz w:val="24"/>
          <w:szCs w:val="24"/>
          <w:rtl/>
          <w:lang w:bidi="ar-JO"/>
        </w:rPr>
        <w:t>الإدراك</w:t>
      </w:r>
      <w:r w:rsidRPr="0080166F">
        <w:rPr>
          <w:rFonts w:ascii="Times-Roman" w:hAnsi="Times-Roman"/>
          <w:b/>
          <w:bCs/>
          <w:sz w:val="24"/>
          <w:szCs w:val="24"/>
          <w:rtl/>
          <w:lang w:bidi="ar-JO"/>
        </w:rPr>
        <w:t xml:space="preserve"> الكامل للدور الهام الذي يقوم به القانوني للمحافظة عل</w:t>
      </w:r>
      <w:r w:rsidRPr="0080166F">
        <w:rPr>
          <w:rFonts w:ascii="Times-Roman" w:hAnsi="Times-Roman" w:hint="cs"/>
          <w:b/>
          <w:bCs/>
          <w:sz w:val="24"/>
          <w:szCs w:val="24"/>
          <w:rtl/>
          <w:lang w:bidi="ar-JO"/>
        </w:rPr>
        <w:t xml:space="preserve">ىسيادة القانون والأمن </w:t>
      </w:r>
      <w:r w:rsidRPr="0080166F">
        <w:rPr>
          <w:rFonts w:ascii="Times-Roman" w:hAnsi="Times-Roman"/>
          <w:b/>
          <w:bCs/>
          <w:sz w:val="24"/>
          <w:szCs w:val="24"/>
          <w:rtl/>
          <w:lang w:bidi="ar-JO"/>
        </w:rPr>
        <w:t>المجتمع</w:t>
      </w:r>
      <w:r w:rsidRPr="0080166F">
        <w:rPr>
          <w:rFonts w:ascii="Times-Roman" w:hAnsi="Times-Roman" w:hint="cs"/>
          <w:b/>
          <w:bCs/>
          <w:sz w:val="24"/>
          <w:szCs w:val="24"/>
          <w:rtl/>
          <w:lang w:bidi="ar-JO"/>
        </w:rPr>
        <w:t>ي</w:t>
      </w:r>
      <w:r w:rsidRPr="0080166F">
        <w:rPr>
          <w:rFonts w:ascii="Times-Roman" w:hAnsi="Times-Roman"/>
          <w:b/>
          <w:bCs/>
          <w:sz w:val="24"/>
          <w:szCs w:val="24"/>
          <w:rtl/>
          <w:lang w:bidi="ar-JO"/>
        </w:rPr>
        <w:t xml:space="preserve"> من خلال </w:t>
      </w:r>
      <w:r w:rsidRPr="0080166F">
        <w:rPr>
          <w:rFonts w:ascii="Times-Roman" w:hAnsi="Times-Roman" w:hint="cs"/>
          <w:b/>
          <w:bCs/>
          <w:sz w:val="24"/>
          <w:szCs w:val="24"/>
          <w:rtl/>
          <w:lang w:bidi="ar-JO"/>
        </w:rPr>
        <w:t>التقيد والإلتزام بالتشريعات النافذة وتطبيقها.</w:t>
      </w:r>
    </w:p>
    <w:p w:rsidR="0080166F" w:rsidRPr="0080166F" w:rsidRDefault="0080166F" w:rsidP="0080166F">
      <w:pPr>
        <w:pStyle w:val="ListParagraph"/>
        <w:numPr>
          <w:ilvl w:val="0"/>
          <w:numId w:val="8"/>
        </w:numPr>
        <w:bidi/>
        <w:spacing w:after="160"/>
        <w:jc w:val="lowKashida"/>
        <w:rPr>
          <w:rFonts w:ascii="Times-Roman" w:hAnsi="Times-Roman"/>
          <w:b/>
          <w:bCs/>
          <w:sz w:val="24"/>
          <w:szCs w:val="24"/>
          <w:lang w:bidi="ar-JO"/>
        </w:rPr>
      </w:pPr>
      <w:r w:rsidRPr="0080166F">
        <w:rPr>
          <w:rFonts w:ascii="Times-Roman" w:hAnsi="Times-Roman" w:hint="cs"/>
          <w:b/>
          <w:bCs/>
          <w:sz w:val="24"/>
          <w:szCs w:val="24"/>
          <w:rtl/>
          <w:lang w:bidi="ar-JO"/>
        </w:rPr>
        <w:t>إجراء</w:t>
      </w:r>
      <w:r w:rsidRPr="0080166F">
        <w:rPr>
          <w:rFonts w:ascii="Times-Roman" w:hAnsi="Times-Roman"/>
          <w:b/>
          <w:bCs/>
          <w:sz w:val="24"/>
          <w:szCs w:val="24"/>
          <w:rtl/>
          <w:lang w:bidi="ar-JO"/>
        </w:rPr>
        <w:t xml:space="preserve"> البحوث العلمية </w:t>
      </w:r>
      <w:r w:rsidRPr="0080166F">
        <w:rPr>
          <w:rFonts w:ascii="Times-Roman" w:hAnsi="Times-Roman" w:hint="cs"/>
          <w:b/>
          <w:bCs/>
          <w:sz w:val="24"/>
          <w:szCs w:val="24"/>
          <w:rtl/>
          <w:lang w:bidi="ar-JO"/>
        </w:rPr>
        <w:t>الأكاديمية</w:t>
      </w:r>
      <w:r w:rsidRPr="0080166F">
        <w:rPr>
          <w:rFonts w:ascii="Times-Roman" w:hAnsi="Times-Roman"/>
          <w:b/>
          <w:bCs/>
          <w:sz w:val="24"/>
          <w:szCs w:val="24"/>
          <w:rtl/>
          <w:lang w:bidi="ar-JO"/>
        </w:rPr>
        <w:t xml:space="preserve"> والتطبيقية ونشرها لإثراء المعرفة والمساهمة في حل المشكلات التي يعاني منها المجتمع . </w:t>
      </w:r>
    </w:p>
    <w:p w:rsidR="0080166F" w:rsidRPr="0080166F" w:rsidRDefault="0080166F" w:rsidP="0080166F">
      <w:pPr>
        <w:pStyle w:val="ListParagraph"/>
        <w:numPr>
          <w:ilvl w:val="0"/>
          <w:numId w:val="8"/>
        </w:numPr>
        <w:bidi/>
        <w:spacing w:after="160"/>
        <w:ind w:left="707" w:hanging="425"/>
        <w:jc w:val="lowKashida"/>
        <w:rPr>
          <w:rFonts w:ascii="Times-Roman" w:hAnsi="Times-Roman"/>
          <w:b/>
          <w:bCs/>
          <w:sz w:val="24"/>
          <w:szCs w:val="24"/>
          <w:lang w:bidi="ar-JO"/>
        </w:rPr>
      </w:pPr>
      <w:r w:rsidRPr="0080166F">
        <w:rPr>
          <w:rFonts w:ascii="Times-Roman" w:hAnsi="Times-Roman"/>
          <w:b/>
          <w:bCs/>
          <w:sz w:val="24"/>
          <w:szCs w:val="24"/>
          <w:rtl/>
          <w:lang w:bidi="ar-JO"/>
        </w:rPr>
        <w:t xml:space="preserve">توقيع العديد من </w:t>
      </w:r>
      <w:r w:rsidRPr="0080166F">
        <w:rPr>
          <w:rFonts w:ascii="Times-Roman" w:hAnsi="Times-Roman" w:hint="cs"/>
          <w:b/>
          <w:bCs/>
          <w:sz w:val="24"/>
          <w:szCs w:val="24"/>
          <w:rtl/>
          <w:lang w:bidi="ar-JO"/>
        </w:rPr>
        <w:t>اتفاقيات</w:t>
      </w:r>
      <w:r w:rsidRPr="0080166F">
        <w:rPr>
          <w:rFonts w:ascii="Times-Roman" w:hAnsi="Times-Roman"/>
          <w:b/>
          <w:bCs/>
          <w:sz w:val="24"/>
          <w:szCs w:val="24"/>
          <w:rtl/>
          <w:lang w:bidi="ar-JO"/>
        </w:rPr>
        <w:t xml:space="preserve"> البحث والتعاون العلمي والأكاديمي مع عدد من الجهات الحكومية والخاصة المحلية </w:t>
      </w:r>
      <w:r w:rsidRPr="0080166F">
        <w:rPr>
          <w:rFonts w:ascii="Times-Roman" w:hAnsi="Times-Roman" w:hint="cs"/>
          <w:b/>
          <w:bCs/>
          <w:sz w:val="24"/>
          <w:szCs w:val="24"/>
          <w:rtl/>
          <w:lang w:bidi="ar-JO"/>
        </w:rPr>
        <w:t>والإقليمية.</w:t>
      </w:r>
    </w:p>
    <w:p w:rsidR="0080166F" w:rsidRPr="0080166F" w:rsidRDefault="0080166F" w:rsidP="0080166F">
      <w:pPr>
        <w:pStyle w:val="ListParagraph"/>
        <w:numPr>
          <w:ilvl w:val="0"/>
          <w:numId w:val="8"/>
        </w:numPr>
        <w:bidi/>
        <w:spacing w:after="160"/>
        <w:ind w:left="425" w:hanging="143"/>
        <w:jc w:val="lowKashida"/>
        <w:rPr>
          <w:rFonts w:ascii="Times-Roman" w:hAnsi="Times-Roman"/>
          <w:b/>
          <w:bCs/>
          <w:sz w:val="24"/>
          <w:szCs w:val="24"/>
          <w:lang w:bidi="ar-JO"/>
        </w:rPr>
      </w:pPr>
      <w:r w:rsidRPr="0080166F">
        <w:rPr>
          <w:rFonts w:ascii="Times-Roman" w:hAnsi="Times-Roman"/>
          <w:b/>
          <w:bCs/>
          <w:sz w:val="24"/>
          <w:szCs w:val="24"/>
          <w:rtl/>
          <w:lang w:bidi="ar-JO"/>
        </w:rPr>
        <w:t>تنظيم المؤتمرات والندوات والحلقات الدراسية العلمية لرفع المستوى العلمي و</w:t>
      </w:r>
      <w:r w:rsidRPr="0080166F">
        <w:rPr>
          <w:rFonts w:ascii="Times-Roman" w:hAnsi="Times-Roman" w:hint="cs"/>
          <w:b/>
          <w:bCs/>
          <w:sz w:val="24"/>
          <w:szCs w:val="24"/>
          <w:rtl/>
          <w:lang w:bidi="ar-JO"/>
        </w:rPr>
        <w:t xml:space="preserve">المعرفي </w:t>
      </w:r>
      <w:r w:rsidRPr="0080166F">
        <w:rPr>
          <w:rFonts w:ascii="Times-Roman" w:hAnsi="Times-Roman"/>
          <w:b/>
          <w:bCs/>
          <w:sz w:val="24"/>
          <w:szCs w:val="24"/>
          <w:rtl/>
          <w:lang w:bidi="ar-JO"/>
        </w:rPr>
        <w:t xml:space="preserve"> في فروع</w:t>
      </w:r>
      <w:r w:rsidRPr="0080166F">
        <w:rPr>
          <w:rFonts w:ascii="Times-Roman" w:hAnsi="Times-Roman" w:hint="cs"/>
          <w:b/>
          <w:bCs/>
          <w:sz w:val="24"/>
          <w:szCs w:val="24"/>
          <w:rtl/>
          <w:lang w:bidi="ar-JO"/>
        </w:rPr>
        <w:t xml:space="preserve"> القانون المختلفة</w:t>
      </w:r>
    </w:p>
    <w:p w:rsidR="0080166F" w:rsidRPr="0080166F" w:rsidRDefault="0080166F" w:rsidP="0080166F">
      <w:pPr>
        <w:pStyle w:val="ListParagraph"/>
        <w:numPr>
          <w:ilvl w:val="0"/>
          <w:numId w:val="8"/>
        </w:numPr>
        <w:bidi/>
        <w:spacing w:after="160"/>
        <w:ind w:left="707" w:hanging="425"/>
        <w:jc w:val="lowKashida"/>
        <w:rPr>
          <w:rFonts w:ascii="Times-Roman" w:hAnsi="Times-Roman"/>
          <w:b/>
          <w:bCs/>
          <w:sz w:val="24"/>
          <w:szCs w:val="24"/>
          <w:lang w:bidi="ar-JO"/>
        </w:rPr>
      </w:pPr>
      <w:r w:rsidRPr="0080166F">
        <w:rPr>
          <w:rFonts w:ascii="Times-Roman" w:hAnsi="Times-Roman"/>
          <w:b/>
          <w:bCs/>
          <w:sz w:val="24"/>
          <w:szCs w:val="24"/>
          <w:rtl/>
          <w:lang w:bidi="ar-JO"/>
        </w:rPr>
        <w:t>الجمع بين العلوم القانونية النظرية والتطبيقية والتدريب العملي كون الخريجين عناصر فا</w:t>
      </w:r>
      <w:r w:rsidRPr="0080166F">
        <w:rPr>
          <w:rFonts w:ascii="Times-Roman" w:hAnsi="Times-Roman" w:hint="cs"/>
          <w:b/>
          <w:bCs/>
          <w:sz w:val="24"/>
          <w:szCs w:val="24"/>
          <w:rtl/>
          <w:lang w:bidi="ar-JO"/>
        </w:rPr>
        <w:t>ع</w:t>
      </w:r>
      <w:r w:rsidRPr="0080166F">
        <w:rPr>
          <w:rFonts w:ascii="Times-Roman" w:hAnsi="Times-Roman"/>
          <w:b/>
          <w:bCs/>
          <w:sz w:val="24"/>
          <w:szCs w:val="24"/>
          <w:rtl/>
          <w:lang w:bidi="ar-JO"/>
        </w:rPr>
        <w:t>لة للتطور</w:t>
      </w:r>
      <w:r w:rsidRPr="0080166F">
        <w:rPr>
          <w:rFonts w:ascii="Times-Roman" w:hAnsi="Times-Roman" w:hint="cs"/>
          <w:b/>
          <w:bCs/>
          <w:sz w:val="24"/>
          <w:szCs w:val="24"/>
          <w:rtl/>
          <w:lang w:bidi="ar-JO"/>
        </w:rPr>
        <w:t xml:space="preserve"> التشريعي </w:t>
      </w:r>
      <w:r w:rsidRPr="0080166F">
        <w:rPr>
          <w:rFonts w:ascii="Times-Roman" w:hAnsi="Times-Roman"/>
          <w:b/>
          <w:bCs/>
          <w:sz w:val="24"/>
          <w:szCs w:val="24"/>
          <w:rtl/>
          <w:lang w:bidi="ar-JO"/>
        </w:rPr>
        <w:t xml:space="preserve"> والتقدم </w:t>
      </w:r>
      <w:r w:rsidRPr="0080166F">
        <w:rPr>
          <w:rFonts w:ascii="Times-Roman" w:hAnsi="Times-Roman" w:hint="cs"/>
          <w:b/>
          <w:bCs/>
          <w:sz w:val="24"/>
          <w:szCs w:val="24"/>
          <w:rtl/>
          <w:lang w:bidi="ar-JO"/>
        </w:rPr>
        <w:t xml:space="preserve">القانوني </w:t>
      </w:r>
      <w:r w:rsidRPr="0080166F">
        <w:rPr>
          <w:rFonts w:ascii="Times-Roman" w:hAnsi="Times-Roman"/>
          <w:b/>
          <w:bCs/>
          <w:sz w:val="24"/>
          <w:szCs w:val="24"/>
          <w:rtl/>
          <w:lang w:bidi="ar-JO"/>
        </w:rPr>
        <w:t xml:space="preserve"> في فروع القانون المختلفة . </w:t>
      </w:r>
    </w:p>
    <w:p w:rsidR="00D21FF2" w:rsidRPr="00CD315F" w:rsidRDefault="0080166F" w:rsidP="0080166F">
      <w:pPr>
        <w:pBdr>
          <w:top w:val="single" w:sz="12" w:space="1" w:color="auto"/>
          <w:left w:val="single" w:sz="12" w:space="4" w:color="auto"/>
          <w:bottom w:val="single" w:sz="12" w:space="1" w:color="auto"/>
          <w:right w:val="single" w:sz="12" w:space="4" w:color="auto"/>
        </w:pBdr>
        <w:shd w:val="clear" w:color="auto" w:fill="D6E3BC" w:themeFill="accent3" w:themeFillTint="66"/>
        <w:bidi/>
        <w:spacing w:line="360" w:lineRule="auto"/>
        <w:jc w:val="center"/>
        <w:rPr>
          <w:b/>
          <w:bCs/>
          <w:sz w:val="28"/>
          <w:szCs w:val="28"/>
          <w:rtl/>
          <w:lang w:val="en-AU"/>
        </w:rPr>
      </w:pPr>
      <w:r>
        <w:rPr>
          <w:rFonts w:hint="cs"/>
          <w:b/>
          <w:bCs/>
          <w:sz w:val="28"/>
          <w:szCs w:val="28"/>
          <w:rtl/>
          <w:lang w:val="en-AU"/>
        </w:rPr>
        <w:t>ال</w:t>
      </w:r>
      <w:r w:rsidR="00CD315F">
        <w:rPr>
          <w:rFonts w:hint="cs"/>
          <w:b/>
          <w:bCs/>
          <w:sz w:val="28"/>
          <w:szCs w:val="28"/>
          <w:rtl/>
          <w:lang w:val="en-AU"/>
        </w:rPr>
        <w:t>مخرجات</w:t>
      </w:r>
    </w:p>
    <w:p w:rsidR="0080166F" w:rsidRPr="0080166F" w:rsidRDefault="0080166F" w:rsidP="0080166F">
      <w:pPr>
        <w:pStyle w:val="ListParagraph"/>
        <w:numPr>
          <w:ilvl w:val="0"/>
          <w:numId w:val="9"/>
        </w:numPr>
        <w:bidi/>
        <w:spacing w:after="160"/>
        <w:jc w:val="lowKashida"/>
        <w:rPr>
          <w:rFonts w:ascii="Times-Roman" w:hAnsi="Times-Roman"/>
          <w:b/>
          <w:bCs/>
          <w:sz w:val="24"/>
          <w:szCs w:val="24"/>
          <w:rtl/>
          <w:lang w:bidi="ar-JO"/>
        </w:rPr>
      </w:pPr>
      <w:r w:rsidRPr="0080166F">
        <w:rPr>
          <w:rFonts w:ascii="Times-Roman" w:hAnsi="Times-Roman" w:hint="cs"/>
          <w:b/>
          <w:bCs/>
          <w:sz w:val="24"/>
          <w:szCs w:val="24"/>
          <w:rtl/>
          <w:lang w:bidi="ar-JO"/>
        </w:rPr>
        <w:t>أ</w:t>
      </w:r>
      <w:r w:rsidRPr="0080166F">
        <w:rPr>
          <w:rFonts w:ascii="Times-Roman" w:hAnsi="Times-Roman"/>
          <w:b/>
          <w:bCs/>
          <w:sz w:val="24"/>
          <w:szCs w:val="24"/>
          <w:rtl/>
          <w:lang w:bidi="ar-JO"/>
        </w:rPr>
        <w:t xml:space="preserve">ن يكون الطلبة قادرين على تطبيق المفاهيم العلمية </w:t>
      </w:r>
      <w:r w:rsidRPr="0080166F">
        <w:rPr>
          <w:rFonts w:ascii="Times-Roman" w:hAnsi="Times-Roman" w:hint="cs"/>
          <w:b/>
          <w:bCs/>
          <w:sz w:val="24"/>
          <w:szCs w:val="24"/>
          <w:rtl/>
          <w:lang w:bidi="ar-JO"/>
        </w:rPr>
        <w:t xml:space="preserve">القانونية </w:t>
      </w:r>
      <w:r w:rsidRPr="0080166F">
        <w:rPr>
          <w:rFonts w:ascii="Times-Roman" w:hAnsi="Times-Roman"/>
          <w:b/>
          <w:bCs/>
          <w:sz w:val="24"/>
          <w:szCs w:val="24"/>
          <w:rtl/>
          <w:lang w:bidi="ar-JO"/>
        </w:rPr>
        <w:t xml:space="preserve"> في حل المشاكل القانونية التي تواجههم .</w:t>
      </w:r>
    </w:p>
    <w:p w:rsidR="0080166F" w:rsidRPr="0080166F" w:rsidRDefault="0080166F" w:rsidP="0080166F">
      <w:pPr>
        <w:pStyle w:val="ListParagraph"/>
        <w:numPr>
          <w:ilvl w:val="0"/>
          <w:numId w:val="9"/>
        </w:numPr>
        <w:bidi/>
        <w:spacing w:after="160"/>
        <w:jc w:val="lowKashida"/>
        <w:rPr>
          <w:rFonts w:ascii="Times-Roman" w:hAnsi="Times-Roman"/>
          <w:b/>
          <w:bCs/>
          <w:sz w:val="24"/>
          <w:szCs w:val="24"/>
          <w:rtl/>
          <w:lang w:bidi="ar-JO"/>
        </w:rPr>
      </w:pPr>
      <w:r w:rsidRPr="0080166F">
        <w:rPr>
          <w:rFonts w:ascii="Times-Roman" w:hAnsi="Times-Roman"/>
          <w:b/>
          <w:bCs/>
          <w:sz w:val="24"/>
          <w:szCs w:val="24"/>
          <w:rtl/>
          <w:lang w:bidi="ar-JO"/>
        </w:rPr>
        <w:t>ان يكون الطلبة قادرين على</w:t>
      </w:r>
      <w:r w:rsidRPr="0080166F">
        <w:rPr>
          <w:rFonts w:ascii="Times-Roman" w:hAnsi="Times-Roman" w:hint="cs"/>
          <w:b/>
          <w:bCs/>
          <w:sz w:val="24"/>
          <w:szCs w:val="24"/>
          <w:rtl/>
          <w:lang w:bidi="ar-JO"/>
        </w:rPr>
        <w:t xml:space="preserve"> فهــــــــــموتحليل النصوص التشريعية </w:t>
      </w:r>
    </w:p>
    <w:p w:rsidR="0080166F" w:rsidRPr="0080166F" w:rsidRDefault="0080166F" w:rsidP="0080166F">
      <w:pPr>
        <w:pStyle w:val="ListParagraph"/>
        <w:numPr>
          <w:ilvl w:val="0"/>
          <w:numId w:val="9"/>
        </w:numPr>
        <w:bidi/>
        <w:spacing w:after="160"/>
        <w:jc w:val="lowKashida"/>
        <w:rPr>
          <w:rFonts w:ascii="Times-Roman" w:hAnsi="Times-Roman"/>
          <w:b/>
          <w:bCs/>
          <w:sz w:val="24"/>
          <w:szCs w:val="24"/>
          <w:rtl/>
          <w:lang w:bidi="ar-JO"/>
        </w:rPr>
      </w:pPr>
      <w:r w:rsidRPr="0080166F">
        <w:rPr>
          <w:rFonts w:ascii="Times-Roman" w:hAnsi="Times-Roman"/>
          <w:b/>
          <w:bCs/>
          <w:sz w:val="24"/>
          <w:szCs w:val="24"/>
          <w:rtl/>
          <w:lang w:bidi="ar-JO"/>
        </w:rPr>
        <w:t xml:space="preserve">ان يكون الطلبة قادرين على </w:t>
      </w:r>
      <w:r w:rsidRPr="0080166F">
        <w:rPr>
          <w:rFonts w:ascii="Times-Roman" w:hAnsi="Times-Roman" w:hint="cs"/>
          <w:b/>
          <w:bCs/>
          <w:sz w:val="24"/>
          <w:szCs w:val="24"/>
          <w:rtl/>
          <w:lang w:bidi="ar-JO"/>
        </w:rPr>
        <w:t>التكييف القانوني من خلال فهمهم للمراكز القانونية</w:t>
      </w:r>
    </w:p>
    <w:p w:rsidR="0080166F" w:rsidRPr="0080166F" w:rsidRDefault="0080166F" w:rsidP="0080166F">
      <w:pPr>
        <w:pStyle w:val="ListParagraph"/>
        <w:numPr>
          <w:ilvl w:val="0"/>
          <w:numId w:val="9"/>
        </w:numPr>
        <w:bidi/>
        <w:spacing w:after="160"/>
        <w:jc w:val="lowKashida"/>
        <w:rPr>
          <w:rFonts w:ascii="Times-Roman" w:hAnsi="Times-Roman"/>
          <w:b/>
          <w:bCs/>
          <w:sz w:val="24"/>
          <w:szCs w:val="24"/>
          <w:rtl/>
          <w:lang w:bidi="ar-JO"/>
        </w:rPr>
      </w:pPr>
      <w:r w:rsidRPr="0080166F">
        <w:rPr>
          <w:rFonts w:ascii="Times-Roman" w:hAnsi="Times-Roman"/>
          <w:b/>
          <w:bCs/>
          <w:sz w:val="24"/>
          <w:szCs w:val="24"/>
          <w:rtl/>
          <w:lang w:bidi="ar-JO"/>
        </w:rPr>
        <w:t>ان يكون الطلبة قادرين على العمل مع الجماعة وبروح الفريق</w:t>
      </w:r>
      <w:r w:rsidRPr="0080166F">
        <w:rPr>
          <w:rFonts w:ascii="Times-Roman" w:hAnsi="Times-Roman" w:hint="cs"/>
          <w:b/>
          <w:bCs/>
          <w:sz w:val="24"/>
          <w:szCs w:val="24"/>
          <w:rtl/>
          <w:lang w:bidi="ar-JO"/>
        </w:rPr>
        <w:t xml:space="preserve"> الواحد</w:t>
      </w:r>
    </w:p>
    <w:p w:rsidR="0080166F" w:rsidRPr="0080166F" w:rsidRDefault="0080166F" w:rsidP="0080166F">
      <w:pPr>
        <w:pStyle w:val="ListParagraph"/>
        <w:numPr>
          <w:ilvl w:val="0"/>
          <w:numId w:val="9"/>
        </w:numPr>
        <w:bidi/>
        <w:spacing w:after="160"/>
        <w:jc w:val="lowKashida"/>
        <w:rPr>
          <w:rFonts w:ascii="Times-Roman" w:hAnsi="Times-Roman"/>
          <w:b/>
          <w:bCs/>
          <w:sz w:val="24"/>
          <w:szCs w:val="24"/>
          <w:rtl/>
          <w:lang w:bidi="ar-JO"/>
        </w:rPr>
      </w:pPr>
      <w:r w:rsidRPr="0080166F">
        <w:rPr>
          <w:rFonts w:ascii="Times-Roman" w:hAnsi="Times-Roman"/>
          <w:b/>
          <w:bCs/>
          <w:sz w:val="24"/>
          <w:szCs w:val="24"/>
          <w:rtl/>
          <w:lang w:bidi="ar-JO"/>
        </w:rPr>
        <w:t xml:space="preserve">أن يكون الطلبة مدركين لاخلاقيات ومسؤليات مهنة </w:t>
      </w:r>
      <w:r w:rsidRPr="0080166F">
        <w:rPr>
          <w:rFonts w:ascii="Times-Roman" w:hAnsi="Times-Roman" w:hint="cs"/>
          <w:b/>
          <w:bCs/>
          <w:sz w:val="24"/>
          <w:szCs w:val="24"/>
          <w:rtl/>
          <w:lang w:bidi="ar-JO"/>
        </w:rPr>
        <w:t>الحقوقيين وخصوصا المحاماة</w:t>
      </w:r>
      <w:r w:rsidRPr="0080166F">
        <w:rPr>
          <w:rFonts w:ascii="Times-Roman" w:hAnsi="Times-Roman"/>
          <w:b/>
          <w:bCs/>
          <w:sz w:val="24"/>
          <w:szCs w:val="24"/>
          <w:rtl/>
          <w:lang w:bidi="ar-JO"/>
        </w:rPr>
        <w:t>.</w:t>
      </w:r>
    </w:p>
    <w:p w:rsidR="0080166F" w:rsidRPr="0080166F" w:rsidRDefault="0080166F" w:rsidP="0080166F">
      <w:pPr>
        <w:pStyle w:val="ListParagraph"/>
        <w:numPr>
          <w:ilvl w:val="0"/>
          <w:numId w:val="9"/>
        </w:numPr>
        <w:bidi/>
        <w:spacing w:after="160"/>
        <w:jc w:val="lowKashida"/>
        <w:rPr>
          <w:rFonts w:ascii="Times-Roman" w:hAnsi="Times-Roman"/>
          <w:b/>
          <w:bCs/>
          <w:sz w:val="24"/>
          <w:szCs w:val="24"/>
          <w:rtl/>
          <w:lang w:bidi="ar-JO"/>
        </w:rPr>
      </w:pPr>
      <w:r w:rsidRPr="0080166F">
        <w:rPr>
          <w:rFonts w:ascii="Times-Roman" w:hAnsi="Times-Roman"/>
          <w:b/>
          <w:bCs/>
          <w:sz w:val="24"/>
          <w:szCs w:val="24"/>
          <w:rtl/>
          <w:lang w:bidi="ar-JO"/>
        </w:rPr>
        <w:t>ان يكون الطلبة قادرين</w:t>
      </w:r>
      <w:r w:rsidRPr="0080166F">
        <w:rPr>
          <w:rFonts w:ascii="Times-Roman" w:hAnsi="Times-Roman" w:hint="cs"/>
          <w:b/>
          <w:bCs/>
          <w:sz w:val="24"/>
          <w:szCs w:val="24"/>
          <w:rtl/>
          <w:lang w:bidi="ar-JO"/>
        </w:rPr>
        <w:t xml:space="preserve"> على بناء الشخصية القانونية والقدرة على</w:t>
      </w:r>
      <w:r w:rsidRPr="0080166F">
        <w:rPr>
          <w:rFonts w:ascii="Times-Roman" w:hAnsi="Times-Roman"/>
          <w:b/>
          <w:bCs/>
          <w:sz w:val="24"/>
          <w:szCs w:val="24"/>
          <w:rtl/>
          <w:lang w:bidi="ar-JO"/>
        </w:rPr>
        <w:t xml:space="preserve"> الاتصال والقيادة</w:t>
      </w:r>
    </w:p>
    <w:p w:rsidR="00583D4A" w:rsidRPr="00375041" w:rsidRDefault="0080166F" w:rsidP="00375041">
      <w:pPr>
        <w:pStyle w:val="ListParagraph"/>
        <w:numPr>
          <w:ilvl w:val="0"/>
          <w:numId w:val="9"/>
        </w:numPr>
        <w:bidi/>
        <w:spacing w:after="160"/>
        <w:jc w:val="lowKashida"/>
        <w:rPr>
          <w:rFonts w:ascii="Times-Roman" w:hAnsi="Times-Roman"/>
          <w:b/>
          <w:bCs/>
          <w:sz w:val="24"/>
          <w:szCs w:val="24"/>
          <w:lang w:bidi="ar-JO"/>
        </w:rPr>
      </w:pPr>
      <w:r w:rsidRPr="0080166F">
        <w:rPr>
          <w:rFonts w:ascii="Times-Roman" w:hAnsi="Times-Roman"/>
          <w:b/>
          <w:bCs/>
          <w:sz w:val="24"/>
          <w:szCs w:val="24"/>
          <w:rtl/>
          <w:lang w:bidi="ar-JO"/>
        </w:rPr>
        <w:t>ان يكون الطلبة مدركين لأهمية التعليم المستمر في تطوير مهاراتهم</w:t>
      </w:r>
      <w:r w:rsidRPr="0080166F">
        <w:rPr>
          <w:rFonts w:ascii="Times-Roman" w:hAnsi="Times-Roman" w:hint="cs"/>
          <w:b/>
          <w:bCs/>
          <w:sz w:val="24"/>
          <w:szCs w:val="24"/>
          <w:rtl/>
          <w:lang w:bidi="ar-JO"/>
        </w:rPr>
        <w:t xml:space="preserve"> من خلال متابعتهم للتطور التشريعات وما يتم عليها من تعديلات .</w:t>
      </w:r>
    </w:p>
    <w:p w:rsidR="00D21FF2" w:rsidRPr="00676A13" w:rsidRDefault="00A40D80" w:rsidP="00375041">
      <w:pPr>
        <w:pBdr>
          <w:top w:val="single" w:sz="12" w:space="1" w:color="auto"/>
          <w:left w:val="single" w:sz="12" w:space="4" w:color="auto"/>
          <w:bottom w:val="single" w:sz="12" w:space="1" w:color="auto"/>
          <w:right w:val="single" w:sz="12" w:space="4" w:color="auto"/>
        </w:pBdr>
        <w:shd w:val="clear" w:color="auto" w:fill="D6E3BC" w:themeFill="accent3" w:themeFillTint="66"/>
        <w:bidi/>
        <w:jc w:val="center"/>
        <w:rPr>
          <w:b/>
          <w:bCs/>
          <w:sz w:val="36"/>
          <w:szCs w:val="36"/>
          <w:rtl/>
        </w:rPr>
      </w:pPr>
      <w:r>
        <w:rPr>
          <w:rFonts w:hint="cs"/>
          <w:b/>
          <w:bCs/>
          <w:sz w:val="36"/>
          <w:szCs w:val="36"/>
          <w:rtl/>
        </w:rPr>
        <w:lastRenderedPageBreak/>
        <w:t>المنهاج الدراسي لدرجة البكالوريوس</w:t>
      </w:r>
    </w:p>
    <w:p w:rsidR="00D21FF2" w:rsidRDefault="00D21FF2" w:rsidP="0080166F">
      <w:pPr>
        <w:bidi/>
        <w:jc w:val="center"/>
        <w:rPr>
          <w:b/>
          <w:bCs/>
          <w:sz w:val="36"/>
          <w:szCs w:val="36"/>
          <w:u w:val="single"/>
        </w:rPr>
      </w:pPr>
    </w:p>
    <w:p w:rsidR="00D21FF2" w:rsidRDefault="00A40D80" w:rsidP="0080166F">
      <w:pPr>
        <w:bidi/>
        <w:spacing w:line="360" w:lineRule="auto"/>
        <w:jc w:val="center"/>
        <w:rPr>
          <w:b/>
          <w:bCs/>
          <w:sz w:val="28"/>
          <w:szCs w:val="28"/>
          <w:u w:val="single"/>
          <w:rtl/>
          <w:lang w:val="en-AU"/>
        </w:rPr>
      </w:pPr>
      <w:r>
        <w:rPr>
          <w:rFonts w:hint="cs"/>
          <w:b/>
          <w:bCs/>
          <w:sz w:val="28"/>
          <w:szCs w:val="28"/>
          <w:u w:val="single"/>
          <w:rtl/>
          <w:lang w:val="en-AU"/>
        </w:rPr>
        <w:t>ترقيـــــم وترميـــــز المــــ</w:t>
      </w:r>
      <w:r w:rsidR="00845062">
        <w:rPr>
          <w:rFonts w:hint="cs"/>
          <w:b/>
          <w:bCs/>
          <w:sz w:val="28"/>
          <w:szCs w:val="28"/>
          <w:u w:val="single"/>
          <w:rtl/>
          <w:lang w:val="en-AU"/>
        </w:rPr>
        <w:t>ساقات</w:t>
      </w:r>
    </w:p>
    <w:p w:rsidR="00F16E93" w:rsidRDefault="00F16E93" w:rsidP="0080166F">
      <w:pPr>
        <w:bidi/>
        <w:spacing w:line="360" w:lineRule="auto"/>
        <w:jc w:val="center"/>
        <w:rPr>
          <w:b/>
          <w:bCs/>
          <w:sz w:val="28"/>
          <w:szCs w:val="28"/>
          <w:u w:val="single"/>
          <w:rtl/>
          <w:lang w:val="en-AU"/>
        </w:rPr>
      </w:pPr>
    </w:p>
    <w:p w:rsidR="00F16E93" w:rsidRPr="00F16E93" w:rsidRDefault="00845062" w:rsidP="0080166F">
      <w:pPr>
        <w:autoSpaceDE w:val="0"/>
        <w:autoSpaceDN w:val="0"/>
        <w:bidi/>
        <w:adjustRightInd w:val="0"/>
        <w:spacing w:after="240"/>
        <w:jc w:val="both"/>
        <w:rPr>
          <w:rFonts w:ascii="Arial" w:hAnsi="Arial" w:cs="Arial"/>
          <w:b/>
          <w:bCs/>
          <w:rtl/>
          <w:lang w:val="en-AU"/>
        </w:rPr>
      </w:pPr>
      <w:r>
        <w:rPr>
          <w:rFonts w:ascii="Times-Roman" w:hAnsi="Times-Roman" w:cs="Arial" w:hint="cs"/>
          <w:b/>
          <w:bCs/>
          <w:rtl/>
          <w:lang w:val="en-AU"/>
        </w:rPr>
        <w:t>ترقيم المساقات يعتمد على</w:t>
      </w:r>
      <w:r w:rsidR="00F16E93">
        <w:rPr>
          <w:rFonts w:ascii="Arial" w:hAnsi="Arial" w:cs="Arial" w:hint="cs"/>
          <w:b/>
          <w:bCs/>
          <w:rtl/>
          <w:lang w:val="en-AU"/>
        </w:rPr>
        <w:t xml:space="preserve"> إستخدام ر</w:t>
      </w:r>
      <w:r>
        <w:rPr>
          <w:rFonts w:ascii="Arial" w:hAnsi="Arial" w:cs="Arial" w:hint="cs"/>
          <w:b/>
          <w:bCs/>
          <w:rtl/>
          <w:lang w:val="en-AU"/>
        </w:rPr>
        <w:t>مز</w:t>
      </w:r>
      <w:r w:rsidR="00F16E93">
        <w:rPr>
          <w:rFonts w:ascii="Arial" w:hAnsi="Arial" w:cs="Arial" w:hint="cs"/>
          <w:b/>
          <w:bCs/>
          <w:rtl/>
          <w:lang w:val="en-AU"/>
        </w:rPr>
        <w:t xml:space="preserve"> ذو سبع خانات على النمط (</w:t>
      </w:r>
      <w:r w:rsidR="00E85B99">
        <w:rPr>
          <w:rFonts w:ascii="Arial" w:hAnsi="Arial" w:cs="Arial" w:hint="cs"/>
          <w:b/>
          <w:bCs/>
          <w:rtl/>
          <w:lang w:val="en-AU"/>
        </w:rPr>
        <w:t>ت م س ق ق ك ك</w:t>
      </w:r>
      <w:r w:rsidR="00F16E93">
        <w:rPr>
          <w:rFonts w:ascii="Arial" w:hAnsi="Arial" w:cs="Arial" w:hint="cs"/>
          <w:b/>
          <w:bCs/>
          <w:rtl/>
          <w:lang w:val="en-AU"/>
        </w:rPr>
        <w:t>) حسب ما هو موضّح في جدول (1):</w:t>
      </w:r>
    </w:p>
    <w:p w:rsidR="005372B2" w:rsidRDefault="00F16E93" w:rsidP="0080166F">
      <w:pPr>
        <w:autoSpaceDE w:val="0"/>
        <w:autoSpaceDN w:val="0"/>
        <w:bidi/>
        <w:adjustRightInd w:val="0"/>
        <w:jc w:val="center"/>
        <w:rPr>
          <w:b/>
          <w:bCs/>
          <w:rtl/>
        </w:rPr>
      </w:pPr>
      <w:r>
        <w:rPr>
          <w:rFonts w:hint="cs"/>
          <w:b/>
          <w:bCs/>
          <w:rtl/>
        </w:rPr>
        <w:t>جدول (1): ترميز الم</w:t>
      </w:r>
      <w:r w:rsidR="00845062">
        <w:rPr>
          <w:rFonts w:hint="cs"/>
          <w:b/>
          <w:bCs/>
          <w:rtl/>
        </w:rPr>
        <w:t>ساقات</w:t>
      </w:r>
    </w:p>
    <w:p w:rsidR="00845062" w:rsidRDefault="00845062" w:rsidP="0080166F">
      <w:pPr>
        <w:autoSpaceDE w:val="0"/>
        <w:autoSpaceDN w:val="0"/>
        <w:bidi/>
        <w:adjustRightInd w:val="0"/>
        <w:jc w:val="center"/>
        <w:rPr>
          <w:b/>
          <w:bCs/>
          <w:rtl/>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800"/>
        <w:gridCol w:w="1915"/>
        <w:gridCol w:w="2290"/>
        <w:gridCol w:w="1916"/>
      </w:tblGrid>
      <w:tr w:rsidR="00845062" w:rsidRPr="0056238E" w:rsidTr="00375041">
        <w:tc>
          <w:tcPr>
            <w:tcW w:w="1728" w:type="dxa"/>
            <w:shd w:val="clear" w:color="auto" w:fill="8DB3E2" w:themeFill="text2" w:themeFillTint="66"/>
          </w:tcPr>
          <w:p w:rsidR="00845062" w:rsidRPr="00D21FF2" w:rsidRDefault="00845062" w:rsidP="0080166F">
            <w:pPr>
              <w:tabs>
                <w:tab w:val="center" w:pos="4153"/>
                <w:tab w:val="right" w:pos="8306"/>
              </w:tabs>
              <w:autoSpaceDE w:val="0"/>
              <w:autoSpaceDN w:val="0"/>
              <w:bidi/>
              <w:adjustRightInd w:val="0"/>
              <w:spacing w:before="60" w:after="60"/>
              <w:jc w:val="center"/>
              <w:rPr>
                <w:b/>
                <w:bCs/>
                <w:rtl/>
              </w:rPr>
            </w:pPr>
            <w:r>
              <w:rPr>
                <w:rFonts w:hint="cs"/>
                <w:b/>
                <w:bCs/>
                <w:rtl/>
              </w:rPr>
              <w:t>الكلية</w:t>
            </w:r>
          </w:p>
        </w:tc>
        <w:tc>
          <w:tcPr>
            <w:tcW w:w="1800" w:type="dxa"/>
            <w:shd w:val="clear" w:color="auto" w:fill="8DB3E2" w:themeFill="text2" w:themeFillTint="66"/>
          </w:tcPr>
          <w:p w:rsidR="00845062" w:rsidRPr="00D21FF2" w:rsidRDefault="00375041" w:rsidP="0080166F">
            <w:pPr>
              <w:tabs>
                <w:tab w:val="center" w:pos="4153"/>
                <w:tab w:val="right" w:pos="8306"/>
              </w:tabs>
              <w:autoSpaceDE w:val="0"/>
              <w:autoSpaceDN w:val="0"/>
              <w:bidi/>
              <w:adjustRightInd w:val="0"/>
              <w:spacing w:before="60" w:after="60"/>
              <w:jc w:val="center"/>
              <w:rPr>
                <w:b/>
                <w:bCs/>
                <w:rtl/>
              </w:rPr>
            </w:pPr>
            <w:r>
              <w:rPr>
                <w:rFonts w:hint="cs"/>
                <w:b/>
                <w:bCs/>
                <w:rtl/>
              </w:rPr>
              <w:t>القسم</w:t>
            </w:r>
          </w:p>
        </w:tc>
        <w:tc>
          <w:tcPr>
            <w:tcW w:w="1915" w:type="dxa"/>
            <w:shd w:val="clear" w:color="auto" w:fill="8DB3E2" w:themeFill="text2" w:themeFillTint="66"/>
          </w:tcPr>
          <w:p w:rsidR="00845062" w:rsidRPr="00D21FF2" w:rsidRDefault="00845062" w:rsidP="0080166F">
            <w:pPr>
              <w:tabs>
                <w:tab w:val="center" w:pos="4153"/>
                <w:tab w:val="right" w:pos="8306"/>
              </w:tabs>
              <w:autoSpaceDE w:val="0"/>
              <w:autoSpaceDN w:val="0"/>
              <w:bidi/>
              <w:adjustRightInd w:val="0"/>
              <w:spacing w:before="60" w:after="60"/>
              <w:jc w:val="center"/>
              <w:rPr>
                <w:b/>
                <w:bCs/>
                <w:rtl/>
              </w:rPr>
            </w:pPr>
            <w:r>
              <w:rPr>
                <w:rFonts w:hint="cs"/>
                <w:b/>
                <w:bCs/>
                <w:rtl/>
              </w:rPr>
              <w:t>مستوى المساق</w:t>
            </w:r>
          </w:p>
        </w:tc>
        <w:tc>
          <w:tcPr>
            <w:tcW w:w="2290" w:type="dxa"/>
            <w:shd w:val="clear" w:color="auto" w:fill="8DB3E2" w:themeFill="text2" w:themeFillTint="66"/>
          </w:tcPr>
          <w:p w:rsidR="00845062" w:rsidRPr="00845062" w:rsidRDefault="00845062" w:rsidP="0080166F">
            <w:pPr>
              <w:tabs>
                <w:tab w:val="center" w:pos="4153"/>
                <w:tab w:val="right" w:pos="8306"/>
              </w:tabs>
              <w:autoSpaceDE w:val="0"/>
              <w:autoSpaceDN w:val="0"/>
              <w:bidi/>
              <w:adjustRightInd w:val="0"/>
              <w:spacing w:before="60" w:after="60"/>
              <w:jc w:val="center"/>
              <w:rPr>
                <w:b/>
                <w:bCs/>
                <w:rtl/>
                <w:lang w:val="en-AU"/>
              </w:rPr>
            </w:pPr>
            <w:r>
              <w:rPr>
                <w:rFonts w:hint="cs"/>
                <w:b/>
                <w:bCs/>
                <w:rtl/>
                <w:lang w:val="en-AU"/>
              </w:rPr>
              <w:t>المجال المعرفي للمساق</w:t>
            </w:r>
          </w:p>
        </w:tc>
        <w:tc>
          <w:tcPr>
            <w:tcW w:w="1916" w:type="dxa"/>
            <w:shd w:val="clear" w:color="auto" w:fill="8DB3E2" w:themeFill="text2" w:themeFillTint="66"/>
          </w:tcPr>
          <w:p w:rsidR="00845062" w:rsidRPr="00845062" w:rsidRDefault="00845062" w:rsidP="0080166F">
            <w:pPr>
              <w:tabs>
                <w:tab w:val="center" w:pos="4153"/>
                <w:tab w:val="right" w:pos="8306"/>
              </w:tabs>
              <w:autoSpaceDE w:val="0"/>
              <w:autoSpaceDN w:val="0"/>
              <w:bidi/>
              <w:adjustRightInd w:val="0"/>
              <w:spacing w:before="60" w:after="60"/>
              <w:jc w:val="center"/>
              <w:rPr>
                <w:b/>
                <w:bCs/>
                <w:rtl/>
                <w:lang w:val="en-AU"/>
              </w:rPr>
            </w:pPr>
            <w:r>
              <w:rPr>
                <w:rFonts w:hint="cs"/>
                <w:b/>
                <w:bCs/>
                <w:rtl/>
                <w:lang w:val="en-AU"/>
              </w:rPr>
              <w:t>التسلسل</w:t>
            </w:r>
          </w:p>
        </w:tc>
      </w:tr>
      <w:tr w:rsidR="00845062" w:rsidRPr="0056238E" w:rsidTr="007842BB">
        <w:tc>
          <w:tcPr>
            <w:tcW w:w="1728" w:type="dxa"/>
          </w:tcPr>
          <w:p w:rsidR="00845062" w:rsidRPr="005166AE" w:rsidRDefault="00845062" w:rsidP="0080166F">
            <w:pPr>
              <w:tabs>
                <w:tab w:val="center" w:pos="4153"/>
                <w:tab w:val="right" w:pos="8306"/>
              </w:tabs>
              <w:autoSpaceDE w:val="0"/>
              <w:autoSpaceDN w:val="0"/>
              <w:bidi/>
              <w:adjustRightInd w:val="0"/>
              <w:jc w:val="center"/>
              <w:rPr>
                <w:rtl/>
              </w:rPr>
            </w:pPr>
            <w:r w:rsidRPr="005166AE">
              <w:rPr>
                <w:rFonts w:hint="cs"/>
                <w:rtl/>
              </w:rPr>
              <w:t>خانتين</w:t>
            </w:r>
          </w:p>
          <w:p w:rsidR="00845062" w:rsidRPr="005166AE" w:rsidRDefault="00375041" w:rsidP="00375041">
            <w:pPr>
              <w:tabs>
                <w:tab w:val="center" w:pos="4153"/>
                <w:tab w:val="right" w:pos="8306"/>
              </w:tabs>
              <w:autoSpaceDE w:val="0"/>
              <w:autoSpaceDN w:val="0"/>
              <w:bidi/>
              <w:adjustRightInd w:val="0"/>
              <w:jc w:val="center"/>
            </w:pPr>
            <w:r>
              <w:t>)</w:t>
            </w:r>
            <w:r w:rsidR="00845062" w:rsidRPr="005166AE">
              <w:rPr>
                <w:rFonts w:hint="cs"/>
                <w:rtl/>
              </w:rPr>
              <w:t>ك ك</w:t>
            </w:r>
            <w:r>
              <w:rPr>
                <w:rFonts w:hint="cs"/>
                <w:rtl/>
              </w:rPr>
              <w:t>)</w:t>
            </w:r>
          </w:p>
        </w:tc>
        <w:tc>
          <w:tcPr>
            <w:tcW w:w="1800" w:type="dxa"/>
          </w:tcPr>
          <w:p w:rsidR="00845062" w:rsidRPr="005166AE" w:rsidRDefault="00845062" w:rsidP="0080166F">
            <w:pPr>
              <w:tabs>
                <w:tab w:val="center" w:pos="4153"/>
                <w:tab w:val="right" w:pos="8306"/>
              </w:tabs>
              <w:autoSpaceDE w:val="0"/>
              <w:autoSpaceDN w:val="0"/>
              <w:bidi/>
              <w:adjustRightInd w:val="0"/>
              <w:jc w:val="center"/>
              <w:rPr>
                <w:rtl/>
              </w:rPr>
            </w:pPr>
            <w:r w:rsidRPr="005166AE">
              <w:rPr>
                <w:rFonts w:hint="cs"/>
                <w:rtl/>
              </w:rPr>
              <w:t>خانتين</w:t>
            </w:r>
          </w:p>
          <w:p w:rsidR="00845062" w:rsidRPr="005166AE" w:rsidRDefault="00375041" w:rsidP="00375041">
            <w:pPr>
              <w:tabs>
                <w:tab w:val="center" w:pos="4153"/>
                <w:tab w:val="right" w:pos="8306"/>
              </w:tabs>
              <w:autoSpaceDE w:val="0"/>
              <w:autoSpaceDN w:val="0"/>
              <w:bidi/>
              <w:adjustRightInd w:val="0"/>
              <w:jc w:val="center"/>
            </w:pPr>
            <w:r>
              <w:t>)</w:t>
            </w:r>
            <w:r w:rsidR="00845062" w:rsidRPr="005166AE">
              <w:rPr>
                <w:rFonts w:hint="cs"/>
                <w:rtl/>
              </w:rPr>
              <w:t>ق ق</w:t>
            </w:r>
            <w:r>
              <w:rPr>
                <w:rFonts w:hint="cs"/>
                <w:rtl/>
              </w:rPr>
              <w:t>)</w:t>
            </w:r>
          </w:p>
        </w:tc>
        <w:tc>
          <w:tcPr>
            <w:tcW w:w="1915" w:type="dxa"/>
          </w:tcPr>
          <w:p w:rsidR="00845062" w:rsidRPr="005166AE" w:rsidRDefault="00845062" w:rsidP="0080166F">
            <w:pPr>
              <w:tabs>
                <w:tab w:val="center" w:pos="4153"/>
                <w:tab w:val="right" w:pos="8306"/>
              </w:tabs>
              <w:autoSpaceDE w:val="0"/>
              <w:autoSpaceDN w:val="0"/>
              <w:bidi/>
              <w:adjustRightInd w:val="0"/>
              <w:jc w:val="center"/>
              <w:rPr>
                <w:rtl/>
              </w:rPr>
            </w:pPr>
            <w:r w:rsidRPr="005166AE">
              <w:rPr>
                <w:rFonts w:hint="cs"/>
                <w:rtl/>
              </w:rPr>
              <w:t>خانة واحدة</w:t>
            </w:r>
          </w:p>
          <w:p w:rsidR="00845062" w:rsidRPr="005166AE" w:rsidRDefault="00375041" w:rsidP="00375041">
            <w:pPr>
              <w:tabs>
                <w:tab w:val="center" w:pos="4153"/>
                <w:tab w:val="right" w:pos="8306"/>
              </w:tabs>
              <w:autoSpaceDE w:val="0"/>
              <w:autoSpaceDN w:val="0"/>
              <w:bidi/>
              <w:adjustRightInd w:val="0"/>
              <w:jc w:val="center"/>
            </w:pPr>
            <w:r>
              <w:t>)</w:t>
            </w:r>
            <w:r w:rsidR="00845062" w:rsidRPr="005166AE">
              <w:rPr>
                <w:rFonts w:hint="cs"/>
                <w:rtl/>
              </w:rPr>
              <w:t>س</w:t>
            </w:r>
            <w:r>
              <w:rPr>
                <w:rFonts w:hint="cs"/>
                <w:rtl/>
              </w:rPr>
              <w:t>)</w:t>
            </w:r>
          </w:p>
        </w:tc>
        <w:tc>
          <w:tcPr>
            <w:tcW w:w="2290" w:type="dxa"/>
          </w:tcPr>
          <w:p w:rsidR="00845062" w:rsidRPr="005166AE" w:rsidRDefault="00845062" w:rsidP="0080166F">
            <w:pPr>
              <w:tabs>
                <w:tab w:val="center" w:pos="4153"/>
                <w:tab w:val="right" w:pos="8306"/>
              </w:tabs>
              <w:autoSpaceDE w:val="0"/>
              <w:autoSpaceDN w:val="0"/>
              <w:bidi/>
              <w:adjustRightInd w:val="0"/>
              <w:jc w:val="center"/>
              <w:rPr>
                <w:rtl/>
              </w:rPr>
            </w:pPr>
            <w:r w:rsidRPr="005166AE">
              <w:rPr>
                <w:rFonts w:hint="cs"/>
                <w:rtl/>
              </w:rPr>
              <w:t>خانة واحدة</w:t>
            </w:r>
          </w:p>
          <w:p w:rsidR="00845062" w:rsidRPr="005166AE" w:rsidRDefault="00375041" w:rsidP="00375041">
            <w:pPr>
              <w:tabs>
                <w:tab w:val="center" w:pos="4153"/>
                <w:tab w:val="right" w:pos="8306"/>
              </w:tabs>
              <w:autoSpaceDE w:val="0"/>
              <w:autoSpaceDN w:val="0"/>
              <w:bidi/>
              <w:adjustRightInd w:val="0"/>
              <w:jc w:val="center"/>
            </w:pPr>
            <w:r>
              <w:rPr>
                <w:rFonts w:hint="cs"/>
                <w:rtl/>
              </w:rPr>
              <w:t>(</w:t>
            </w:r>
            <w:r w:rsidR="00845062" w:rsidRPr="005166AE">
              <w:rPr>
                <w:rFonts w:hint="cs"/>
                <w:rtl/>
              </w:rPr>
              <w:t>م</w:t>
            </w:r>
            <w:r>
              <w:rPr>
                <w:rFonts w:hint="cs"/>
                <w:rtl/>
              </w:rPr>
              <w:t>)</w:t>
            </w:r>
          </w:p>
        </w:tc>
        <w:tc>
          <w:tcPr>
            <w:tcW w:w="1916" w:type="dxa"/>
          </w:tcPr>
          <w:p w:rsidR="00845062" w:rsidRPr="005166AE" w:rsidRDefault="00845062" w:rsidP="0080166F">
            <w:pPr>
              <w:tabs>
                <w:tab w:val="center" w:pos="4153"/>
                <w:tab w:val="right" w:pos="8306"/>
              </w:tabs>
              <w:autoSpaceDE w:val="0"/>
              <w:autoSpaceDN w:val="0"/>
              <w:bidi/>
              <w:adjustRightInd w:val="0"/>
              <w:jc w:val="center"/>
              <w:rPr>
                <w:rtl/>
              </w:rPr>
            </w:pPr>
            <w:r w:rsidRPr="005166AE">
              <w:rPr>
                <w:rFonts w:hint="cs"/>
                <w:rtl/>
              </w:rPr>
              <w:t>خانة واحدة</w:t>
            </w:r>
          </w:p>
          <w:p w:rsidR="00845062" w:rsidRPr="005166AE" w:rsidRDefault="00375041" w:rsidP="00375041">
            <w:pPr>
              <w:tabs>
                <w:tab w:val="center" w:pos="4153"/>
                <w:tab w:val="right" w:pos="8306"/>
              </w:tabs>
              <w:autoSpaceDE w:val="0"/>
              <w:autoSpaceDN w:val="0"/>
              <w:bidi/>
              <w:adjustRightInd w:val="0"/>
              <w:jc w:val="center"/>
            </w:pPr>
            <w:r>
              <w:rPr>
                <w:rFonts w:hint="cs"/>
                <w:rtl/>
              </w:rPr>
              <w:t>(</w:t>
            </w:r>
            <w:r w:rsidR="00845062" w:rsidRPr="005166AE">
              <w:rPr>
                <w:rFonts w:hint="cs"/>
                <w:rtl/>
              </w:rPr>
              <w:t>ت</w:t>
            </w:r>
            <w:r>
              <w:rPr>
                <w:rFonts w:hint="cs"/>
                <w:rtl/>
              </w:rPr>
              <w:t>)</w:t>
            </w:r>
          </w:p>
        </w:tc>
      </w:tr>
    </w:tbl>
    <w:p w:rsidR="00845062" w:rsidRDefault="00845062" w:rsidP="0080166F">
      <w:pPr>
        <w:autoSpaceDE w:val="0"/>
        <w:autoSpaceDN w:val="0"/>
        <w:bidi/>
        <w:adjustRightInd w:val="0"/>
        <w:jc w:val="center"/>
        <w:rPr>
          <w:b/>
          <w:bCs/>
        </w:rPr>
      </w:pPr>
    </w:p>
    <w:p w:rsidR="00532B81" w:rsidRPr="00F16E93" w:rsidRDefault="005166AE" w:rsidP="00375041">
      <w:pPr>
        <w:autoSpaceDE w:val="0"/>
        <w:autoSpaceDN w:val="0"/>
        <w:bidi/>
        <w:adjustRightInd w:val="0"/>
        <w:spacing w:after="240"/>
        <w:jc w:val="both"/>
        <w:rPr>
          <w:rFonts w:ascii="Arial" w:hAnsi="Arial" w:cs="Arial"/>
          <w:b/>
          <w:bCs/>
          <w:rtl/>
          <w:lang w:val="en-AU"/>
        </w:rPr>
      </w:pPr>
      <w:r>
        <w:rPr>
          <w:rFonts w:ascii="Times-Roman" w:hAnsi="Times-Roman" w:cs="Arial" w:hint="cs"/>
          <w:b/>
          <w:bCs/>
          <w:rtl/>
          <w:lang w:val="en-AU"/>
        </w:rPr>
        <w:t>رمز كلية ال</w:t>
      </w:r>
      <w:r w:rsidR="0080166F">
        <w:rPr>
          <w:rFonts w:ascii="Times-Roman" w:hAnsi="Times-Roman" w:cs="Arial" w:hint="cs"/>
          <w:b/>
          <w:bCs/>
          <w:rtl/>
          <w:lang w:val="en-AU"/>
        </w:rPr>
        <w:t>قانون</w:t>
      </w:r>
      <w:r w:rsidR="00375041">
        <w:rPr>
          <w:rFonts w:ascii="Times-Roman" w:hAnsi="Times-Roman" w:cs="Arial" w:hint="cs"/>
          <w:b/>
          <w:bCs/>
          <w:rtl/>
          <w:lang w:val="en-AU"/>
        </w:rPr>
        <w:t xml:space="preserve"> هو (14</w:t>
      </w:r>
      <w:r>
        <w:rPr>
          <w:rFonts w:ascii="Times-Roman" w:hAnsi="Times-Roman" w:cs="Arial" w:hint="cs"/>
          <w:b/>
          <w:bCs/>
          <w:rtl/>
          <w:lang w:val="en-AU"/>
        </w:rPr>
        <w:t xml:space="preserve">)، </w:t>
      </w:r>
      <w:r w:rsidR="00375041">
        <w:rPr>
          <w:rFonts w:ascii="Times-Roman" w:hAnsi="Times-Roman" w:cs="Arial" w:hint="cs"/>
          <w:b/>
          <w:bCs/>
          <w:rtl/>
          <w:lang w:val="en-AU"/>
        </w:rPr>
        <w:t>ورمز قسم القانون هو (08)</w:t>
      </w:r>
    </w:p>
    <w:p w:rsidR="00532B81" w:rsidRDefault="00532B81" w:rsidP="0080166F">
      <w:pPr>
        <w:autoSpaceDE w:val="0"/>
        <w:autoSpaceDN w:val="0"/>
        <w:bidi/>
        <w:adjustRightInd w:val="0"/>
        <w:jc w:val="both"/>
        <w:rPr>
          <w:b/>
          <w:bCs/>
          <w:rtl/>
        </w:rPr>
      </w:pPr>
    </w:p>
    <w:p w:rsidR="00D21FF2" w:rsidRPr="00AE0928" w:rsidRDefault="00AA5AAB" w:rsidP="00375041">
      <w:pPr>
        <w:pBdr>
          <w:top w:val="single" w:sz="12" w:space="1" w:color="auto"/>
          <w:left w:val="single" w:sz="12" w:space="4" w:color="auto"/>
          <w:bottom w:val="single" w:sz="12" w:space="1" w:color="auto"/>
          <w:right w:val="single" w:sz="12" w:space="4" w:color="auto"/>
        </w:pBdr>
        <w:shd w:val="clear" w:color="auto" w:fill="D6E3BC" w:themeFill="accent3" w:themeFillTint="66"/>
        <w:bidi/>
        <w:spacing w:line="360" w:lineRule="auto"/>
        <w:jc w:val="center"/>
        <w:rPr>
          <w:b/>
          <w:bCs/>
          <w:sz w:val="28"/>
          <w:szCs w:val="28"/>
        </w:rPr>
      </w:pPr>
      <w:r>
        <w:rPr>
          <w:rFonts w:hint="cs"/>
          <w:b/>
          <w:bCs/>
          <w:sz w:val="28"/>
          <w:szCs w:val="28"/>
          <w:rtl/>
        </w:rPr>
        <w:t>التخصص الأكاديمي</w:t>
      </w:r>
    </w:p>
    <w:p w:rsidR="00AA5AAB" w:rsidRPr="00F16E93" w:rsidRDefault="00B113AE" w:rsidP="00B113AE">
      <w:pPr>
        <w:autoSpaceDE w:val="0"/>
        <w:autoSpaceDN w:val="0"/>
        <w:bidi/>
        <w:adjustRightInd w:val="0"/>
        <w:spacing w:before="240" w:after="240"/>
        <w:jc w:val="both"/>
        <w:rPr>
          <w:rFonts w:ascii="Arial" w:hAnsi="Arial" w:cs="Arial"/>
          <w:b/>
          <w:bCs/>
          <w:rtl/>
          <w:lang w:val="en-AU"/>
        </w:rPr>
      </w:pPr>
      <w:r>
        <w:rPr>
          <w:rFonts w:ascii="Times-Roman" w:hAnsi="Times-Roman" w:cs="Arial" w:hint="cs"/>
          <w:b/>
          <w:bCs/>
          <w:rtl/>
          <w:lang w:val="en-AU"/>
        </w:rPr>
        <w:t>تم</w:t>
      </w:r>
      <w:r w:rsidR="003628E4">
        <w:rPr>
          <w:rFonts w:ascii="Times-Roman" w:hAnsi="Times-Roman" w:cs="Arial" w:hint="cs"/>
          <w:b/>
          <w:bCs/>
          <w:rtl/>
          <w:lang w:val="en-AU"/>
        </w:rPr>
        <w:t>نح</w:t>
      </w:r>
      <w:r>
        <w:rPr>
          <w:rFonts w:ascii="Times-Roman" w:hAnsi="Times-Roman" w:cs="Arial" w:hint="cs"/>
          <w:b/>
          <w:bCs/>
          <w:rtl/>
          <w:lang w:val="en-AU"/>
        </w:rPr>
        <w:t>كليةال</w:t>
      </w:r>
      <w:r w:rsidR="0080166F">
        <w:rPr>
          <w:rFonts w:ascii="Times-Roman" w:hAnsi="Times-Roman" w:cs="Arial" w:hint="cs"/>
          <w:b/>
          <w:bCs/>
          <w:rtl/>
          <w:lang w:val="en-AU"/>
        </w:rPr>
        <w:t>قانون</w:t>
      </w:r>
      <w:r w:rsidR="00AA5AAB">
        <w:rPr>
          <w:rFonts w:ascii="Times-Roman" w:hAnsi="Times-Roman" w:cs="Arial" w:hint="cs"/>
          <w:b/>
          <w:bCs/>
          <w:rtl/>
          <w:lang w:val="en-AU"/>
        </w:rPr>
        <w:t xml:space="preserve"> درجة البكالوريوس في تخصص </w:t>
      </w:r>
      <w:r>
        <w:rPr>
          <w:rFonts w:ascii="Times-Roman" w:hAnsi="Times-Roman" w:cs="Arial" w:hint="cs"/>
          <w:b/>
          <w:bCs/>
          <w:rtl/>
          <w:lang w:val="en-AU"/>
        </w:rPr>
        <w:t>ال</w:t>
      </w:r>
      <w:r w:rsidR="0080166F">
        <w:rPr>
          <w:rFonts w:ascii="Times-Roman" w:hAnsi="Times-Roman" w:cs="Arial" w:hint="cs"/>
          <w:b/>
          <w:bCs/>
          <w:rtl/>
          <w:lang w:val="en-AU"/>
        </w:rPr>
        <w:t>قانون</w:t>
      </w:r>
      <w:r w:rsidR="00AA5AAB">
        <w:rPr>
          <w:rFonts w:ascii="Times-Roman" w:hAnsi="Times-Roman" w:cs="Arial" w:hint="cs"/>
          <w:b/>
          <w:bCs/>
          <w:rtl/>
          <w:lang w:val="en-AU"/>
        </w:rPr>
        <w:t xml:space="preserve"> بعد دراسة (</w:t>
      </w:r>
      <w:r>
        <w:rPr>
          <w:rFonts w:ascii="Times-Roman" w:hAnsi="Times-Roman" w:cs="Arial" w:hint="cs"/>
          <w:b/>
          <w:bCs/>
          <w:rtl/>
          <w:lang w:val="en-AU"/>
        </w:rPr>
        <w:t>141</w:t>
      </w:r>
      <w:r w:rsidR="00AA5AAB">
        <w:rPr>
          <w:rFonts w:ascii="Times-Roman" w:hAnsi="Times-Roman" w:cs="Arial" w:hint="cs"/>
          <w:b/>
          <w:bCs/>
          <w:rtl/>
          <w:lang w:val="en-AU"/>
        </w:rPr>
        <w:t>) ساعة معتمدة كحد أدنى بنجاح.</w:t>
      </w:r>
    </w:p>
    <w:p w:rsidR="00D21FF2" w:rsidRDefault="00D21FF2" w:rsidP="0080166F">
      <w:pPr>
        <w:bidi/>
        <w:rPr>
          <w:rFonts w:ascii="Arial" w:hAnsi="Arial"/>
          <w:b/>
          <w:bCs/>
          <w:u w:val="single"/>
          <w:rtl/>
        </w:rPr>
      </w:pPr>
    </w:p>
    <w:p w:rsidR="00D21FF2" w:rsidRPr="00AE0928" w:rsidRDefault="00AA5AAB" w:rsidP="00B113AE">
      <w:pPr>
        <w:pBdr>
          <w:top w:val="single" w:sz="12" w:space="1" w:color="auto"/>
          <w:left w:val="single" w:sz="12" w:space="4" w:color="auto"/>
          <w:bottom w:val="single" w:sz="12" w:space="1" w:color="auto"/>
          <w:right w:val="single" w:sz="12" w:space="4" w:color="auto"/>
        </w:pBdr>
        <w:shd w:val="clear" w:color="auto" w:fill="D6E3BC" w:themeFill="accent3" w:themeFillTint="66"/>
        <w:bidi/>
        <w:spacing w:line="360" w:lineRule="auto"/>
        <w:jc w:val="center"/>
        <w:rPr>
          <w:b/>
          <w:bCs/>
          <w:sz w:val="28"/>
          <w:szCs w:val="28"/>
        </w:rPr>
      </w:pPr>
      <w:r>
        <w:rPr>
          <w:rFonts w:hint="cs"/>
          <w:b/>
          <w:bCs/>
          <w:sz w:val="28"/>
          <w:szCs w:val="28"/>
          <w:rtl/>
        </w:rPr>
        <w:t>متطلبات الحصول على درجة البكالوريوس</w:t>
      </w:r>
    </w:p>
    <w:p w:rsidR="00D21FF2" w:rsidRDefault="00AA5AAB" w:rsidP="00B113AE">
      <w:pPr>
        <w:autoSpaceDE w:val="0"/>
        <w:autoSpaceDN w:val="0"/>
        <w:bidi/>
        <w:adjustRightInd w:val="0"/>
        <w:spacing w:before="240" w:after="240"/>
        <w:jc w:val="both"/>
        <w:rPr>
          <w:b/>
          <w:bCs/>
          <w:sz w:val="36"/>
          <w:szCs w:val="36"/>
          <w:u w:val="single"/>
        </w:rPr>
      </w:pPr>
      <w:r>
        <w:rPr>
          <w:rFonts w:ascii="Times-Roman" w:hAnsi="Times-Roman" w:cs="Arial" w:hint="cs"/>
          <w:b/>
          <w:bCs/>
          <w:rtl/>
          <w:lang w:val="en-AU"/>
        </w:rPr>
        <w:t xml:space="preserve">تُمنح درجة البكالوريوس في </w:t>
      </w:r>
      <w:r w:rsidR="00B113AE">
        <w:rPr>
          <w:rFonts w:ascii="Times-Roman" w:hAnsi="Times-Roman" w:cs="Arial" w:hint="cs"/>
          <w:b/>
          <w:bCs/>
          <w:rtl/>
          <w:lang w:val="en-AU"/>
        </w:rPr>
        <w:t>ال</w:t>
      </w:r>
      <w:r w:rsidR="0080166F">
        <w:rPr>
          <w:rFonts w:ascii="Times-Roman" w:hAnsi="Times-Roman" w:cs="Arial" w:hint="cs"/>
          <w:b/>
          <w:bCs/>
          <w:rtl/>
          <w:lang w:val="en-AU"/>
        </w:rPr>
        <w:t>قانون</w:t>
      </w:r>
      <w:r>
        <w:rPr>
          <w:rFonts w:ascii="Times-Roman" w:hAnsi="Times-Roman" w:cs="Arial" w:hint="cs"/>
          <w:b/>
          <w:bCs/>
          <w:rtl/>
          <w:lang w:val="en-AU"/>
        </w:rPr>
        <w:t xml:space="preserve"> في جامعة الحسين بن طلال إستناداً إلى </w:t>
      </w:r>
      <w:r w:rsidR="00E665F3">
        <w:rPr>
          <w:rFonts w:ascii="Times-Roman" w:hAnsi="Times-Roman" w:cs="Arial" w:hint="cs"/>
          <w:b/>
          <w:bCs/>
          <w:rtl/>
          <w:lang w:val="en-AU"/>
        </w:rPr>
        <w:t>تعليمات</w:t>
      </w:r>
      <w:r>
        <w:rPr>
          <w:rFonts w:ascii="Times-Roman" w:hAnsi="Times-Roman" w:cs="Arial" w:hint="cs"/>
          <w:b/>
          <w:bCs/>
          <w:rtl/>
          <w:lang w:val="en-AU"/>
        </w:rPr>
        <w:t xml:space="preserve"> منح</w:t>
      </w:r>
      <w:r w:rsidR="00E665F3">
        <w:rPr>
          <w:rFonts w:ascii="Times-Roman" w:hAnsi="Times-Roman" w:cs="Arial" w:hint="cs"/>
          <w:b/>
          <w:bCs/>
          <w:rtl/>
          <w:lang w:val="en-AU"/>
        </w:rPr>
        <w:t xml:space="preserve"> درجة البكالوريوس </w:t>
      </w:r>
      <w:r w:rsidR="00B113AE">
        <w:rPr>
          <w:rFonts w:ascii="Times-Roman" w:hAnsi="Times-Roman" w:cs="Arial" w:hint="cs"/>
          <w:b/>
          <w:bCs/>
          <w:rtl/>
          <w:lang w:val="en-AU"/>
        </w:rPr>
        <w:t xml:space="preserve">في </w:t>
      </w:r>
      <w:r w:rsidR="00E665F3">
        <w:rPr>
          <w:rFonts w:ascii="Times-Roman" w:hAnsi="Times-Roman" w:cs="Arial" w:hint="cs"/>
          <w:b/>
          <w:bCs/>
          <w:rtl/>
          <w:lang w:val="en-AU"/>
        </w:rPr>
        <w:t>الجامعة الصادر</w:t>
      </w:r>
      <w:r w:rsidR="00B113AE">
        <w:rPr>
          <w:rFonts w:ascii="Times-Roman" w:hAnsi="Times-Roman" w:cs="Arial" w:hint="cs"/>
          <w:b/>
          <w:bCs/>
          <w:rtl/>
          <w:lang w:val="en-AU"/>
        </w:rPr>
        <w:t>ةعن</w:t>
      </w:r>
      <w:r w:rsidR="00E665F3">
        <w:rPr>
          <w:rFonts w:ascii="Times-Roman" w:hAnsi="Times-Roman" w:cs="Arial" w:hint="cs"/>
          <w:b/>
          <w:bCs/>
          <w:rtl/>
          <w:lang w:val="en-AU"/>
        </w:rPr>
        <w:t xml:space="preserve"> مجلس العمداء لمنح الدرجات العلمية والشهادات في الجامعة، بعد إستكمال </w:t>
      </w:r>
      <w:r w:rsidR="00B113AE">
        <w:rPr>
          <w:rFonts w:ascii="Times-Roman" w:hAnsi="Times-Roman" w:cs="Arial" w:hint="cs"/>
          <w:b/>
          <w:bCs/>
          <w:rtl/>
          <w:lang w:val="en-AU"/>
        </w:rPr>
        <w:t>141</w:t>
      </w:r>
      <w:r w:rsidR="00E665F3">
        <w:rPr>
          <w:rFonts w:ascii="Times-Roman" w:hAnsi="Times-Roman" w:cs="Arial" w:hint="cs"/>
          <w:b/>
          <w:bCs/>
          <w:rtl/>
          <w:lang w:val="en-AU"/>
        </w:rPr>
        <w:t xml:space="preserve"> ساعة معتمدة على الأقل بنجاح، والموزّعة كما هو موضح في جدول (</w:t>
      </w:r>
      <w:r w:rsidR="00B113AE">
        <w:rPr>
          <w:rFonts w:ascii="Times-Roman" w:hAnsi="Times-Roman" w:cs="Arial" w:hint="cs"/>
          <w:b/>
          <w:bCs/>
          <w:rtl/>
          <w:lang w:val="en-AU"/>
        </w:rPr>
        <w:t>2</w:t>
      </w:r>
      <w:r w:rsidR="00E665F3">
        <w:rPr>
          <w:rFonts w:ascii="Times-Roman" w:hAnsi="Times-Roman" w:cs="Arial" w:hint="cs"/>
          <w:b/>
          <w:bCs/>
          <w:rtl/>
          <w:lang w:val="en-AU"/>
        </w:rPr>
        <w:t>)</w:t>
      </w:r>
      <w:r>
        <w:rPr>
          <w:rFonts w:ascii="Times-Roman" w:hAnsi="Times-Roman" w:cs="Arial" w:hint="cs"/>
          <w:b/>
          <w:bCs/>
          <w:rtl/>
          <w:lang w:val="en-AU"/>
        </w:rPr>
        <w:t xml:space="preserve"> .</w:t>
      </w:r>
    </w:p>
    <w:p w:rsidR="00E665F3" w:rsidRDefault="00E665F3" w:rsidP="0080166F">
      <w:pPr>
        <w:autoSpaceDE w:val="0"/>
        <w:autoSpaceDN w:val="0"/>
        <w:bidi/>
        <w:adjustRightInd w:val="0"/>
        <w:jc w:val="center"/>
        <w:rPr>
          <w:b/>
          <w:bCs/>
        </w:rPr>
      </w:pPr>
    </w:p>
    <w:p w:rsidR="00100E58" w:rsidRDefault="00100E58" w:rsidP="00B113AE">
      <w:pPr>
        <w:autoSpaceDE w:val="0"/>
        <w:autoSpaceDN w:val="0"/>
        <w:bidi/>
        <w:adjustRightInd w:val="0"/>
        <w:jc w:val="center"/>
        <w:rPr>
          <w:b/>
          <w:bCs/>
          <w:rtl/>
          <w:lang w:val="en-GB"/>
        </w:rPr>
      </w:pPr>
      <w:r>
        <w:rPr>
          <w:rFonts w:hint="cs"/>
          <w:b/>
          <w:bCs/>
          <w:rtl/>
        </w:rPr>
        <w:t>جدول (</w:t>
      </w:r>
      <w:r w:rsidR="00B113AE">
        <w:rPr>
          <w:rFonts w:hint="cs"/>
          <w:b/>
          <w:bCs/>
          <w:rtl/>
        </w:rPr>
        <w:t>2</w:t>
      </w:r>
      <w:r>
        <w:rPr>
          <w:rFonts w:hint="cs"/>
          <w:b/>
          <w:bCs/>
          <w:rtl/>
        </w:rPr>
        <w:t xml:space="preserve">): </w:t>
      </w:r>
      <w:r>
        <w:rPr>
          <w:rFonts w:hint="cs"/>
          <w:b/>
          <w:bCs/>
          <w:rtl/>
          <w:lang w:val="en-GB"/>
        </w:rPr>
        <w:t>توزيع الساعات المعتمدة (</w:t>
      </w:r>
      <w:r w:rsidR="00B113AE">
        <w:rPr>
          <w:rFonts w:hint="cs"/>
          <w:b/>
          <w:bCs/>
          <w:rtl/>
          <w:lang w:val="en-GB"/>
        </w:rPr>
        <w:t>141</w:t>
      </w:r>
      <w:r>
        <w:rPr>
          <w:rFonts w:hint="cs"/>
          <w:b/>
          <w:bCs/>
          <w:rtl/>
          <w:lang w:val="en-GB"/>
        </w:rPr>
        <w:t xml:space="preserve"> س. م.)</w:t>
      </w:r>
    </w:p>
    <w:p w:rsidR="00100E58" w:rsidRDefault="00100E58" w:rsidP="0080166F">
      <w:pPr>
        <w:autoSpaceDE w:val="0"/>
        <w:autoSpaceDN w:val="0"/>
        <w:bidi/>
        <w:adjustRightInd w:val="0"/>
        <w:jc w:val="center"/>
        <w:rPr>
          <w:b/>
          <w:bCs/>
          <w:rtl/>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329"/>
        <w:gridCol w:w="1382"/>
        <w:gridCol w:w="1323"/>
        <w:gridCol w:w="1379"/>
        <w:gridCol w:w="3703"/>
      </w:tblGrid>
      <w:tr w:rsidR="00100E58" w:rsidRPr="00CA2F40" w:rsidTr="00B113AE">
        <w:trPr>
          <w:trHeight w:val="330"/>
          <w:jc w:val="center"/>
        </w:trPr>
        <w:tc>
          <w:tcPr>
            <w:tcW w:w="5413" w:type="dxa"/>
            <w:gridSpan w:val="4"/>
            <w:shd w:val="clear" w:color="auto" w:fill="8DB3E2" w:themeFill="text2" w:themeFillTint="66"/>
            <w:vAlign w:val="center"/>
          </w:tcPr>
          <w:p w:rsidR="00100E58" w:rsidRPr="00100E58" w:rsidRDefault="00100E58" w:rsidP="0080166F">
            <w:pPr>
              <w:tabs>
                <w:tab w:val="center" w:pos="4153"/>
                <w:tab w:val="right" w:pos="8306"/>
              </w:tabs>
              <w:autoSpaceDE w:val="0"/>
              <w:autoSpaceDN w:val="0"/>
              <w:bidi/>
              <w:adjustRightInd w:val="0"/>
              <w:jc w:val="center"/>
              <w:rPr>
                <w:b/>
                <w:bCs/>
                <w:color w:val="000000"/>
                <w:rtl/>
                <w:lang w:val="en-AU"/>
              </w:rPr>
            </w:pPr>
            <w:r>
              <w:rPr>
                <w:rFonts w:hint="cs"/>
                <w:b/>
                <w:bCs/>
                <w:color w:val="000000"/>
                <w:rtl/>
                <w:lang w:val="en-AU"/>
              </w:rPr>
              <w:t>الساعات المعتمدة</w:t>
            </w:r>
          </w:p>
        </w:tc>
        <w:tc>
          <w:tcPr>
            <w:tcW w:w="3703" w:type="dxa"/>
            <w:vMerge w:val="restart"/>
            <w:shd w:val="clear" w:color="auto" w:fill="8DB3E2" w:themeFill="text2" w:themeFillTint="66"/>
          </w:tcPr>
          <w:p w:rsidR="00100E58" w:rsidRDefault="00100E58" w:rsidP="0080166F">
            <w:pPr>
              <w:tabs>
                <w:tab w:val="center" w:pos="4153"/>
                <w:tab w:val="right" w:pos="8306"/>
              </w:tabs>
              <w:autoSpaceDE w:val="0"/>
              <w:autoSpaceDN w:val="0"/>
              <w:bidi/>
              <w:adjustRightInd w:val="0"/>
              <w:spacing w:before="20" w:after="20"/>
              <w:jc w:val="center"/>
              <w:rPr>
                <w:b/>
                <w:bCs/>
                <w:color w:val="000000"/>
              </w:rPr>
            </w:pPr>
          </w:p>
          <w:p w:rsidR="00100E58" w:rsidRPr="00100E58" w:rsidRDefault="00100E58" w:rsidP="0080166F">
            <w:pPr>
              <w:tabs>
                <w:tab w:val="center" w:pos="4153"/>
                <w:tab w:val="right" w:pos="8306"/>
              </w:tabs>
              <w:autoSpaceDE w:val="0"/>
              <w:autoSpaceDN w:val="0"/>
              <w:bidi/>
              <w:adjustRightInd w:val="0"/>
              <w:spacing w:before="20" w:after="20"/>
              <w:jc w:val="center"/>
              <w:rPr>
                <w:b/>
                <w:bCs/>
                <w:color w:val="000000"/>
                <w:rtl/>
                <w:lang w:val="en-AU"/>
              </w:rPr>
            </w:pPr>
            <w:r>
              <w:rPr>
                <w:rFonts w:hint="cs"/>
                <w:b/>
                <w:bCs/>
                <w:color w:val="000000"/>
                <w:rtl/>
                <w:lang w:val="en-AU"/>
              </w:rPr>
              <w:t>التصنيف</w:t>
            </w:r>
          </w:p>
        </w:tc>
      </w:tr>
      <w:tr w:rsidR="00100E58" w:rsidRPr="00CA2F40" w:rsidTr="00B113AE">
        <w:trPr>
          <w:trHeight w:val="330"/>
          <w:jc w:val="center"/>
        </w:trPr>
        <w:tc>
          <w:tcPr>
            <w:tcW w:w="1329" w:type="dxa"/>
            <w:shd w:val="clear" w:color="auto" w:fill="8DB3E2" w:themeFill="text2" w:themeFillTint="66"/>
            <w:vAlign w:val="center"/>
          </w:tcPr>
          <w:p w:rsidR="00100E58" w:rsidRPr="00100E58" w:rsidRDefault="00100E58" w:rsidP="0080166F">
            <w:pPr>
              <w:tabs>
                <w:tab w:val="center" w:pos="4153"/>
                <w:tab w:val="right" w:pos="8306"/>
              </w:tabs>
              <w:autoSpaceDE w:val="0"/>
              <w:autoSpaceDN w:val="0"/>
              <w:bidi/>
              <w:adjustRightInd w:val="0"/>
              <w:jc w:val="center"/>
              <w:rPr>
                <w:b/>
                <w:bCs/>
                <w:color w:val="000000"/>
                <w:rtl/>
                <w:lang w:val="en-AU"/>
              </w:rPr>
            </w:pPr>
            <w:r>
              <w:rPr>
                <w:rFonts w:hint="cs"/>
                <w:b/>
                <w:bCs/>
                <w:color w:val="000000"/>
                <w:rtl/>
                <w:lang w:val="en-AU"/>
              </w:rPr>
              <w:t>النسبة المئوية</w:t>
            </w:r>
          </w:p>
        </w:tc>
        <w:tc>
          <w:tcPr>
            <w:tcW w:w="1382" w:type="dxa"/>
            <w:shd w:val="clear" w:color="auto" w:fill="8DB3E2" w:themeFill="text2" w:themeFillTint="66"/>
            <w:vAlign w:val="center"/>
          </w:tcPr>
          <w:p w:rsidR="00100E58" w:rsidRPr="00100E58" w:rsidRDefault="00100E58" w:rsidP="0080166F">
            <w:pPr>
              <w:tabs>
                <w:tab w:val="center" w:pos="4153"/>
                <w:tab w:val="right" w:pos="8306"/>
              </w:tabs>
              <w:autoSpaceDE w:val="0"/>
              <w:autoSpaceDN w:val="0"/>
              <w:bidi/>
              <w:adjustRightInd w:val="0"/>
              <w:jc w:val="center"/>
              <w:rPr>
                <w:b/>
                <w:bCs/>
                <w:color w:val="000000"/>
                <w:rtl/>
                <w:lang w:val="en-AU"/>
              </w:rPr>
            </w:pPr>
            <w:r>
              <w:rPr>
                <w:rFonts w:hint="cs"/>
                <w:b/>
                <w:bCs/>
                <w:color w:val="000000"/>
                <w:rtl/>
                <w:lang w:val="en-AU"/>
              </w:rPr>
              <w:t>المجموع</w:t>
            </w:r>
          </w:p>
        </w:tc>
        <w:tc>
          <w:tcPr>
            <w:tcW w:w="1323" w:type="dxa"/>
            <w:shd w:val="clear" w:color="auto" w:fill="8DB3E2" w:themeFill="text2" w:themeFillTint="66"/>
            <w:vAlign w:val="center"/>
          </w:tcPr>
          <w:p w:rsidR="00100E58" w:rsidRPr="00100E58" w:rsidRDefault="00100E58" w:rsidP="0080166F">
            <w:pPr>
              <w:tabs>
                <w:tab w:val="center" w:pos="4153"/>
                <w:tab w:val="right" w:pos="8306"/>
              </w:tabs>
              <w:autoSpaceDE w:val="0"/>
              <w:autoSpaceDN w:val="0"/>
              <w:bidi/>
              <w:adjustRightInd w:val="0"/>
              <w:jc w:val="center"/>
              <w:rPr>
                <w:b/>
                <w:bCs/>
                <w:color w:val="000000"/>
                <w:rtl/>
                <w:lang w:val="en-AU"/>
              </w:rPr>
            </w:pPr>
            <w:r>
              <w:rPr>
                <w:rFonts w:hint="cs"/>
                <w:b/>
                <w:bCs/>
                <w:color w:val="000000"/>
                <w:rtl/>
                <w:lang w:val="en-AU"/>
              </w:rPr>
              <w:t>الإختيارية</w:t>
            </w:r>
          </w:p>
        </w:tc>
        <w:tc>
          <w:tcPr>
            <w:tcW w:w="1379" w:type="dxa"/>
            <w:shd w:val="clear" w:color="auto" w:fill="8DB3E2" w:themeFill="text2" w:themeFillTint="66"/>
            <w:vAlign w:val="center"/>
          </w:tcPr>
          <w:p w:rsidR="00100E58" w:rsidRPr="00100E58" w:rsidRDefault="00100E58" w:rsidP="0080166F">
            <w:pPr>
              <w:tabs>
                <w:tab w:val="center" w:pos="4153"/>
                <w:tab w:val="right" w:pos="8306"/>
              </w:tabs>
              <w:autoSpaceDE w:val="0"/>
              <w:autoSpaceDN w:val="0"/>
              <w:bidi/>
              <w:adjustRightInd w:val="0"/>
              <w:jc w:val="center"/>
              <w:rPr>
                <w:b/>
                <w:bCs/>
                <w:color w:val="000000"/>
                <w:rtl/>
                <w:lang w:val="en-AU"/>
              </w:rPr>
            </w:pPr>
            <w:r>
              <w:rPr>
                <w:rFonts w:hint="cs"/>
                <w:b/>
                <w:bCs/>
                <w:color w:val="000000"/>
                <w:rtl/>
                <w:lang w:val="en-AU"/>
              </w:rPr>
              <w:t>الإجبارية</w:t>
            </w:r>
          </w:p>
        </w:tc>
        <w:tc>
          <w:tcPr>
            <w:tcW w:w="3703" w:type="dxa"/>
            <w:vMerge/>
            <w:shd w:val="clear" w:color="auto" w:fill="8DB3E2" w:themeFill="text2" w:themeFillTint="66"/>
          </w:tcPr>
          <w:p w:rsidR="00100E58" w:rsidRDefault="00100E58" w:rsidP="0080166F">
            <w:pPr>
              <w:tabs>
                <w:tab w:val="center" w:pos="4153"/>
                <w:tab w:val="right" w:pos="8306"/>
              </w:tabs>
              <w:autoSpaceDE w:val="0"/>
              <w:autoSpaceDN w:val="0"/>
              <w:bidi/>
              <w:adjustRightInd w:val="0"/>
              <w:spacing w:before="20" w:after="20"/>
              <w:jc w:val="center"/>
              <w:rPr>
                <w:b/>
                <w:bCs/>
                <w:color w:val="000000"/>
              </w:rPr>
            </w:pPr>
          </w:p>
        </w:tc>
      </w:tr>
      <w:tr w:rsidR="00100E58" w:rsidRPr="00CA2F40" w:rsidTr="0022394C">
        <w:trPr>
          <w:jc w:val="center"/>
        </w:trPr>
        <w:tc>
          <w:tcPr>
            <w:tcW w:w="1329" w:type="dxa"/>
          </w:tcPr>
          <w:p w:rsidR="00100E58" w:rsidRPr="00AE0928" w:rsidRDefault="00746C29" w:rsidP="00B113AE">
            <w:pPr>
              <w:tabs>
                <w:tab w:val="center" w:pos="4153"/>
                <w:tab w:val="right" w:pos="8306"/>
              </w:tabs>
              <w:autoSpaceDE w:val="0"/>
              <w:autoSpaceDN w:val="0"/>
              <w:bidi/>
              <w:adjustRightInd w:val="0"/>
              <w:spacing w:before="40" w:after="40"/>
              <w:jc w:val="center"/>
              <w:rPr>
                <w:color w:val="000000"/>
              </w:rPr>
            </w:pPr>
            <w:r>
              <w:rPr>
                <w:color w:val="000000"/>
              </w:rPr>
              <w:t>%</w:t>
            </w:r>
            <w:r w:rsidR="00B113AE">
              <w:rPr>
                <w:rFonts w:hint="cs"/>
                <w:color w:val="000000"/>
                <w:rtl/>
              </w:rPr>
              <w:t>19.15</w:t>
            </w:r>
          </w:p>
        </w:tc>
        <w:tc>
          <w:tcPr>
            <w:tcW w:w="1382" w:type="dxa"/>
          </w:tcPr>
          <w:p w:rsidR="00100E58" w:rsidRPr="00AE0928" w:rsidRDefault="00100E58" w:rsidP="0080166F">
            <w:pPr>
              <w:tabs>
                <w:tab w:val="center" w:pos="4153"/>
                <w:tab w:val="right" w:pos="8306"/>
              </w:tabs>
              <w:autoSpaceDE w:val="0"/>
              <w:autoSpaceDN w:val="0"/>
              <w:bidi/>
              <w:adjustRightInd w:val="0"/>
              <w:spacing w:before="40" w:after="40"/>
              <w:jc w:val="center"/>
              <w:rPr>
                <w:color w:val="000000"/>
              </w:rPr>
            </w:pPr>
            <w:r>
              <w:rPr>
                <w:color w:val="000000"/>
              </w:rPr>
              <w:t>27</w:t>
            </w:r>
          </w:p>
        </w:tc>
        <w:tc>
          <w:tcPr>
            <w:tcW w:w="1323" w:type="dxa"/>
          </w:tcPr>
          <w:p w:rsidR="00100E58" w:rsidRPr="00AE0928" w:rsidRDefault="0093465C" w:rsidP="0080166F">
            <w:pPr>
              <w:tabs>
                <w:tab w:val="center" w:pos="4153"/>
                <w:tab w:val="right" w:pos="8306"/>
              </w:tabs>
              <w:autoSpaceDE w:val="0"/>
              <w:autoSpaceDN w:val="0"/>
              <w:bidi/>
              <w:adjustRightInd w:val="0"/>
              <w:spacing w:before="40" w:after="40"/>
              <w:jc w:val="center"/>
              <w:rPr>
                <w:color w:val="000000"/>
              </w:rPr>
            </w:pPr>
            <w:r>
              <w:rPr>
                <w:color w:val="000000"/>
              </w:rPr>
              <w:t>12</w:t>
            </w:r>
          </w:p>
        </w:tc>
        <w:tc>
          <w:tcPr>
            <w:tcW w:w="1379" w:type="dxa"/>
          </w:tcPr>
          <w:p w:rsidR="00100E58" w:rsidRPr="00AE0928" w:rsidRDefault="0093465C" w:rsidP="0080166F">
            <w:pPr>
              <w:tabs>
                <w:tab w:val="center" w:pos="4153"/>
                <w:tab w:val="right" w:pos="8306"/>
              </w:tabs>
              <w:autoSpaceDE w:val="0"/>
              <w:autoSpaceDN w:val="0"/>
              <w:bidi/>
              <w:adjustRightInd w:val="0"/>
              <w:spacing w:before="40" w:after="40"/>
              <w:jc w:val="center"/>
              <w:rPr>
                <w:color w:val="000000"/>
              </w:rPr>
            </w:pPr>
            <w:r>
              <w:rPr>
                <w:color w:val="000000"/>
              </w:rPr>
              <w:t>15</w:t>
            </w:r>
          </w:p>
        </w:tc>
        <w:tc>
          <w:tcPr>
            <w:tcW w:w="3703" w:type="dxa"/>
          </w:tcPr>
          <w:p w:rsidR="00100E58" w:rsidRPr="00100E58" w:rsidRDefault="00100E58" w:rsidP="0093465C">
            <w:pPr>
              <w:tabs>
                <w:tab w:val="center" w:pos="4153"/>
                <w:tab w:val="right" w:pos="8306"/>
              </w:tabs>
              <w:autoSpaceDE w:val="0"/>
              <w:autoSpaceDN w:val="0"/>
              <w:bidi/>
              <w:adjustRightInd w:val="0"/>
              <w:spacing w:before="40" w:after="40"/>
              <w:rPr>
                <w:color w:val="000000"/>
                <w:rtl/>
                <w:lang w:val="en-AU"/>
              </w:rPr>
            </w:pPr>
            <w:r>
              <w:rPr>
                <w:rFonts w:hint="cs"/>
                <w:color w:val="000000"/>
                <w:rtl/>
                <w:lang w:val="en-AU"/>
              </w:rPr>
              <w:t>متطلبات الجامعة</w:t>
            </w:r>
          </w:p>
        </w:tc>
      </w:tr>
      <w:tr w:rsidR="00B113AE" w:rsidRPr="00CA2F40" w:rsidTr="0022394C">
        <w:trPr>
          <w:jc w:val="center"/>
        </w:trPr>
        <w:tc>
          <w:tcPr>
            <w:tcW w:w="1329" w:type="dxa"/>
          </w:tcPr>
          <w:p w:rsidR="00B113AE" w:rsidRPr="00AE0928" w:rsidRDefault="00B113AE" w:rsidP="00B113AE">
            <w:pPr>
              <w:tabs>
                <w:tab w:val="center" w:pos="4153"/>
                <w:tab w:val="right" w:pos="8306"/>
              </w:tabs>
              <w:autoSpaceDE w:val="0"/>
              <w:autoSpaceDN w:val="0"/>
              <w:bidi/>
              <w:adjustRightInd w:val="0"/>
              <w:spacing w:before="40" w:after="40"/>
              <w:jc w:val="center"/>
              <w:rPr>
                <w:color w:val="000000"/>
              </w:rPr>
            </w:pPr>
            <w:r>
              <w:rPr>
                <w:color w:val="000000"/>
              </w:rPr>
              <w:t>%</w:t>
            </w:r>
            <w:r>
              <w:rPr>
                <w:rFonts w:hint="cs"/>
                <w:color w:val="000000"/>
                <w:rtl/>
              </w:rPr>
              <w:t>19.15</w:t>
            </w:r>
          </w:p>
        </w:tc>
        <w:tc>
          <w:tcPr>
            <w:tcW w:w="1382" w:type="dxa"/>
          </w:tcPr>
          <w:p w:rsidR="00B113AE" w:rsidRPr="00AE0928" w:rsidRDefault="00B113AE" w:rsidP="00B113AE">
            <w:pPr>
              <w:tabs>
                <w:tab w:val="center" w:pos="4153"/>
                <w:tab w:val="right" w:pos="8306"/>
              </w:tabs>
              <w:autoSpaceDE w:val="0"/>
              <w:autoSpaceDN w:val="0"/>
              <w:bidi/>
              <w:adjustRightInd w:val="0"/>
              <w:spacing w:before="40" w:after="40"/>
              <w:jc w:val="center"/>
            </w:pPr>
            <w:r>
              <w:t>27</w:t>
            </w:r>
          </w:p>
        </w:tc>
        <w:tc>
          <w:tcPr>
            <w:tcW w:w="1323" w:type="dxa"/>
          </w:tcPr>
          <w:p w:rsidR="00B113AE" w:rsidRPr="00AE0928" w:rsidRDefault="00B113AE" w:rsidP="00B113AE">
            <w:pPr>
              <w:tabs>
                <w:tab w:val="center" w:pos="4153"/>
                <w:tab w:val="right" w:pos="8306"/>
              </w:tabs>
              <w:autoSpaceDE w:val="0"/>
              <w:autoSpaceDN w:val="0"/>
              <w:bidi/>
              <w:adjustRightInd w:val="0"/>
              <w:spacing w:before="40" w:after="40"/>
              <w:jc w:val="center"/>
            </w:pPr>
            <w:r>
              <w:t>0</w:t>
            </w:r>
          </w:p>
        </w:tc>
        <w:tc>
          <w:tcPr>
            <w:tcW w:w="1379" w:type="dxa"/>
          </w:tcPr>
          <w:p w:rsidR="00B113AE" w:rsidRPr="00AE0928" w:rsidRDefault="00B113AE" w:rsidP="00B113AE">
            <w:pPr>
              <w:tabs>
                <w:tab w:val="center" w:pos="4153"/>
                <w:tab w:val="right" w:pos="8306"/>
              </w:tabs>
              <w:autoSpaceDE w:val="0"/>
              <w:autoSpaceDN w:val="0"/>
              <w:bidi/>
              <w:adjustRightInd w:val="0"/>
              <w:spacing w:before="40" w:after="40"/>
              <w:jc w:val="center"/>
            </w:pPr>
            <w:r>
              <w:t>27</w:t>
            </w:r>
          </w:p>
        </w:tc>
        <w:tc>
          <w:tcPr>
            <w:tcW w:w="3703" w:type="dxa"/>
          </w:tcPr>
          <w:p w:rsidR="00B113AE" w:rsidRPr="00100E58" w:rsidRDefault="00B113AE" w:rsidP="0093465C">
            <w:pPr>
              <w:tabs>
                <w:tab w:val="center" w:pos="4153"/>
                <w:tab w:val="right" w:pos="8306"/>
              </w:tabs>
              <w:autoSpaceDE w:val="0"/>
              <w:autoSpaceDN w:val="0"/>
              <w:bidi/>
              <w:adjustRightInd w:val="0"/>
              <w:spacing w:before="40" w:after="40"/>
              <w:rPr>
                <w:color w:val="000000"/>
                <w:rtl/>
                <w:lang w:val="en-AU"/>
              </w:rPr>
            </w:pPr>
            <w:r>
              <w:rPr>
                <w:rFonts w:hint="cs"/>
                <w:color w:val="000000"/>
                <w:rtl/>
                <w:lang w:val="en-AU"/>
              </w:rPr>
              <w:t>متطلبات الكلية</w:t>
            </w:r>
          </w:p>
        </w:tc>
      </w:tr>
      <w:tr w:rsidR="00100E58" w:rsidRPr="00CA2F40" w:rsidTr="0022394C">
        <w:trPr>
          <w:jc w:val="center"/>
        </w:trPr>
        <w:tc>
          <w:tcPr>
            <w:tcW w:w="1329" w:type="dxa"/>
          </w:tcPr>
          <w:p w:rsidR="00100E58" w:rsidRPr="00AE0928" w:rsidRDefault="00B113AE" w:rsidP="00B113AE">
            <w:pPr>
              <w:tabs>
                <w:tab w:val="center" w:pos="4153"/>
                <w:tab w:val="right" w:pos="8306"/>
              </w:tabs>
              <w:autoSpaceDE w:val="0"/>
              <w:autoSpaceDN w:val="0"/>
              <w:bidi/>
              <w:adjustRightInd w:val="0"/>
              <w:spacing w:before="40" w:after="40"/>
              <w:jc w:val="center"/>
            </w:pPr>
            <w:r>
              <w:t>61.7%</w:t>
            </w:r>
          </w:p>
        </w:tc>
        <w:tc>
          <w:tcPr>
            <w:tcW w:w="1382" w:type="dxa"/>
          </w:tcPr>
          <w:p w:rsidR="00100E58" w:rsidRPr="00AE0928" w:rsidRDefault="00B113AE" w:rsidP="0080166F">
            <w:pPr>
              <w:tabs>
                <w:tab w:val="center" w:pos="4153"/>
                <w:tab w:val="right" w:pos="8306"/>
              </w:tabs>
              <w:autoSpaceDE w:val="0"/>
              <w:autoSpaceDN w:val="0"/>
              <w:bidi/>
              <w:adjustRightInd w:val="0"/>
              <w:spacing w:before="40" w:after="40"/>
              <w:jc w:val="center"/>
            </w:pPr>
            <w:r>
              <w:t>87</w:t>
            </w:r>
          </w:p>
        </w:tc>
        <w:tc>
          <w:tcPr>
            <w:tcW w:w="1323" w:type="dxa"/>
          </w:tcPr>
          <w:p w:rsidR="00100E58" w:rsidRPr="00AE0928" w:rsidRDefault="00B113AE" w:rsidP="0080166F">
            <w:pPr>
              <w:tabs>
                <w:tab w:val="center" w:pos="4153"/>
                <w:tab w:val="right" w:pos="8306"/>
              </w:tabs>
              <w:autoSpaceDE w:val="0"/>
              <w:autoSpaceDN w:val="0"/>
              <w:bidi/>
              <w:adjustRightInd w:val="0"/>
              <w:spacing w:before="40" w:after="40"/>
              <w:jc w:val="center"/>
            </w:pPr>
            <w:r>
              <w:t>12</w:t>
            </w:r>
          </w:p>
        </w:tc>
        <w:tc>
          <w:tcPr>
            <w:tcW w:w="1379" w:type="dxa"/>
          </w:tcPr>
          <w:p w:rsidR="00100E58" w:rsidRPr="00AE0928" w:rsidRDefault="00B113AE" w:rsidP="0080166F">
            <w:pPr>
              <w:tabs>
                <w:tab w:val="center" w:pos="4153"/>
                <w:tab w:val="right" w:pos="8306"/>
              </w:tabs>
              <w:autoSpaceDE w:val="0"/>
              <w:autoSpaceDN w:val="0"/>
              <w:bidi/>
              <w:adjustRightInd w:val="0"/>
              <w:spacing w:before="40" w:after="40"/>
              <w:jc w:val="center"/>
            </w:pPr>
            <w:r>
              <w:t>75</w:t>
            </w:r>
          </w:p>
        </w:tc>
        <w:tc>
          <w:tcPr>
            <w:tcW w:w="3703" w:type="dxa"/>
          </w:tcPr>
          <w:p w:rsidR="00100E58" w:rsidRPr="00100E58" w:rsidRDefault="00100E58" w:rsidP="0093465C">
            <w:pPr>
              <w:tabs>
                <w:tab w:val="center" w:pos="4153"/>
                <w:tab w:val="right" w:pos="8306"/>
              </w:tabs>
              <w:autoSpaceDE w:val="0"/>
              <w:autoSpaceDN w:val="0"/>
              <w:bidi/>
              <w:adjustRightInd w:val="0"/>
              <w:spacing w:before="40" w:after="40"/>
              <w:rPr>
                <w:color w:val="000000"/>
                <w:rtl/>
                <w:lang w:val="en-AU"/>
              </w:rPr>
            </w:pPr>
            <w:r>
              <w:rPr>
                <w:rFonts w:hint="cs"/>
                <w:color w:val="000000"/>
                <w:rtl/>
                <w:lang w:val="en-AU"/>
              </w:rPr>
              <w:t>متطلبات</w:t>
            </w:r>
            <w:r w:rsidR="00B113AE">
              <w:rPr>
                <w:rFonts w:hint="cs"/>
                <w:color w:val="000000"/>
                <w:rtl/>
                <w:lang w:val="en-AU"/>
              </w:rPr>
              <w:t xml:space="preserve"> التخصص</w:t>
            </w:r>
          </w:p>
        </w:tc>
      </w:tr>
      <w:tr w:rsidR="00100E58" w:rsidRPr="00CA2F40" w:rsidTr="00B113AE">
        <w:trPr>
          <w:jc w:val="center"/>
        </w:trPr>
        <w:tc>
          <w:tcPr>
            <w:tcW w:w="1329" w:type="dxa"/>
            <w:shd w:val="clear" w:color="auto" w:fill="8DB3E2" w:themeFill="text2" w:themeFillTint="66"/>
          </w:tcPr>
          <w:p w:rsidR="00100E58" w:rsidRPr="00AE0928" w:rsidRDefault="00746C29" w:rsidP="0080166F">
            <w:pPr>
              <w:tabs>
                <w:tab w:val="center" w:pos="4153"/>
                <w:tab w:val="right" w:pos="8306"/>
              </w:tabs>
              <w:autoSpaceDE w:val="0"/>
              <w:autoSpaceDN w:val="0"/>
              <w:bidi/>
              <w:adjustRightInd w:val="0"/>
              <w:spacing w:before="40" w:after="40"/>
              <w:jc w:val="center"/>
              <w:rPr>
                <w:b/>
                <w:bCs/>
              </w:rPr>
            </w:pPr>
            <w:r>
              <w:rPr>
                <w:b/>
                <w:bCs/>
              </w:rPr>
              <w:t>%</w:t>
            </w:r>
            <w:r w:rsidR="00100E58">
              <w:rPr>
                <w:b/>
                <w:bCs/>
              </w:rPr>
              <w:t>100</w:t>
            </w:r>
          </w:p>
        </w:tc>
        <w:tc>
          <w:tcPr>
            <w:tcW w:w="1382" w:type="dxa"/>
            <w:shd w:val="clear" w:color="auto" w:fill="8DB3E2" w:themeFill="text2" w:themeFillTint="66"/>
          </w:tcPr>
          <w:p w:rsidR="00100E58" w:rsidRPr="00AE0928" w:rsidRDefault="00B113AE" w:rsidP="0080166F">
            <w:pPr>
              <w:tabs>
                <w:tab w:val="center" w:pos="4153"/>
                <w:tab w:val="right" w:pos="8306"/>
              </w:tabs>
              <w:autoSpaceDE w:val="0"/>
              <w:autoSpaceDN w:val="0"/>
              <w:bidi/>
              <w:adjustRightInd w:val="0"/>
              <w:spacing w:before="40" w:after="40"/>
              <w:jc w:val="center"/>
              <w:rPr>
                <w:b/>
                <w:bCs/>
              </w:rPr>
            </w:pPr>
            <w:r>
              <w:rPr>
                <w:b/>
                <w:bCs/>
              </w:rPr>
              <w:t>141</w:t>
            </w:r>
          </w:p>
        </w:tc>
        <w:tc>
          <w:tcPr>
            <w:tcW w:w="1323" w:type="dxa"/>
            <w:shd w:val="clear" w:color="auto" w:fill="8DB3E2" w:themeFill="text2" w:themeFillTint="66"/>
          </w:tcPr>
          <w:p w:rsidR="00100E58" w:rsidRPr="00AE0928" w:rsidRDefault="0093465C" w:rsidP="0080166F">
            <w:pPr>
              <w:tabs>
                <w:tab w:val="center" w:pos="4153"/>
                <w:tab w:val="right" w:pos="8306"/>
              </w:tabs>
              <w:autoSpaceDE w:val="0"/>
              <w:autoSpaceDN w:val="0"/>
              <w:bidi/>
              <w:adjustRightInd w:val="0"/>
              <w:spacing w:before="40" w:after="40"/>
              <w:jc w:val="center"/>
              <w:rPr>
                <w:b/>
                <w:bCs/>
                <w:rtl/>
              </w:rPr>
            </w:pPr>
            <w:r>
              <w:rPr>
                <w:b/>
                <w:bCs/>
              </w:rPr>
              <w:t>24</w:t>
            </w:r>
          </w:p>
        </w:tc>
        <w:tc>
          <w:tcPr>
            <w:tcW w:w="1379" w:type="dxa"/>
            <w:shd w:val="clear" w:color="auto" w:fill="8DB3E2" w:themeFill="text2" w:themeFillTint="66"/>
          </w:tcPr>
          <w:p w:rsidR="00100E58" w:rsidRPr="00AE0928" w:rsidRDefault="0093465C" w:rsidP="0080166F">
            <w:pPr>
              <w:tabs>
                <w:tab w:val="center" w:pos="4153"/>
                <w:tab w:val="right" w:pos="8306"/>
              </w:tabs>
              <w:autoSpaceDE w:val="0"/>
              <w:autoSpaceDN w:val="0"/>
              <w:bidi/>
              <w:adjustRightInd w:val="0"/>
              <w:spacing w:before="40" w:after="40"/>
              <w:jc w:val="center"/>
              <w:rPr>
                <w:b/>
                <w:bCs/>
              </w:rPr>
            </w:pPr>
            <w:r>
              <w:rPr>
                <w:b/>
                <w:bCs/>
              </w:rPr>
              <w:t>117</w:t>
            </w:r>
          </w:p>
        </w:tc>
        <w:tc>
          <w:tcPr>
            <w:tcW w:w="3703" w:type="dxa"/>
            <w:shd w:val="clear" w:color="auto" w:fill="8DB3E2" w:themeFill="text2" w:themeFillTint="66"/>
          </w:tcPr>
          <w:p w:rsidR="00100E58" w:rsidRPr="00100E58" w:rsidRDefault="00100E58" w:rsidP="0080166F">
            <w:pPr>
              <w:tabs>
                <w:tab w:val="center" w:pos="4153"/>
                <w:tab w:val="right" w:pos="8306"/>
              </w:tabs>
              <w:autoSpaceDE w:val="0"/>
              <w:autoSpaceDN w:val="0"/>
              <w:bidi/>
              <w:adjustRightInd w:val="0"/>
              <w:spacing w:before="40" w:after="40"/>
              <w:jc w:val="center"/>
              <w:rPr>
                <w:b/>
                <w:bCs/>
                <w:color w:val="000000"/>
                <w:rtl/>
                <w:lang w:val="en-AU"/>
              </w:rPr>
            </w:pPr>
            <w:r>
              <w:rPr>
                <w:rFonts w:hint="cs"/>
                <w:b/>
                <w:bCs/>
                <w:color w:val="000000"/>
                <w:rtl/>
                <w:lang w:val="en-AU"/>
              </w:rPr>
              <w:t>المجموع</w:t>
            </w:r>
          </w:p>
        </w:tc>
      </w:tr>
    </w:tbl>
    <w:p w:rsidR="00100E58" w:rsidRDefault="00100E58" w:rsidP="0080166F">
      <w:pPr>
        <w:autoSpaceDE w:val="0"/>
        <w:autoSpaceDN w:val="0"/>
        <w:bidi/>
        <w:adjustRightInd w:val="0"/>
        <w:jc w:val="center"/>
        <w:rPr>
          <w:b/>
          <w:bCs/>
        </w:rPr>
      </w:pPr>
    </w:p>
    <w:p w:rsidR="00B733E3" w:rsidRDefault="00B733E3" w:rsidP="0080166F">
      <w:pPr>
        <w:numPr>
          <w:ilvl w:val="0"/>
          <w:numId w:val="1"/>
        </w:numPr>
        <w:bidi/>
        <w:spacing w:before="240" w:line="360" w:lineRule="auto"/>
        <w:ind w:left="714" w:hanging="357"/>
        <w:jc w:val="both"/>
        <w:rPr>
          <w:b/>
          <w:bCs/>
          <w:sz w:val="28"/>
          <w:szCs w:val="28"/>
        </w:rPr>
      </w:pPr>
      <w:r>
        <w:rPr>
          <w:rFonts w:hint="cs"/>
          <w:b/>
          <w:bCs/>
          <w:sz w:val="28"/>
          <w:szCs w:val="28"/>
          <w:rtl/>
          <w:lang w:val="en-AU"/>
        </w:rPr>
        <w:t>متطلبات</w:t>
      </w:r>
      <w:r>
        <w:rPr>
          <w:rFonts w:hint="cs"/>
          <w:b/>
          <w:bCs/>
          <w:sz w:val="28"/>
          <w:szCs w:val="28"/>
          <w:rtl/>
        </w:rPr>
        <w:t xml:space="preserve"> الجامعة (27 ساعة معتمدة)</w:t>
      </w:r>
    </w:p>
    <w:p w:rsidR="00B733E3" w:rsidRPr="00B733E3" w:rsidRDefault="00B733E3" w:rsidP="00B113AE">
      <w:pPr>
        <w:autoSpaceDE w:val="0"/>
        <w:autoSpaceDN w:val="0"/>
        <w:bidi/>
        <w:adjustRightInd w:val="0"/>
        <w:ind w:left="720"/>
        <w:jc w:val="both"/>
        <w:rPr>
          <w:rFonts w:ascii="Times-Roman" w:hAnsi="Times-Roman" w:cs="Arial"/>
          <w:b/>
          <w:bCs/>
          <w:color w:val="000000"/>
          <w:rtl/>
          <w:lang w:val="en-AU"/>
        </w:rPr>
      </w:pPr>
      <w:r w:rsidRPr="00B733E3">
        <w:rPr>
          <w:rFonts w:ascii="Times-Roman" w:hAnsi="Times-Roman" w:cs="Arial" w:hint="cs"/>
          <w:b/>
          <w:bCs/>
          <w:color w:val="000000"/>
          <w:rtl/>
          <w:lang w:val="en-AU"/>
        </w:rPr>
        <w:t>متطلبات الجامعة</w:t>
      </w:r>
      <w:r>
        <w:rPr>
          <w:rFonts w:ascii="Times-Roman" w:hAnsi="Times-Roman" w:cs="Arial" w:hint="cs"/>
          <w:b/>
          <w:bCs/>
          <w:color w:val="000000"/>
          <w:rtl/>
          <w:lang w:val="en-AU"/>
        </w:rPr>
        <w:t xml:space="preserve"> تتألف من 27 ساعة معتمدة مقسّمة على 12 ساعة معتمدة إجبارية و 15 ساعة معتمدة إختيارية (أنظر الجداول (</w:t>
      </w:r>
      <w:r w:rsidR="00B113AE">
        <w:rPr>
          <w:rFonts w:ascii="Times-Roman" w:hAnsi="Times-Roman" w:cs="Arial" w:hint="cs"/>
          <w:b/>
          <w:bCs/>
          <w:color w:val="000000"/>
          <w:rtl/>
          <w:lang w:val="en-AU"/>
        </w:rPr>
        <w:t>3</w:t>
      </w:r>
      <w:r>
        <w:rPr>
          <w:rFonts w:ascii="Times-Roman" w:hAnsi="Times-Roman" w:cs="Arial" w:hint="cs"/>
          <w:b/>
          <w:bCs/>
          <w:color w:val="000000"/>
          <w:rtl/>
          <w:lang w:val="en-AU"/>
        </w:rPr>
        <w:t>) و (</w:t>
      </w:r>
      <w:r w:rsidR="00B113AE">
        <w:rPr>
          <w:rFonts w:ascii="Times-Roman" w:hAnsi="Times-Roman" w:cs="Arial" w:hint="cs"/>
          <w:b/>
          <w:bCs/>
          <w:color w:val="000000"/>
          <w:rtl/>
          <w:lang w:val="en-AU"/>
        </w:rPr>
        <w:t>4</w:t>
      </w:r>
      <w:r>
        <w:rPr>
          <w:rFonts w:ascii="Times-Roman" w:hAnsi="Times-Roman" w:cs="Arial" w:hint="cs"/>
          <w:b/>
          <w:bCs/>
          <w:color w:val="000000"/>
          <w:rtl/>
          <w:lang w:val="en-AU"/>
        </w:rPr>
        <w:t>)).</w:t>
      </w:r>
    </w:p>
    <w:p w:rsidR="00B733E3" w:rsidRDefault="00B733E3" w:rsidP="0093465C">
      <w:pPr>
        <w:numPr>
          <w:ilvl w:val="1"/>
          <w:numId w:val="4"/>
        </w:numPr>
        <w:bidi/>
        <w:spacing w:before="240" w:line="360" w:lineRule="auto"/>
        <w:jc w:val="both"/>
        <w:rPr>
          <w:b/>
          <w:bCs/>
          <w:sz w:val="26"/>
          <w:szCs w:val="26"/>
          <w:rtl/>
          <w:lang w:val="en-GB"/>
        </w:rPr>
      </w:pPr>
      <w:r>
        <w:rPr>
          <w:rFonts w:hint="cs"/>
          <w:b/>
          <w:bCs/>
          <w:sz w:val="26"/>
          <w:szCs w:val="26"/>
          <w:rtl/>
          <w:lang w:val="en-GB"/>
        </w:rPr>
        <w:t>متطلبات الجامعة الإجبارية (</w:t>
      </w:r>
      <w:r w:rsidR="0093465C">
        <w:rPr>
          <w:rFonts w:hint="cs"/>
          <w:b/>
          <w:bCs/>
          <w:sz w:val="26"/>
          <w:szCs w:val="26"/>
          <w:rtl/>
          <w:lang w:val="en-GB"/>
        </w:rPr>
        <w:t>15</w:t>
      </w:r>
      <w:r>
        <w:rPr>
          <w:rFonts w:hint="cs"/>
          <w:b/>
          <w:bCs/>
          <w:sz w:val="26"/>
          <w:szCs w:val="26"/>
          <w:rtl/>
          <w:lang w:val="en-GB"/>
        </w:rPr>
        <w:t xml:space="preserve"> ساعة معتمدة)</w:t>
      </w:r>
    </w:p>
    <w:p w:rsidR="00B733E3" w:rsidRDefault="00B733E3" w:rsidP="00B113AE">
      <w:pPr>
        <w:autoSpaceDE w:val="0"/>
        <w:autoSpaceDN w:val="0"/>
        <w:bidi/>
        <w:adjustRightInd w:val="0"/>
        <w:spacing w:before="240" w:line="360" w:lineRule="auto"/>
        <w:ind w:left="-1"/>
        <w:jc w:val="center"/>
        <w:rPr>
          <w:b/>
          <w:bCs/>
          <w:sz w:val="26"/>
          <w:szCs w:val="26"/>
          <w:rtl/>
          <w:lang w:val="en-GB"/>
        </w:rPr>
      </w:pPr>
      <w:r w:rsidRPr="00B733E3">
        <w:rPr>
          <w:rFonts w:hint="cs"/>
          <w:b/>
          <w:bCs/>
          <w:rtl/>
        </w:rPr>
        <w:t>جدول (</w:t>
      </w:r>
      <w:r w:rsidR="00B113AE">
        <w:rPr>
          <w:rFonts w:hint="cs"/>
          <w:b/>
          <w:bCs/>
          <w:rtl/>
        </w:rPr>
        <w:t>3</w:t>
      </w:r>
      <w:r w:rsidRPr="00B733E3">
        <w:rPr>
          <w:rFonts w:hint="cs"/>
          <w:b/>
          <w:bCs/>
          <w:rtl/>
        </w:rPr>
        <w:t xml:space="preserve">): </w:t>
      </w:r>
      <w:r>
        <w:rPr>
          <w:rFonts w:hint="cs"/>
          <w:b/>
          <w:bCs/>
          <w:rtl/>
          <w:lang w:val="en-GB"/>
        </w:rPr>
        <w:t>متطلبات الجامعة الإجبارية</w:t>
      </w:r>
    </w:p>
    <w:tbl>
      <w:tblPr>
        <w:tblW w:w="97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33"/>
        <w:gridCol w:w="1112"/>
        <w:gridCol w:w="1146"/>
        <w:gridCol w:w="1166"/>
        <w:gridCol w:w="3375"/>
        <w:gridCol w:w="1554"/>
      </w:tblGrid>
      <w:tr w:rsidR="00B733E3" w:rsidRPr="00BB18D3" w:rsidTr="0093465C">
        <w:trPr>
          <w:jc w:val="center"/>
        </w:trPr>
        <w:tc>
          <w:tcPr>
            <w:tcW w:w="1433" w:type="dxa"/>
            <w:shd w:val="clear" w:color="auto" w:fill="8DB3E2" w:themeFill="text2" w:themeFillTint="66"/>
            <w:vAlign w:val="center"/>
          </w:tcPr>
          <w:p w:rsidR="00B733E3" w:rsidRPr="00B733E3" w:rsidRDefault="00B733E3"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lastRenderedPageBreak/>
              <w:t>المتطلب (ات) السابق (ة)</w:t>
            </w:r>
          </w:p>
        </w:tc>
        <w:tc>
          <w:tcPr>
            <w:tcW w:w="1112" w:type="dxa"/>
            <w:shd w:val="clear" w:color="auto" w:fill="8DB3E2" w:themeFill="text2" w:themeFillTint="66"/>
            <w:vAlign w:val="center"/>
          </w:tcPr>
          <w:p w:rsidR="00B733E3" w:rsidRPr="0011501D" w:rsidRDefault="00B733E3"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t>عملي</w:t>
            </w:r>
          </w:p>
        </w:tc>
        <w:tc>
          <w:tcPr>
            <w:tcW w:w="1146" w:type="dxa"/>
            <w:shd w:val="clear" w:color="auto" w:fill="8DB3E2" w:themeFill="text2" w:themeFillTint="66"/>
            <w:vAlign w:val="center"/>
          </w:tcPr>
          <w:p w:rsidR="00B733E3" w:rsidRPr="0011501D" w:rsidRDefault="00B733E3"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t>نظري</w:t>
            </w:r>
          </w:p>
        </w:tc>
        <w:tc>
          <w:tcPr>
            <w:tcW w:w="1166" w:type="dxa"/>
            <w:shd w:val="clear" w:color="auto" w:fill="8DB3E2" w:themeFill="text2" w:themeFillTint="66"/>
            <w:vAlign w:val="center"/>
          </w:tcPr>
          <w:p w:rsidR="00B733E3" w:rsidRPr="00B733E3" w:rsidRDefault="00B733E3"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الساعات المعتمدة</w:t>
            </w:r>
          </w:p>
        </w:tc>
        <w:tc>
          <w:tcPr>
            <w:tcW w:w="3375" w:type="dxa"/>
            <w:shd w:val="clear" w:color="auto" w:fill="8DB3E2" w:themeFill="text2" w:themeFillTint="66"/>
            <w:vAlign w:val="center"/>
          </w:tcPr>
          <w:p w:rsidR="00B733E3" w:rsidRPr="00B733E3" w:rsidRDefault="00B733E3"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إسم المساق</w:t>
            </w:r>
          </w:p>
        </w:tc>
        <w:tc>
          <w:tcPr>
            <w:tcW w:w="1554" w:type="dxa"/>
            <w:shd w:val="clear" w:color="auto" w:fill="8DB3E2" w:themeFill="text2" w:themeFillTint="66"/>
            <w:vAlign w:val="center"/>
          </w:tcPr>
          <w:p w:rsidR="00B733E3" w:rsidRPr="0011501D" w:rsidRDefault="00B733E3"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t>رقم المساق</w:t>
            </w:r>
          </w:p>
        </w:tc>
      </w:tr>
      <w:tr w:rsidR="00E0389A" w:rsidRPr="00BB18D3" w:rsidTr="005768A3">
        <w:trPr>
          <w:jc w:val="center"/>
        </w:trPr>
        <w:tc>
          <w:tcPr>
            <w:tcW w:w="1433"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12"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46"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66" w:type="dxa"/>
            <w:vAlign w:val="center"/>
          </w:tcPr>
          <w:p w:rsidR="00E0389A" w:rsidRPr="007B69A8" w:rsidRDefault="00E0389A" w:rsidP="0080166F">
            <w:pPr>
              <w:bidi/>
              <w:spacing w:before="40" w:after="40"/>
              <w:jc w:val="center"/>
              <w:rPr>
                <w:color w:val="000000"/>
              </w:rPr>
            </w:pPr>
            <w:r>
              <w:rPr>
                <w:color w:val="000000"/>
              </w:rPr>
              <w:t>0</w:t>
            </w:r>
          </w:p>
        </w:tc>
        <w:tc>
          <w:tcPr>
            <w:tcW w:w="3375" w:type="dxa"/>
          </w:tcPr>
          <w:p w:rsidR="00E0389A" w:rsidRPr="0011501D" w:rsidRDefault="00E0389A" w:rsidP="00B113AE">
            <w:pPr>
              <w:tabs>
                <w:tab w:val="center" w:pos="4153"/>
                <w:tab w:val="right" w:pos="8306"/>
              </w:tabs>
              <w:autoSpaceDE w:val="0"/>
              <w:autoSpaceDN w:val="0"/>
              <w:bidi/>
              <w:adjustRightInd w:val="0"/>
              <w:spacing w:before="40" w:after="40"/>
              <w:rPr>
                <w:color w:val="000000"/>
                <w:rtl/>
              </w:rPr>
            </w:pPr>
            <w:r>
              <w:rPr>
                <w:rFonts w:hint="cs"/>
                <w:color w:val="000000"/>
                <w:rtl/>
              </w:rPr>
              <w:t xml:space="preserve">إمتحان مستوى اللغة الإنجليزية </w:t>
            </w:r>
            <w:r w:rsidRPr="007123FC">
              <w:rPr>
                <w:rFonts w:hint="cs"/>
                <w:color w:val="000000"/>
                <w:vertAlign w:val="superscript"/>
                <w:rtl/>
              </w:rPr>
              <w:t>1</w:t>
            </w:r>
          </w:p>
        </w:tc>
        <w:tc>
          <w:tcPr>
            <w:tcW w:w="1554"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Pr>
                <w:color w:val="000000"/>
              </w:rPr>
              <w:t>-</w:t>
            </w:r>
          </w:p>
        </w:tc>
      </w:tr>
      <w:tr w:rsidR="00E0389A" w:rsidRPr="00BB18D3" w:rsidTr="005768A3">
        <w:trPr>
          <w:jc w:val="center"/>
        </w:trPr>
        <w:tc>
          <w:tcPr>
            <w:tcW w:w="1433"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12"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46"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66" w:type="dxa"/>
            <w:vAlign w:val="center"/>
          </w:tcPr>
          <w:p w:rsidR="00E0389A" w:rsidRPr="007B69A8" w:rsidRDefault="00E0389A" w:rsidP="0080166F">
            <w:pPr>
              <w:bidi/>
              <w:spacing w:before="40" w:after="40"/>
              <w:jc w:val="center"/>
              <w:rPr>
                <w:color w:val="000000"/>
              </w:rPr>
            </w:pPr>
            <w:r>
              <w:rPr>
                <w:color w:val="000000"/>
              </w:rPr>
              <w:t>0</w:t>
            </w:r>
          </w:p>
        </w:tc>
        <w:tc>
          <w:tcPr>
            <w:tcW w:w="3375" w:type="dxa"/>
          </w:tcPr>
          <w:p w:rsidR="00E0389A" w:rsidRPr="0011501D" w:rsidRDefault="00E0389A" w:rsidP="00B113AE">
            <w:pPr>
              <w:tabs>
                <w:tab w:val="center" w:pos="4153"/>
                <w:tab w:val="right" w:pos="8306"/>
              </w:tabs>
              <w:autoSpaceDE w:val="0"/>
              <w:autoSpaceDN w:val="0"/>
              <w:bidi/>
              <w:adjustRightInd w:val="0"/>
              <w:spacing w:before="40" w:after="40"/>
              <w:rPr>
                <w:color w:val="000000"/>
                <w:rtl/>
              </w:rPr>
            </w:pPr>
            <w:r>
              <w:rPr>
                <w:rFonts w:hint="cs"/>
                <w:color w:val="000000"/>
                <w:rtl/>
              </w:rPr>
              <w:t xml:space="preserve">إمتحان مستوى اللغة العربية </w:t>
            </w:r>
            <w:r w:rsidRPr="007123FC">
              <w:rPr>
                <w:rFonts w:hint="cs"/>
                <w:color w:val="000000"/>
                <w:vertAlign w:val="superscript"/>
                <w:rtl/>
              </w:rPr>
              <w:t>2</w:t>
            </w:r>
          </w:p>
        </w:tc>
        <w:tc>
          <w:tcPr>
            <w:tcW w:w="1554"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Pr>
                <w:color w:val="000000"/>
              </w:rPr>
              <w:t>-</w:t>
            </w:r>
          </w:p>
        </w:tc>
      </w:tr>
      <w:tr w:rsidR="00E0389A" w:rsidRPr="00BB18D3" w:rsidTr="005768A3">
        <w:trPr>
          <w:jc w:val="center"/>
        </w:trPr>
        <w:tc>
          <w:tcPr>
            <w:tcW w:w="1433"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12"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46"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66" w:type="dxa"/>
            <w:vAlign w:val="center"/>
          </w:tcPr>
          <w:p w:rsidR="00E0389A" w:rsidRPr="007B69A8" w:rsidRDefault="00E0389A" w:rsidP="0080166F">
            <w:pPr>
              <w:bidi/>
              <w:spacing w:before="40" w:after="40"/>
              <w:jc w:val="center"/>
              <w:rPr>
                <w:color w:val="000000"/>
              </w:rPr>
            </w:pPr>
            <w:r>
              <w:rPr>
                <w:color w:val="000000"/>
              </w:rPr>
              <w:t>0</w:t>
            </w:r>
          </w:p>
        </w:tc>
        <w:tc>
          <w:tcPr>
            <w:tcW w:w="3375" w:type="dxa"/>
          </w:tcPr>
          <w:p w:rsidR="00E0389A" w:rsidRPr="007123FC" w:rsidRDefault="00E0389A" w:rsidP="00B113AE">
            <w:pPr>
              <w:tabs>
                <w:tab w:val="center" w:pos="4153"/>
                <w:tab w:val="right" w:pos="8306"/>
              </w:tabs>
              <w:autoSpaceDE w:val="0"/>
              <w:autoSpaceDN w:val="0"/>
              <w:bidi/>
              <w:adjustRightInd w:val="0"/>
              <w:spacing w:before="40" w:after="40"/>
              <w:rPr>
                <w:color w:val="000000"/>
                <w:rtl/>
                <w:lang w:val="en-AU"/>
              </w:rPr>
            </w:pPr>
            <w:r>
              <w:rPr>
                <w:rFonts w:hint="cs"/>
                <w:color w:val="000000"/>
                <w:rtl/>
                <w:lang w:val="en-AU"/>
              </w:rPr>
              <w:t xml:space="preserve">إمتحان مستوى </w:t>
            </w:r>
            <w:r w:rsidR="00B113AE">
              <w:rPr>
                <w:rFonts w:hint="cs"/>
                <w:color w:val="000000"/>
                <w:rtl/>
                <w:lang w:val="en-AU"/>
              </w:rPr>
              <w:t>الحاسوب</w:t>
            </w:r>
            <w:r w:rsidRPr="007123FC">
              <w:rPr>
                <w:rFonts w:hint="cs"/>
                <w:color w:val="000000"/>
                <w:vertAlign w:val="superscript"/>
                <w:rtl/>
                <w:lang w:val="en-AU"/>
              </w:rPr>
              <w:t>3</w:t>
            </w:r>
          </w:p>
        </w:tc>
        <w:tc>
          <w:tcPr>
            <w:tcW w:w="1554" w:type="dxa"/>
          </w:tcPr>
          <w:p w:rsidR="00E0389A" w:rsidRPr="0011501D" w:rsidRDefault="00E0389A" w:rsidP="0080166F">
            <w:pPr>
              <w:tabs>
                <w:tab w:val="center" w:pos="4153"/>
                <w:tab w:val="right" w:pos="8306"/>
              </w:tabs>
              <w:autoSpaceDE w:val="0"/>
              <w:autoSpaceDN w:val="0"/>
              <w:bidi/>
              <w:adjustRightInd w:val="0"/>
              <w:spacing w:before="40" w:after="40"/>
              <w:jc w:val="center"/>
              <w:rPr>
                <w:color w:val="000000"/>
              </w:rPr>
            </w:pPr>
            <w:r>
              <w:rPr>
                <w:color w:val="000000"/>
              </w:rPr>
              <w:t>-</w:t>
            </w:r>
          </w:p>
        </w:tc>
      </w:tr>
      <w:tr w:rsidR="007123FC" w:rsidRPr="00BB18D3" w:rsidTr="007123FC">
        <w:trPr>
          <w:jc w:val="center"/>
        </w:trPr>
        <w:tc>
          <w:tcPr>
            <w:tcW w:w="1433"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12"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w:t>
            </w:r>
          </w:p>
        </w:tc>
        <w:tc>
          <w:tcPr>
            <w:tcW w:w="1146"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tcPr>
          <w:p w:rsidR="007123FC" w:rsidRPr="007123FC" w:rsidRDefault="007123FC" w:rsidP="00B113AE">
            <w:pPr>
              <w:tabs>
                <w:tab w:val="center" w:pos="4153"/>
                <w:tab w:val="right" w:pos="8306"/>
              </w:tabs>
              <w:autoSpaceDE w:val="0"/>
              <w:autoSpaceDN w:val="0"/>
              <w:bidi/>
              <w:adjustRightInd w:val="0"/>
              <w:spacing w:before="40" w:after="40"/>
              <w:rPr>
                <w:color w:val="000000"/>
                <w:rtl/>
                <w:lang w:val="en-AU"/>
              </w:rPr>
            </w:pPr>
            <w:r>
              <w:rPr>
                <w:rFonts w:hint="cs"/>
                <w:color w:val="000000"/>
                <w:rtl/>
                <w:lang w:val="en-AU"/>
              </w:rPr>
              <w:t>التربية الوطنية</w:t>
            </w:r>
          </w:p>
        </w:tc>
        <w:tc>
          <w:tcPr>
            <w:tcW w:w="1554"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0205100</w:t>
            </w:r>
          </w:p>
        </w:tc>
      </w:tr>
      <w:tr w:rsidR="007123FC" w:rsidRPr="00BB18D3" w:rsidTr="007123FC">
        <w:trPr>
          <w:jc w:val="center"/>
        </w:trPr>
        <w:tc>
          <w:tcPr>
            <w:tcW w:w="1433"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0202099</w:t>
            </w:r>
          </w:p>
        </w:tc>
        <w:tc>
          <w:tcPr>
            <w:tcW w:w="1112"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w:t>
            </w:r>
          </w:p>
        </w:tc>
        <w:tc>
          <w:tcPr>
            <w:tcW w:w="1146"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tcPr>
          <w:p w:rsidR="007123FC" w:rsidRPr="007123FC" w:rsidRDefault="007123FC" w:rsidP="00B113AE">
            <w:pPr>
              <w:tabs>
                <w:tab w:val="center" w:pos="4153"/>
                <w:tab w:val="right" w:pos="8306"/>
              </w:tabs>
              <w:autoSpaceDE w:val="0"/>
              <w:autoSpaceDN w:val="0"/>
              <w:bidi/>
              <w:adjustRightInd w:val="0"/>
              <w:spacing w:before="40" w:after="40"/>
              <w:rPr>
                <w:color w:val="000000"/>
                <w:rtl/>
                <w:lang w:val="en-AU"/>
              </w:rPr>
            </w:pPr>
            <w:r>
              <w:rPr>
                <w:rFonts w:hint="cs"/>
                <w:color w:val="000000"/>
                <w:rtl/>
                <w:lang w:val="en-AU"/>
              </w:rPr>
              <w:t>اللغة الإنجليزية</w:t>
            </w:r>
          </w:p>
        </w:tc>
        <w:tc>
          <w:tcPr>
            <w:tcW w:w="1554"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0202101</w:t>
            </w:r>
          </w:p>
        </w:tc>
      </w:tr>
      <w:tr w:rsidR="007123FC" w:rsidRPr="00BB18D3" w:rsidTr="007123FC">
        <w:trPr>
          <w:jc w:val="center"/>
        </w:trPr>
        <w:tc>
          <w:tcPr>
            <w:tcW w:w="1433"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0201099</w:t>
            </w:r>
          </w:p>
        </w:tc>
        <w:tc>
          <w:tcPr>
            <w:tcW w:w="1112"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w:t>
            </w:r>
          </w:p>
        </w:tc>
        <w:tc>
          <w:tcPr>
            <w:tcW w:w="1146"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tcPr>
          <w:p w:rsidR="007123FC" w:rsidRPr="007123FC" w:rsidRDefault="007123FC" w:rsidP="00B113AE">
            <w:pPr>
              <w:tabs>
                <w:tab w:val="center" w:pos="4153"/>
                <w:tab w:val="right" w:pos="8306"/>
              </w:tabs>
              <w:autoSpaceDE w:val="0"/>
              <w:autoSpaceDN w:val="0"/>
              <w:bidi/>
              <w:adjustRightInd w:val="0"/>
              <w:spacing w:before="40" w:after="40"/>
              <w:rPr>
                <w:color w:val="000000"/>
                <w:rtl/>
                <w:lang w:val="en-AU"/>
              </w:rPr>
            </w:pPr>
            <w:r>
              <w:rPr>
                <w:rFonts w:hint="cs"/>
                <w:color w:val="000000"/>
                <w:rtl/>
                <w:lang w:val="en-AU"/>
              </w:rPr>
              <w:t>اللغة العربية</w:t>
            </w:r>
          </w:p>
        </w:tc>
        <w:tc>
          <w:tcPr>
            <w:tcW w:w="1554"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0201</w:t>
            </w:r>
            <w:r>
              <w:rPr>
                <w:color w:val="000000"/>
              </w:rPr>
              <w:t>101</w:t>
            </w:r>
          </w:p>
        </w:tc>
      </w:tr>
      <w:tr w:rsidR="007123FC" w:rsidRPr="00BB18D3" w:rsidTr="007123FC">
        <w:trPr>
          <w:jc w:val="center"/>
        </w:trPr>
        <w:tc>
          <w:tcPr>
            <w:tcW w:w="1433"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w:t>
            </w:r>
          </w:p>
        </w:tc>
        <w:tc>
          <w:tcPr>
            <w:tcW w:w="1112"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w:t>
            </w:r>
          </w:p>
        </w:tc>
        <w:tc>
          <w:tcPr>
            <w:tcW w:w="1146"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tcPr>
          <w:p w:rsidR="007123FC" w:rsidRPr="00D330F9" w:rsidRDefault="007123FC" w:rsidP="00B113AE">
            <w:pPr>
              <w:tabs>
                <w:tab w:val="center" w:pos="4153"/>
                <w:tab w:val="right" w:pos="8306"/>
              </w:tabs>
              <w:autoSpaceDE w:val="0"/>
              <w:autoSpaceDN w:val="0"/>
              <w:bidi/>
              <w:adjustRightInd w:val="0"/>
              <w:spacing w:before="40" w:after="40"/>
              <w:rPr>
                <w:color w:val="000000"/>
                <w:rtl/>
                <w:lang w:val="en-GB"/>
              </w:rPr>
            </w:pPr>
            <w:r>
              <w:rPr>
                <w:rFonts w:hint="cs"/>
                <w:color w:val="000000"/>
                <w:rtl/>
                <w:lang w:val="en-AU"/>
              </w:rPr>
              <w:t>العلوم العسكرية</w:t>
            </w:r>
            <w:r w:rsidR="00D330F9" w:rsidRPr="00D330F9">
              <w:rPr>
                <w:rFonts w:hint="cs"/>
                <w:color w:val="000000"/>
                <w:vertAlign w:val="superscript"/>
                <w:rtl/>
                <w:lang w:val="en-GB"/>
              </w:rPr>
              <w:t>4</w:t>
            </w:r>
          </w:p>
        </w:tc>
        <w:tc>
          <w:tcPr>
            <w:tcW w:w="1554" w:type="dxa"/>
          </w:tcPr>
          <w:p w:rsidR="007123FC" w:rsidRPr="0011501D" w:rsidRDefault="007123FC" w:rsidP="0080166F">
            <w:pPr>
              <w:tabs>
                <w:tab w:val="center" w:pos="4153"/>
                <w:tab w:val="right" w:pos="8306"/>
              </w:tabs>
              <w:autoSpaceDE w:val="0"/>
              <w:autoSpaceDN w:val="0"/>
              <w:bidi/>
              <w:adjustRightInd w:val="0"/>
              <w:spacing w:before="40" w:after="40"/>
              <w:jc w:val="center"/>
              <w:rPr>
                <w:color w:val="000000"/>
              </w:rPr>
            </w:pPr>
            <w:r w:rsidRPr="0011501D">
              <w:rPr>
                <w:color w:val="000000"/>
              </w:rPr>
              <w:t>0100101</w:t>
            </w:r>
          </w:p>
        </w:tc>
      </w:tr>
      <w:tr w:rsidR="0093465C" w:rsidRPr="00BB18D3" w:rsidTr="007123FC">
        <w:trPr>
          <w:jc w:val="center"/>
        </w:trPr>
        <w:tc>
          <w:tcPr>
            <w:tcW w:w="1433" w:type="dxa"/>
          </w:tcPr>
          <w:p w:rsidR="0093465C" w:rsidRPr="0011501D"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w:t>
            </w:r>
          </w:p>
        </w:tc>
        <w:tc>
          <w:tcPr>
            <w:tcW w:w="1112" w:type="dxa"/>
          </w:tcPr>
          <w:p w:rsidR="0093465C" w:rsidRPr="0011501D"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0</w:t>
            </w:r>
          </w:p>
        </w:tc>
        <w:tc>
          <w:tcPr>
            <w:tcW w:w="1146" w:type="dxa"/>
          </w:tcPr>
          <w:p w:rsidR="0093465C" w:rsidRPr="0011501D"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1166" w:type="dxa"/>
          </w:tcPr>
          <w:p w:rsidR="0093465C" w:rsidRPr="0011501D"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3375" w:type="dxa"/>
          </w:tcPr>
          <w:p w:rsidR="0093465C" w:rsidRDefault="0093465C" w:rsidP="00B113AE">
            <w:pPr>
              <w:tabs>
                <w:tab w:val="center" w:pos="4153"/>
                <w:tab w:val="right" w:pos="8306"/>
              </w:tabs>
              <w:autoSpaceDE w:val="0"/>
              <w:autoSpaceDN w:val="0"/>
              <w:bidi/>
              <w:adjustRightInd w:val="0"/>
              <w:spacing w:before="40" w:after="40"/>
              <w:rPr>
                <w:color w:val="000000"/>
                <w:rtl/>
                <w:lang w:val="en-AU"/>
              </w:rPr>
            </w:pPr>
            <w:r>
              <w:rPr>
                <w:rFonts w:hint="cs"/>
                <w:color w:val="000000"/>
                <w:rtl/>
                <w:lang w:val="en-AU"/>
              </w:rPr>
              <w:t>القيادة والمسؤولية المجتمعية</w:t>
            </w:r>
          </w:p>
        </w:tc>
        <w:tc>
          <w:tcPr>
            <w:tcW w:w="1554" w:type="dxa"/>
          </w:tcPr>
          <w:p w:rsidR="0093465C" w:rsidRPr="0011501D"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0100104</w:t>
            </w:r>
          </w:p>
        </w:tc>
      </w:tr>
    </w:tbl>
    <w:p w:rsidR="00B733E3" w:rsidRDefault="00BD1AF9" w:rsidP="0080166F">
      <w:pPr>
        <w:autoSpaceDE w:val="0"/>
        <w:autoSpaceDN w:val="0"/>
        <w:bidi/>
        <w:adjustRightInd w:val="0"/>
        <w:spacing w:before="240" w:line="360" w:lineRule="auto"/>
        <w:ind w:left="-1"/>
        <w:jc w:val="both"/>
        <w:rPr>
          <w:rFonts w:ascii="Times-Roman" w:hAnsi="Times-Roman" w:cs="Arial"/>
          <w:b/>
          <w:bCs/>
          <w:color w:val="000000"/>
          <w:rtl/>
          <w:lang w:val="en-AU"/>
        </w:rPr>
      </w:pPr>
      <w:r>
        <w:rPr>
          <w:rFonts w:ascii="Times-Roman" w:hAnsi="Times-Roman" w:cs="Arial" w:hint="cs"/>
          <w:b/>
          <w:bCs/>
          <w:color w:val="000000"/>
          <w:rtl/>
          <w:lang w:val="en-AU"/>
        </w:rPr>
        <w:t>إستناداً إلى تعليمات الجامعة:-</w:t>
      </w:r>
    </w:p>
    <w:p w:rsidR="00BD1AF9" w:rsidRPr="00D330F9" w:rsidRDefault="00BD1AF9" w:rsidP="0080166F">
      <w:pPr>
        <w:numPr>
          <w:ilvl w:val="0"/>
          <w:numId w:val="5"/>
        </w:numPr>
        <w:autoSpaceDE w:val="0"/>
        <w:autoSpaceDN w:val="0"/>
        <w:bidi/>
        <w:adjustRightInd w:val="0"/>
        <w:spacing w:before="120" w:line="360" w:lineRule="auto"/>
        <w:ind w:left="357" w:hanging="357"/>
        <w:jc w:val="both"/>
        <w:rPr>
          <w:b/>
          <w:bCs/>
          <w:lang w:val="en-GB"/>
        </w:rPr>
      </w:pPr>
      <w:r w:rsidRPr="00D330F9">
        <w:rPr>
          <w:rFonts w:hint="cs"/>
          <w:b/>
          <w:bCs/>
          <w:rtl/>
          <w:lang w:val="en-GB"/>
        </w:rPr>
        <w:t>الطالب الذي يخضع لإمتحان مستوى اللغة الإنجليزية ويحصل على علامة:</w:t>
      </w:r>
    </w:p>
    <w:p w:rsidR="00BD1AF9" w:rsidRDefault="00451A19" w:rsidP="0080166F">
      <w:pPr>
        <w:numPr>
          <w:ilvl w:val="0"/>
          <w:numId w:val="6"/>
        </w:numPr>
        <w:autoSpaceDE w:val="0"/>
        <w:autoSpaceDN w:val="0"/>
        <w:bidi/>
        <w:adjustRightInd w:val="0"/>
        <w:spacing w:line="276" w:lineRule="auto"/>
        <w:ind w:left="714" w:hanging="357"/>
        <w:jc w:val="both"/>
        <w:rPr>
          <w:b/>
          <w:bCs/>
          <w:lang w:val="en-GB"/>
        </w:rPr>
      </w:pPr>
      <w:r>
        <w:rPr>
          <w:b/>
          <w:bCs/>
          <w:lang w:val="en-GB"/>
        </w:rPr>
        <w:t>84</w:t>
      </w:r>
      <w:r w:rsidR="00BD1AF9" w:rsidRPr="00D330F9">
        <w:rPr>
          <w:rFonts w:hint="cs"/>
          <w:b/>
          <w:bCs/>
          <w:rtl/>
          <w:lang w:val="en-GB"/>
        </w:rPr>
        <w:t xml:space="preserve">% أو أكثر، يُعفى من </w:t>
      </w:r>
      <w:r>
        <w:rPr>
          <w:rFonts w:hint="cs"/>
          <w:b/>
          <w:bCs/>
          <w:rtl/>
          <w:lang w:val="en-GB"/>
        </w:rPr>
        <w:t xml:space="preserve">دراسة </w:t>
      </w:r>
      <w:r w:rsidR="00BD1AF9" w:rsidRPr="00D330F9">
        <w:rPr>
          <w:rFonts w:hint="cs"/>
          <w:b/>
          <w:bCs/>
          <w:rtl/>
          <w:lang w:val="en-GB"/>
        </w:rPr>
        <w:t>مساق اللغة الإنجليزية الإستدراكي</w:t>
      </w:r>
      <w:r>
        <w:rPr>
          <w:rFonts w:hint="cs"/>
          <w:b/>
          <w:bCs/>
          <w:rtl/>
          <w:lang w:val="en-GB"/>
        </w:rPr>
        <w:t>ة</w:t>
      </w:r>
      <w:r w:rsidR="00BD1AF9" w:rsidRPr="00D330F9">
        <w:rPr>
          <w:rFonts w:hint="cs"/>
          <w:b/>
          <w:bCs/>
          <w:rtl/>
          <w:lang w:val="en-GB"/>
        </w:rPr>
        <w:t xml:space="preserve"> (0202099) </w:t>
      </w:r>
      <w:r w:rsidR="00D330F9" w:rsidRPr="00D330F9">
        <w:rPr>
          <w:rFonts w:hint="cs"/>
          <w:b/>
          <w:bCs/>
          <w:rtl/>
          <w:lang w:val="en-GB"/>
        </w:rPr>
        <w:t>و</w:t>
      </w:r>
      <w:r>
        <w:rPr>
          <w:rFonts w:hint="cs"/>
          <w:b/>
          <w:bCs/>
          <w:rtl/>
          <w:lang w:val="en-GB"/>
        </w:rPr>
        <w:t xml:space="preserve">يعادل له </w:t>
      </w:r>
      <w:r w:rsidR="00D330F9" w:rsidRPr="00D330F9">
        <w:rPr>
          <w:rFonts w:hint="cs"/>
          <w:b/>
          <w:bCs/>
          <w:rtl/>
          <w:lang w:val="en-GB"/>
        </w:rPr>
        <w:t>مساق اللغة الإنجليزية (0202101</w:t>
      </w:r>
      <w:r w:rsidR="00D330F9">
        <w:rPr>
          <w:rFonts w:hint="cs"/>
          <w:b/>
          <w:bCs/>
          <w:rtl/>
          <w:lang w:val="en-GB"/>
        </w:rPr>
        <w:t>)</w:t>
      </w:r>
      <w:r>
        <w:rPr>
          <w:rFonts w:hint="cs"/>
          <w:b/>
          <w:bCs/>
          <w:rtl/>
          <w:lang w:val="en-GB"/>
        </w:rPr>
        <w:t xml:space="preserve"> بكلمة "ناجح"</w:t>
      </w:r>
      <w:r w:rsidR="00D330F9">
        <w:rPr>
          <w:rFonts w:hint="cs"/>
          <w:b/>
          <w:bCs/>
          <w:rtl/>
          <w:lang w:val="en-GB"/>
        </w:rPr>
        <w:t>.</w:t>
      </w:r>
    </w:p>
    <w:p w:rsidR="00451A19" w:rsidRDefault="00D330F9" w:rsidP="0080166F">
      <w:pPr>
        <w:numPr>
          <w:ilvl w:val="0"/>
          <w:numId w:val="6"/>
        </w:numPr>
        <w:autoSpaceDE w:val="0"/>
        <w:autoSpaceDN w:val="0"/>
        <w:bidi/>
        <w:adjustRightInd w:val="0"/>
        <w:spacing w:line="276" w:lineRule="auto"/>
        <w:ind w:left="714" w:hanging="357"/>
        <w:jc w:val="both"/>
        <w:rPr>
          <w:b/>
          <w:bCs/>
          <w:lang w:val="en-GB"/>
        </w:rPr>
      </w:pPr>
      <w:r>
        <w:rPr>
          <w:rFonts w:hint="cs"/>
          <w:b/>
          <w:bCs/>
          <w:rtl/>
          <w:lang w:val="en-GB"/>
        </w:rPr>
        <w:t xml:space="preserve">50% إلى </w:t>
      </w:r>
      <w:r w:rsidR="00451A19">
        <w:rPr>
          <w:b/>
          <w:bCs/>
          <w:lang w:val="en-GB"/>
        </w:rPr>
        <w:t>83.9</w:t>
      </w:r>
      <w:r>
        <w:rPr>
          <w:rFonts w:hint="cs"/>
          <w:b/>
          <w:bCs/>
          <w:rtl/>
          <w:lang w:val="en-GB"/>
        </w:rPr>
        <w:t xml:space="preserve">%، يُعفى من </w:t>
      </w:r>
      <w:r w:rsidR="00451A19">
        <w:rPr>
          <w:rFonts w:hint="cs"/>
          <w:b/>
          <w:bCs/>
          <w:rtl/>
          <w:lang w:val="en-GB"/>
        </w:rPr>
        <w:t xml:space="preserve">دراسة </w:t>
      </w:r>
      <w:r>
        <w:rPr>
          <w:rFonts w:hint="cs"/>
          <w:b/>
          <w:bCs/>
          <w:rtl/>
          <w:lang w:val="en-GB"/>
        </w:rPr>
        <w:t>مساق اللغة الإن</w:t>
      </w:r>
      <w:r w:rsidR="00451A19">
        <w:rPr>
          <w:rFonts w:hint="cs"/>
          <w:b/>
          <w:bCs/>
          <w:rtl/>
          <w:lang w:val="en-GB"/>
        </w:rPr>
        <w:t>جليزية الإستدراكية (0202099)، وعليه دراسة مساق اللغة الإنجليزية (0202101).</w:t>
      </w:r>
    </w:p>
    <w:p w:rsidR="00D330F9" w:rsidRPr="00D330F9" w:rsidRDefault="00D330F9" w:rsidP="0080166F">
      <w:pPr>
        <w:numPr>
          <w:ilvl w:val="0"/>
          <w:numId w:val="6"/>
        </w:numPr>
        <w:autoSpaceDE w:val="0"/>
        <w:autoSpaceDN w:val="0"/>
        <w:bidi/>
        <w:adjustRightInd w:val="0"/>
        <w:spacing w:line="276" w:lineRule="auto"/>
        <w:ind w:left="714" w:hanging="357"/>
        <w:jc w:val="both"/>
        <w:rPr>
          <w:b/>
          <w:bCs/>
          <w:lang w:val="en-GB"/>
        </w:rPr>
      </w:pPr>
      <w:r>
        <w:rPr>
          <w:rFonts w:hint="cs"/>
          <w:b/>
          <w:bCs/>
          <w:rtl/>
          <w:lang w:val="en-GB"/>
        </w:rPr>
        <w:t>أقل من 50% (راسب)، يتوجّب عليه دراسة مساق اللغة الإنجليزية الإستدراكي</w:t>
      </w:r>
      <w:r w:rsidR="00451A19">
        <w:rPr>
          <w:rFonts w:hint="cs"/>
          <w:b/>
          <w:bCs/>
          <w:rtl/>
          <w:lang w:val="en-GB"/>
        </w:rPr>
        <w:t>ة</w:t>
      </w:r>
      <w:r>
        <w:rPr>
          <w:rFonts w:hint="cs"/>
          <w:b/>
          <w:bCs/>
          <w:rtl/>
          <w:lang w:val="en-GB"/>
        </w:rPr>
        <w:t xml:space="preserve"> (0202099) كمتطلب سابق لمساق اللغة الإنجليزية (0202101).</w:t>
      </w:r>
    </w:p>
    <w:p w:rsidR="00D330F9" w:rsidRDefault="00D330F9" w:rsidP="0080166F">
      <w:pPr>
        <w:numPr>
          <w:ilvl w:val="0"/>
          <w:numId w:val="5"/>
        </w:numPr>
        <w:autoSpaceDE w:val="0"/>
        <w:autoSpaceDN w:val="0"/>
        <w:bidi/>
        <w:adjustRightInd w:val="0"/>
        <w:spacing w:before="120" w:line="360" w:lineRule="auto"/>
        <w:ind w:left="357" w:hanging="357"/>
        <w:jc w:val="both"/>
        <w:rPr>
          <w:b/>
          <w:bCs/>
          <w:lang w:val="en-GB"/>
        </w:rPr>
      </w:pPr>
      <w:r w:rsidRPr="00D330F9">
        <w:rPr>
          <w:rFonts w:hint="cs"/>
          <w:b/>
          <w:bCs/>
          <w:rtl/>
          <w:lang w:val="en-GB"/>
        </w:rPr>
        <w:t>الطالب الذي يخضع لإمتحان مستوى اللغة ال</w:t>
      </w:r>
      <w:r>
        <w:rPr>
          <w:rFonts w:hint="cs"/>
          <w:b/>
          <w:bCs/>
          <w:rtl/>
          <w:lang w:val="en-GB"/>
        </w:rPr>
        <w:t>عربية</w:t>
      </w:r>
      <w:r w:rsidRPr="00D330F9">
        <w:rPr>
          <w:rFonts w:hint="cs"/>
          <w:b/>
          <w:bCs/>
          <w:rtl/>
          <w:lang w:val="en-GB"/>
        </w:rPr>
        <w:t xml:space="preserve"> ويحصل على علامة:</w:t>
      </w:r>
    </w:p>
    <w:p w:rsidR="00D330F9" w:rsidRDefault="00451A19" w:rsidP="0080166F">
      <w:pPr>
        <w:numPr>
          <w:ilvl w:val="0"/>
          <w:numId w:val="6"/>
        </w:numPr>
        <w:autoSpaceDE w:val="0"/>
        <w:autoSpaceDN w:val="0"/>
        <w:bidi/>
        <w:adjustRightInd w:val="0"/>
        <w:spacing w:line="276" w:lineRule="auto"/>
        <w:jc w:val="both"/>
        <w:rPr>
          <w:b/>
          <w:bCs/>
          <w:lang w:val="en-GB"/>
        </w:rPr>
      </w:pPr>
      <w:r>
        <w:rPr>
          <w:rFonts w:hint="cs"/>
          <w:b/>
          <w:bCs/>
          <w:rtl/>
          <w:lang w:val="en-GB"/>
        </w:rPr>
        <w:t>84</w:t>
      </w:r>
      <w:r w:rsidR="00D330F9" w:rsidRPr="00D330F9">
        <w:rPr>
          <w:rFonts w:hint="cs"/>
          <w:b/>
          <w:bCs/>
          <w:rtl/>
          <w:lang w:val="en-GB"/>
        </w:rPr>
        <w:t xml:space="preserve">% أو أكثر، يُعفى من </w:t>
      </w:r>
      <w:r>
        <w:rPr>
          <w:rFonts w:hint="cs"/>
          <w:b/>
          <w:bCs/>
          <w:rtl/>
          <w:lang w:val="en-GB"/>
        </w:rPr>
        <w:t xml:space="preserve">دراسة </w:t>
      </w:r>
      <w:r w:rsidR="00D330F9" w:rsidRPr="00D330F9">
        <w:rPr>
          <w:rFonts w:hint="cs"/>
          <w:b/>
          <w:bCs/>
          <w:rtl/>
          <w:lang w:val="en-GB"/>
        </w:rPr>
        <w:t>مساق اللغة ال</w:t>
      </w:r>
      <w:r w:rsidR="00D330F9">
        <w:rPr>
          <w:rFonts w:hint="cs"/>
          <w:b/>
          <w:bCs/>
          <w:rtl/>
          <w:lang w:val="en-AU"/>
        </w:rPr>
        <w:t>عربية</w:t>
      </w:r>
      <w:r w:rsidR="00D330F9" w:rsidRPr="00D330F9">
        <w:rPr>
          <w:rFonts w:hint="cs"/>
          <w:b/>
          <w:bCs/>
          <w:rtl/>
          <w:lang w:val="en-GB"/>
        </w:rPr>
        <w:t xml:space="preserve"> الإستدراكي</w:t>
      </w:r>
      <w:r>
        <w:rPr>
          <w:rFonts w:hint="cs"/>
          <w:b/>
          <w:bCs/>
          <w:rtl/>
          <w:lang w:val="en-GB"/>
        </w:rPr>
        <w:t>ة</w:t>
      </w:r>
      <w:r w:rsidR="00D330F9" w:rsidRPr="00D330F9">
        <w:rPr>
          <w:rFonts w:hint="cs"/>
          <w:b/>
          <w:bCs/>
          <w:rtl/>
          <w:lang w:val="en-GB"/>
        </w:rPr>
        <w:t xml:space="preserve"> (020</w:t>
      </w:r>
      <w:r w:rsidR="00D330F9">
        <w:rPr>
          <w:rFonts w:hint="cs"/>
          <w:b/>
          <w:bCs/>
          <w:rtl/>
          <w:lang w:val="en-GB"/>
        </w:rPr>
        <w:t>1</w:t>
      </w:r>
      <w:r w:rsidR="00D330F9" w:rsidRPr="00D330F9">
        <w:rPr>
          <w:rFonts w:hint="cs"/>
          <w:b/>
          <w:bCs/>
          <w:rtl/>
          <w:lang w:val="en-GB"/>
        </w:rPr>
        <w:t xml:space="preserve">099) </w:t>
      </w:r>
      <w:r>
        <w:rPr>
          <w:rFonts w:hint="cs"/>
          <w:b/>
          <w:bCs/>
          <w:rtl/>
          <w:lang w:val="en-GB"/>
        </w:rPr>
        <w:t xml:space="preserve">ويعادل له </w:t>
      </w:r>
      <w:r w:rsidRPr="00D330F9">
        <w:rPr>
          <w:rFonts w:hint="cs"/>
          <w:b/>
          <w:bCs/>
          <w:rtl/>
          <w:lang w:val="en-GB"/>
        </w:rPr>
        <w:t xml:space="preserve">مساق اللغة </w:t>
      </w:r>
      <w:r>
        <w:rPr>
          <w:rFonts w:hint="cs"/>
          <w:b/>
          <w:bCs/>
          <w:rtl/>
          <w:lang w:val="en-GB"/>
        </w:rPr>
        <w:t>العربية</w:t>
      </w:r>
      <w:r w:rsidRPr="00D330F9">
        <w:rPr>
          <w:rFonts w:hint="cs"/>
          <w:b/>
          <w:bCs/>
          <w:rtl/>
          <w:lang w:val="en-GB"/>
        </w:rPr>
        <w:t xml:space="preserve"> (020</w:t>
      </w:r>
      <w:r>
        <w:rPr>
          <w:rFonts w:hint="cs"/>
          <w:b/>
          <w:bCs/>
          <w:rtl/>
          <w:lang w:val="en-GB"/>
        </w:rPr>
        <w:t>1</w:t>
      </w:r>
      <w:r w:rsidRPr="00D330F9">
        <w:rPr>
          <w:rFonts w:hint="cs"/>
          <w:b/>
          <w:bCs/>
          <w:rtl/>
          <w:lang w:val="en-GB"/>
        </w:rPr>
        <w:t>101</w:t>
      </w:r>
      <w:r>
        <w:rPr>
          <w:rFonts w:hint="cs"/>
          <w:b/>
          <w:bCs/>
          <w:rtl/>
          <w:lang w:val="en-GB"/>
        </w:rPr>
        <w:t>) بكلمة "ناجح"</w:t>
      </w:r>
      <w:r w:rsidR="00D330F9">
        <w:rPr>
          <w:rFonts w:hint="cs"/>
          <w:b/>
          <w:bCs/>
          <w:rtl/>
          <w:lang w:val="en-GB"/>
        </w:rPr>
        <w:t>.</w:t>
      </w:r>
    </w:p>
    <w:p w:rsidR="00D330F9" w:rsidRDefault="00D330F9" w:rsidP="0080166F">
      <w:pPr>
        <w:numPr>
          <w:ilvl w:val="0"/>
          <w:numId w:val="6"/>
        </w:numPr>
        <w:autoSpaceDE w:val="0"/>
        <w:autoSpaceDN w:val="0"/>
        <w:bidi/>
        <w:adjustRightInd w:val="0"/>
        <w:spacing w:line="276" w:lineRule="auto"/>
        <w:jc w:val="both"/>
        <w:rPr>
          <w:b/>
          <w:bCs/>
          <w:lang w:val="en-GB"/>
        </w:rPr>
      </w:pPr>
      <w:r>
        <w:rPr>
          <w:rFonts w:hint="cs"/>
          <w:b/>
          <w:bCs/>
          <w:rtl/>
          <w:lang w:val="en-GB"/>
        </w:rPr>
        <w:t xml:space="preserve">50% إلى </w:t>
      </w:r>
      <w:r w:rsidR="00451A19">
        <w:rPr>
          <w:rFonts w:hint="cs"/>
          <w:b/>
          <w:bCs/>
          <w:rtl/>
          <w:lang w:val="en-GB"/>
        </w:rPr>
        <w:t>83.9</w:t>
      </w:r>
      <w:r>
        <w:rPr>
          <w:rFonts w:hint="cs"/>
          <w:b/>
          <w:bCs/>
          <w:rtl/>
          <w:lang w:val="en-GB"/>
        </w:rPr>
        <w:t xml:space="preserve">%، يُعفى من </w:t>
      </w:r>
      <w:r w:rsidR="00451A19">
        <w:rPr>
          <w:rFonts w:hint="cs"/>
          <w:b/>
          <w:bCs/>
          <w:rtl/>
          <w:lang w:val="en-GB"/>
        </w:rPr>
        <w:t xml:space="preserve">دراسة </w:t>
      </w:r>
      <w:r>
        <w:rPr>
          <w:rFonts w:hint="cs"/>
          <w:b/>
          <w:bCs/>
          <w:rtl/>
          <w:lang w:val="en-GB"/>
        </w:rPr>
        <w:t>مساق اللغة العربية الإستدراكي</w:t>
      </w:r>
      <w:r w:rsidR="00451A19">
        <w:rPr>
          <w:rFonts w:hint="cs"/>
          <w:b/>
          <w:bCs/>
          <w:rtl/>
          <w:lang w:val="en-GB"/>
        </w:rPr>
        <w:t>ة (0201099)، وعليه دراسة مساق اللغة العربية (0201101).</w:t>
      </w:r>
    </w:p>
    <w:p w:rsidR="00D330F9" w:rsidRPr="00D330F9" w:rsidRDefault="00D330F9" w:rsidP="0080166F">
      <w:pPr>
        <w:numPr>
          <w:ilvl w:val="0"/>
          <w:numId w:val="6"/>
        </w:numPr>
        <w:autoSpaceDE w:val="0"/>
        <w:autoSpaceDN w:val="0"/>
        <w:bidi/>
        <w:adjustRightInd w:val="0"/>
        <w:spacing w:line="276" w:lineRule="auto"/>
        <w:jc w:val="both"/>
        <w:rPr>
          <w:b/>
          <w:bCs/>
          <w:lang w:val="en-GB"/>
        </w:rPr>
      </w:pPr>
      <w:r>
        <w:rPr>
          <w:rFonts w:hint="cs"/>
          <w:b/>
          <w:bCs/>
          <w:rtl/>
          <w:lang w:val="en-GB"/>
        </w:rPr>
        <w:t>أقل من 50% (راسب)، يتوجّب عليه دراسة مساق اللغة العربية الإستدراكي</w:t>
      </w:r>
      <w:r w:rsidR="00451A19">
        <w:rPr>
          <w:rFonts w:hint="cs"/>
          <w:b/>
          <w:bCs/>
          <w:rtl/>
          <w:lang w:val="en-GB"/>
        </w:rPr>
        <w:t>ة</w:t>
      </w:r>
      <w:r>
        <w:rPr>
          <w:rFonts w:hint="cs"/>
          <w:b/>
          <w:bCs/>
          <w:rtl/>
          <w:lang w:val="en-GB"/>
        </w:rPr>
        <w:t xml:space="preserve"> (0201099) كمتطلب سابق لمساق اللغة العربية (0201101).</w:t>
      </w:r>
    </w:p>
    <w:p w:rsidR="00D330F9" w:rsidRDefault="00D330F9" w:rsidP="00B113AE">
      <w:pPr>
        <w:numPr>
          <w:ilvl w:val="0"/>
          <w:numId w:val="5"/>
        </w:numPr>
        <w:autoSpaceDE w:val="0"/>
        <w:autoSpaceDN w:val="0"/>
        <w:bidi/>
        <w:adjustRightInd w:val="0"/>
        <w:spacing w:before="120" w:line="360" w:lineRule="auto"/>
        <w:ind w:left="357" w:hanging="357"/>
        <w:jc w:val="both"/>
        <w:rPr>
          <w:b/>
          <w:bCs/>
          <w:lang w:val="en-GB"/>
        </w:rPr>
      </w:pPr>
      <w:r w:rsidRPr="00D330F9">
        <w:rPr>
          <w:rFonts w:hint="cs"/>
          <w:b/>
          <w:bCs/>
          <w:rtl/>
          <w:lang w:val="en-GB"/>
        </w:rPr>
        <w:t xml:space="preserve">الطالب الذي يخضع لإمتحان مستوى </w:t>
      </w:r>
      <w:r w:rsidR="00B113AE">
        <w:rPr>
          <w:rFonts w:hint="cs"/>
          <w:b/>
          <w:bCs/>
          <w:rtl/>
          <w:lang w:val="en-GB"/>
        </w:rPr>
        <w:t>الحاسوب</w:t>
      </w:r>
      <w:r w:rsidRPr="00D330F9">
        <w:rPr>
          <w:rFonts w:hint="cs"/>
          <w:b/>
          <w:bCs/>
          <w:rtl/>
          <w:lang w:val="en-GB"/>
        </w:rPr>
        <w:t xml:space="preserve"> ويحصل على علامة:</w:t>
      </w:r>
    </w:p>
    <w:p w:rsidR="00D330F9" w:rsidRDefault="002E776E" w:rsidP="00B113AE">
      <w:pPr>
        <w:numPr>
          <w:ilvl w:val="0"/>
          <w:numId w:val="6"/>
        </w:numPr>
        <w:autoSpaceDE w:val="0"/>
        <w:autoSpaceDN w:val="0"/>
        <w:bidi/>
        <w:adjustRightInd w:val="0"/>
        <w:spacing w:line="276" w:lineRule="auto"/>
        <w:jc w:val="both"/>
        <w:rPr>
          <w:b/>
          <w:bCs/>
          <w:lang w:val="en-GB"/>
        </w:rPr>
      </w:pPr>
      <w:r>
        <w:rPr>
          <w:rFonts w:hint="cs"/>
          <w:b/>
          <w:bCs/>
          <w:rtl/>
          <w:lang w:val="en-GB"/>
        </w:rPr>
        <w:t>50</w:t>
      </w:r>
      <w:r w:rsidR="00D330F9" w:rsidRPr="00D330F9">
        <w:rPr>
          <w:rFonts w:hint="cs"/>
          <w:b/>
          <w:bCs/>
          <w:rtl/>
          <w:lang w:val="en-GB"/>
        </w:rPr>
        <w:t>% أو أكثر</w:t>
      </w:r>
      <w:r>
        <w:rPr>
          <w:rFonts w:hint="cs"/>
          <w:b/>
          <w:bCs/>
          <w:rtl/>
          <w:lang w:val="en-GB"/>
        </w:rPr>
        <w:t xml:space="preserve"> (ناجح)</w:t>
      </w:r>
      <w:r w:rsidR="00D330F9" w:rsidRPr="00D330F9">
        <w:rPr>
          <w:rFonts w:hint="cs"/>
          <w:b/>
          <w:bCs/>
          <w:rtl/>
          <w:lang w:val="en-GB"/>
        </w:rPr>
        <w:t xml:space="preserve">، يُعفى من </w:t>
      </w:r>
      <w:r w:rsidR="00A13D77">
        <w:rPr>
          <w:rFonts w:hint="cs"/>
          <w:b/>
          <w:bCs/>
          <w:rtl/>
          <w:lang w:val="en-GB"/>
        </w:rPr>
        <w:t xml:space="preserve">دراسة </w:t>
      </w:r>
      <w:r w:rsidR="00D330F9" w:rsidRPr="00D330F9">
        <w:rPr>
          <w:rFonts w:hint="cs"/>
          <w:b/>
          <w:bCs/>
          <w:rtl/>
          <w:lang w:val="en-GB"/>
        </w:rPr>
        <w:t xml:space="preserve">مساق </w:t>
      </w:r>
      <w:r w:rsidR="00B113AE">
        <w:rPr>
          <w:rFonts w:hint="cs"/>
          <w:b/>
          <w:bCs/>
          <w:rtl/>
          <w:lang w:val="en-GB"/>
        </w:rPr>
        <w:t>الحاسوب</w:t>
      </w:r>
      <w:r w:rsidR="00D330F9" w:rsidRPr="00D330F9">
        <w:rPr>
          <w:rFonts w:hint="cs"/>
          <w:b/>
          <w:bCs/>
          <w:rtl/>
          <w:lang w:val="en-GB"/>
        </w:rPr>
        <w:t xml:space="preserve"> الإستدراكي (0</w:t>
      </w:r>
      <w:r>
        <w:rPr>
          <w:rFonts w:hint="cs"/>
          <w:b/>
          <w:bCs/>
          <w:rtl/>
          <w:lang w:val="en-GB"/>
        </w:rPr>
        <w:t>612</w:t>
      </w:r>
      <w:r w:rsidR="00D330F9" w:rsidRPr="00D330F9">
        <w:rPr>
          <w:rFonts w:hint="cs"/>
          <w:b/>
          <w:bCs/>
          <w:rtl/>
          <w:lang w:val="en-GB"/>
        </w:rPr>
        <w:t>099)</w:t>
      </w:r>
      <w:r>
        <w:rPr>
          <w:rFonts w:hint="cs"/>
          <w:b/>
          <w:bCs/>
          <w:rtl/>
          <w:lang w:val="en-GB"/>
        </w:rPr>
        <w:t>.</w:t>
      </w:r>
    </w:p>
    <w:p w:rsidR="00D330F9" w:rsidRDefault="00D330F9" w:rsidP="00B113AE">
      <w:pPr>
        <w:numPr>
          <w:ilvl w:val="0"/>
          <w:numId w:val="6"/>
        </w:numPr>
        <w:autoSpaceDE w:val="0"/>
        <w:autoSpaceDN w:val="0"/>
        <w:bidi/>
        <w:adjustRightInd w:val="0"/>
        <w:spacing w:after="120"/>
        <w:ind w:left="714" w:hanging="357"/>
        <w:jc w:val="both"/>
        <w:rPr>
          <w:b/>
          <w:bCs/>
          <w:lang w:val="en-GB"/>
        </w:rPr>
      </w:pPr>
      <w:r>
        <w:rPr>
          <w:rFonts w:hint="cs"/>
          <w:b/>
          <w:bCs/>
          <w:rtl/>
          <w:lang w:val="en-GB"/>
        </w:rPr>
        <w:t xml:space="preserve">أقل من 50% (راسب)، يتوجّب عليه دراسة مساق </w:t>
      </w:r>
      <w:r w:rsidR="00B113AE">
        <w:rPr>
          <w:rFonts w:hint="cs"/>
          <w:b/>
          <w:bCs/>
          <w:rtl/>
          <w:lang w:val="en-GB"/>
        </w:rPr>
        <w:t xml:space="preserve">الحاسوب </w:t>
      </w:r>
      <w:r>
        <w:rPr>
          <w:rFonts w:hint="cs"/>
          <w:b/>
          <w:bCs/>
          <w:rtl/>
          <w:lang w:val="en-GB"/>
        </w:rPr>
        <w:t>الإستدراكي (0</w:t>
      </w:r>
      <w:r w:rsidR="002E776E">
        <w:rPr>
          <w:rFonts w:hint="cs"/>
          <w:b/>
          <w:bCs/>
          <w:rtl/>
          <w:lang w:val="en-GB"/>
        </w:rPr>
        <w:t>612</w:t>
      </w:r>
      <w:r>
        <w:rPr>
          <w:rFonts w:hint="cs"/>
          <w:b/>
          <w:bCs/>
          <w:rtl/>
          <w:lang w:val="en-GB"/>
        </w:rPr>
        <w:t>099)</w:t>
      </w:r>
      <w:r w:rsidR="002E776E">
        <w:rPr>
          <w:rFonts w:hint="cs"/>
          <w:b/>
          <w:bCs/>
          <w:rtl/>
          <w:lang w:val="en-GB"/>
        </w:rPr>
        <w:t>.</w:t>
      </w:r>
    </w:p>
    <w:p w:rsidR="00BD1AF9" w:rsidRDefault="00033BA5" w:rsidP="0093465C">
      <w:pPr>
        <w:numPr>
          <w:ilvl w:val="0"/>
          <w:numId w:val="5"/>
        </w:numPr>
        <w:autoSpaceDE w:val="0"/>
        <w:autoSpaceDN w:val="0"/>
        <w:bidi/>
        <w:adjustRightInd w:val="0"/>
        <w:spacing w:before="120" w:line="276" w:lineRule="auto"/>
        <w:ind w:left="357" w:hanging="357"/>
        <w:jc w:val="both"/>
        <w:rPr>
          <w:b/>
          <w:bCs/>
          <w:lang w:val="en-GB"/>
        </w:rPr>
      </w:pPr>
      <w:r w:rsidRPr="00033BA5">
        <w:rPr>
          <w:rFonts w:hint="cs"/>
          <w:b/>
          <w:bCs/>
          <w:rtl/>
          <w:lang w:val="en-GB"/>
        </w:rPr>
        <w:t>مساق العلوم العسكرية</w:t>
      </w:r>
      <w:r>
        <w:rPr>
          <w:rFonts w:hint="cs"/>
          <w:b/>
          <w:bCs/>
          <w:rtl/>
          <w:lang w:val="en-GB"/>
        </w:rPr>
        <w:t xml:space="preserve"> يعتبر إجبارياً للطلبة الأردنيين فقط. الطلبة من الجنسيات الأخرى لا يلزمهم دراسة هذا المساق. الطلبة الذين تخرجوا من الكلية العسكرية الملكية، والمعاهد المكافئة يتم إعفاؤهم من دراسة هذا المساق.</w:t>
      </w:r>
    </w:p>
    <w:p w:rsidR="00D40785" w:rsidRDefault="00D40785" w:rsidP="0093465C">
      <w:pPr>
        <w:numPr>
          <w:ilvl w:val="1"/>
          <w:numId w:val="7"/>
        </w:numPr>
        <w:bidi/>
        <w:spacing w:before="240" w:line="360" w:lineRule="auto"/>
        <w:ind w:left="1133"/>
        <w:jc w:val="both"/>
        <w:rPr>
          <w:b/>
          <w:bCs/>
          <w:sz w:val="26"/>
          <w:szCs w:val="26"/>
          <w:rtl/>
          <w:lang w:val="en-GB"/>
        </w:rPr>
      </w:pPr>
      <w:r>
        <w:rPr>
          <w:rFonts w:hint="cs"/>
          <w:b/>
          <w:bCs/>
          <w:sz w:val="26"/>
          <w:szCs w:val="26"/>
          <w:rtl/>
          <w:lang w:val="en-GB"/>
        </w:rPr>
        <w:t>متطلبات الجامعة الإ</w:t>
      </w:r>
      <w:r w:rsidR="00B036DE">
        <w:rPr>
          <w:rFonts w:hint="cs"/>
          <w:b/>
          <w:bCs/>
          <w:sz w:val="26"/>
          <w:szCs w:val="26"/>
          <w:rtl/>
          <w:lang w:val="en-GB"/>
        </w:rPr>
        <w:t>ختي</w:t>
      </w:r>
      <w:r>
        <w:rPr>
          <w:rFonts w:hint="cs"/>
          <w:b/>
          <w:bCs/>
          <w:sz w:val="26"/>
          <w:szCs w:val="26"/>
          <w:rtl/>
          <w:lang w:val="en-GB"/>
        </w:rPr>
        <w:t>ارية (</w:t>
      </w:r>
      <w:r w:rsidR="0093465C">
        <w:rPr>
          <w:rFonts w:hint="cs"/>
          <w:b/>
          <w:bCs/>
          <w:sz w:val="26"/>
          <w:szCs w:val="26"/>
          <w:rtl/>
          <w:lang w:val="en-GB"/>
        </w:rPr>
        <w:t>12</w:t>
      </w:r>
      <w:r>
        <w:rPr>
          <w:rFonts w:hint="cs"/>
          <w:b/>
          <w:bCs/>
          <w:sz w:val="26"/>
          <w:szCs w:val="26"/>
          <w:rtl/>
          <w:lang w:val="en-GB"/>
        </w:rPr>
        <w:t xml:space="preserve"> ساعة معتمدة)</w:t>
      </w:r>
    </w:p>
    <w:p w:rsidR="00D40785" w:rsidRDefault="0096486E" w:rsidP="00D90F8C">
      <w:pPr>
        <w:autoSpaceDE w:val="0"/>
        <w:autoSpaceDN w:val="0"/>
        <w:bidi/>
        <w:adjustRightInd w:val="0"/>
        <w:spacing w:before="120" w:line="276" w:lineRule="auto"/>
        <w:ind w:left="357"/>
        <w:jc w:val="both"/>
        <w:rPr>
          <w:b/>
          <w:bCs/>
          <w:rtl/>
          <w:lang w:val="en-GB"/>
        </w:rPr>
      </w:pPr>
      <w:r>
        <w:rPr>
          <w:rFonts w:ascii="Times-Roman" w:hAnsi="Times-Roman" w:cs="Arial" w:hint="cs"/>
          <w:b/>
          <w:bCs/>
          <w:color w:val="000000"/>
          <w:rtl/>
          <w:lang w:val="en-AU"/>
        </w:rPr>
        <w:t xml:space="preserve">يختار الطالب </w:t>
      </w:r>
      <w:r w:rsidR="007028E6">
        <w:rPr>
          <w:rFonts w:ascii="Times-Roman" w:hAnsi="Times-Roman" w:cs="Arial" w:hint="cs"/>
          <w:b/>
          <w:bCs/>
          <w:color w:val="000000"/>
          <w:rtl/>
          <w:lang w:val="en-AU"/>
        </w:rPr>
        <w:t>أي (</w:t>
      </w:r>
      <w:r w:rsidR="00D90F8C">
        <w:rPr>
          <w:rFonts w:ascii="Times-Roman" w:hAnsi="Times-Roman" w:cs="Arial" w:hint="cs"/>
          <w:b/>
          <w:bCs/>
          <w:color w:val="000000"/>
          <w:rtl/>
          <w:lang w:val="en-AU"/>
        </w:rPr>
        <w:t>4</w:t>
      </w:r>
      <w:r w:rsidR="007028E6">
        <w:rPr>
          <w:rFonts w:ascii="Times-Roman" w:hAnsi="Times-Roman" w:cs="Arial" w:hint="cs"/>
          <w:b/>
          <w:bCs/>
          <w:color w:val="000000"/>
          <w:rtl/>
          <w:lang w:val="en-AU"/>
        </w:rPr>
        <w:t xml:space="preserve">) </w:t>
      </w:r>
      <w:r>
        <w:rPr>
          <w:rFonts w:ascii="Times-Roman" w:hAnsi="Times-Roman" w:cs="Arial" w:hint="cs"/>
          <w:b/>
          <w:bCs/>
          <w:color w:val="000000"/>
          <w:rtl/>
          <w:lang w:val="en-AU"/>
        </w:rPr>
        <w:t>مساقات إختيارية من ضمن الحزم المبين</w:t>
      </w:r>
      <w:r>
        <w:rPr>
          <w:rFonts w:ascii="Times-Roman" w:hAnsi="Times-Roman" w:cs="Arial" w:hint="eastAsia"/>
          <w:b/>
          <w:bCs/>
          <w:color w:val="000000"/>
          <w:rtl/>
          <w:lang w:val="en-AU"/>
        </w:rPr>
        <w:t>ة</w:t>
      </w:r>
      <w:r>
        <w:rPr>
          <w:rFonts w:ascii="Times-Roman" w:hAnsi="Times-Roman" w:cs="Arial" w:hint="cs"/>
          <w:b/>
          <w:bCs/>
          <w:color w:val="000000"/>
          <w:rtl/>
          <w:lang w:val="en-AU"/>
        </w:rPr>
        <w:t xml:space="preserve"> في جدول (</w:t>
      </w:r>
      <w:r w:rsidR="00D90F8C">
        <w:rPr>
          <w:rFonts w:ascii="Times-Roman" w:hAnsi="Times-Roman" w:cs="Arial" w:hint="cs"/>
          <w:b/>
          <w:bCs/>
          <w:color w:val="000000"/>
          <w:rtl/>
          <w:lang w:val="en-AU"/>
        </w:rPr>
        <w:t>4</w:t>
      </w:r>
      <w:r>
        <w:rPr>
          <w:rFonts w:ascii="Times-Roman" w:hAnsi="Times-Roman" w:cs="Arial" w:hint="cs"/>
          <w:b/>
          <w:bCs/>
          <w:color w:val="000000"/>
          <w:rtl/>
          <w:lang w:val="en-AU"/>
        </w:rPr>
        <w:t>).</w:t>
      </w:r>
    </w:p>
    <w:p w:rsidR="0093465C" w:rsidRDefault="0093465C" w:rsidP="0093465C">
      <w:pPr>
        <w:autoSpaceDE w:val="0"/>
        <w:autoSpaceDN w:val="0"/>
        <w:bidi/>
        <w:adjustRightInd w:val="0"/>
        <w:spacing w:before="120" w:line="276" w:lineRule="auto"/>
        <w:ind w:left="357"/>
        <w:jc w:val="both"/>
        <w:rPr>
          <w:b/>
          <w:bCs/>
          <w:rtl/>
          <w:lang w:val="en-GB"/>
        </w:rPr>
      </w:pPr>
    </w:p>
    <w:p w:rsidR="0093465C" w:rsidRDefault="0093465C" w:rsidP="0093465C">
      <w:pPr>
        <w:autoSpaceDE w:val="0"/>
        <w:autoSpaceDN w:val="0"/>
        <w:bidi/>
        <w:adjustRightInd w:val="0"/>
        <w:spacing w:before="120" w:line="276" w:lineRule="auto"/>
        <w:ind w:left="357"/>
        <w:jc w:val="both"/>
        <w:rPr>
          <w:b/>
          <w:bCs/>
          <w:rtl/>
          <w:lang w:val="en-GB"/>
        </w:rPr>
      </w:pPr>
    </w:p>
    <w:p w:rsidR="00D90F8C" w:rsidRDefault="00D90F8C" w:rsidP="00D90F8C">
      <w:pPr>
        <w:autoSpaceDE w:val="0"/>
        <w:autoSpaceDN w:val="0"/>
        <w:bidi/>
        <w:adjustRightInd w:val="0"/>
        <w:spacing w:before="120" w:line="276" w:lineRule="auto"/>
        <w:ind w:left="357"/>
        <w:jc w:val="both"/>
        <w:rPr>
          <w:b/>
          <w:bCs/>
          <w:rtl/>
          <w:lang w:val="en-GB"/>
        </w:rPr>
      </w:pPr>
    </w:p>
    <w:p w:rsidR="0096486E" w:rsidRDefault="0096486E" w:rsidP="00B113AE">
      <w:pPr>
        <w:autoSpaceDE w:val="0"/>
        <w:autoSpaceDN w:val="0"/>
        <w:bidi/>
        <w:adjustRightInd w:val="0"/>
        <w:spacing w:before="240" w:line="360" w:lineRule="auto"/>
        <w:ind w:left="-1"/>
        <w:jc w:val="center"/>
        <w:rPr>
          <w:b/>
          <w:bCs/>
          <w:sz w:val="26"/>
          <w:szCs w:val="26"/>
          <w:rtl/>
          <w:lang w:val="en-GB"/>
        </w:rPr>
      </w:pPr>
      <w:r w:rsidRPr="00B733E3">
        <w:rPr>
          <w:rFonts w:hint="cs"/>
          <w:b/>
          <w:bCs/>
          <w:rtl/>
        </w:rPr>
        <w:t>جدول (</w:t>
      </w:r>
      <w:r w:rsidR="00B113AE">
        <w:rPr>
          <w:rFonts w:hint="cs"/>
          <w:b/>
          <w:bCs/>
          <w:rtl/>
        </w:rPr>
        <w:t>4</w:t>
      </w:r>
      <w:r w:rsidRPr="00B733E3">
        <w:rPr>
          <w:rFonts w:hint="cs"/>
          <w:b/>
          <w:bCs/>
          <w:rtl/>
        </w:rPr>
        <w:t xml:space="preserve">): </w:t>
      </w:r>
      <w:r>
        <w:rPr>
          <w:rFonts w:hint="cs"/>
          <w:b/>
          <w:bCs/>
          <w:rtl/>
          <w:lang w:val="en-GB"/>
        </w:rPr>
        <w:t>متطلبات الجامعة الإختيارية</w:t>
      </w:r>
    </w:p>
    <w:tbl>
      <w:tblPr>
        <w:tblW w:w="97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33"/>
        <w:gridCol w:w="1112"/>
        <w:gridCol w:w="1146"/>
        <w:gridCol w:w="1166"/>
        <w:gridCol w:w="3375"/>
        <w:gridCol w:w="1554"/>
      </w:tblGrid>
      <w:tr w:rsidR="0099418B" w:rsidRPr="00BB18D3" w:rsidTr="0093465C">
        <w:trPr>
          <w:jc w:val="center"/>
        </w:trPr>
        <w:tc>
          <w:tcPr>
            <w:tcW w:w="1433" w:type="dxa"/>
            <w:shd w:val="clear" w:color="auto" w:fill="8DB3E2" w:themeFill="text2" w:themeFillTint="66"/>
            <w:vAlign w:val="center"/>
          </w:tcPr>
          <w:p w:rsidR="0099418B" w:rsidRPr="00B733E3" w:rsidRDefault="0099418B"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 xml:space="preserve">المتطلب (ات) </w:t>
            </w:r>
            <w:r>
              <w:rPr>
                <w:rFonts w:hint="cs"/>
                <w:b/>
                <w:bCs/>
                <w:color w:val="000000"/>
                <w:rtl/>
                <w:lang w:val="en-AU"/>
              </w:rPr>
              <w:lastRenderedPageBreak/>
              <w:t>السابق (ة)</w:t>
            </w:r>
          </w:p>
        </w:tc>
        <w:tc>
          <w:tcPr>
            <w:tcW w:w="1112" w:type="dxa"/>
            <w:shd w:val="clear" w:color="auto" w:fill="8DB3E2" w:themeFill="text2" w:themeFillTint="66"/>
            <w:vAlign w:val="center"/>
          </w:tcPr>
          <w:p w:rsidR="0099418B" w:rsidRPr="0011501D" w:rsidRDefault="0099418B"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lastRenderedPageBreak/>
              <w:t>عملي</w:t>
            </w:r>
          </w:p>
        </w:tc>
        <w:tc>
          <w:tcPr>
            <w:tcW w:w="1146" w:type="dxa"/>
            <w:shd w:val="clear" w:color="auto" w:fill="8DB3E2" w:themeFill="text2" w:themeFillTint="66"/>
            <w:vAlign w:val="center"/>
          </w:tcPr>
          <w:p w:rsidR="0099418B" w:rsidRPr="0011501D" w:rsidRDefault="0099418B"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t>نظري</w:t>
            </w:r>
          </w:p>
        </w:tc>
        <w:tc>
          <w:tcPr>
            <w:tcW w:w="1166" w:type="dxa"/>
            <w:shd w:val="clear" w:color="auto" w:fill="8DB3E2" w:themeFill="text2" w:themeFillTint="66"/>
            <w:vAlign w:val="center"/>
          </w:tcPr>
          <w:p w:rsidR="0099418B" w:rsidRPr="00B733E3" w:rsidRDefault="0099418B"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 xml:space="preserve">الساعات </w:t>
            </w:r>
            <w:r>
              <w:rPr>
                <w:rFonts w:hint="cs"/>
                <w:b/>
                <w:bCs/>
                <w:color w:val="000000"/>
                <w:rtl/>
                <w:lang w:val="en-AU"/>
              </w:rPr>
              <w:lastRenderedPageBreak/>
              <w:t>المعتمدة</w:t>
            </w:r>
          </w:p>
        </w:tc>
        <w:tc>
          <w:tcPr>
            <w:tcW w:w="3375" w:type="dxa"/>
            <w:shd w:val="clear" w:color="auto" w:fill="8DB3E2" w:themeFill="text2" w:themeFillTint="66"/>
            <w:vAlign w:val="center"/>
          </w:tcPr>
          <w:p w:rsidR="0099418B" w:rsidRPr="00B733E3" w:rsidRDefault="0099418B"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lastRenderedPageBreak/>
              <w:t>إسم المساق</w:t>
            </w:r>
          </w:p>
        </w:tc>
        <w:tc>
          <w:tcPr>
            <w:tcW w:w="1554" w:type="dxa"/>
            <w:shd w:val="clear" w:color="auto" w:fill="8DB3E2" w:themeFill="text2" w:themeFillTint="66"/>
            <w:vAlign w:val="center"/>
          </w:tcPr>
          <w:p w:rsidR="0099418B" w:rsidRPr="0011501D" w:rsidRDefault="0099418B"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t>رقم المساق</w:t>
            </w:r>
          </w:p>
        </w:tc>
      </w:tr>
      <w:tr w:rsidR="0099418B" w:rsidRPr="00BB18D3" w:rsidTr="0093465C">
        <w:trPr>
          <w:jc w:val="center"/>
        </w:trPr>
        <w:tc>
          <w:tcPr>
            <w:tcW w:w="9786" w:type="dxa"/>
            <w:gridSpan w:val="6"/>
            <w:shd w:val="clear" w:color="auto" w:fill="8DB3E2" w:themeFill="text2" w:themeFillTint="66"/>
            <w:vAlign w:val="center"/>
          </w:tcPr>
          <w:p w:rsidR="0099418B" w:rsidRPr="0099418B" w:rsidRDefault="0099418B" w:rsidP="0080166F">
            <w:pPr>
              <w:tabs>
                <w:tab w:val="center" w:pos="4153"/>
                <w:tab w:val="right" w:pos="8306"/>
              </w:tabs>
              <w:autoSpaceDE w:val="0"/>
              <w:autoSpaceDN w:val="0"/>
              <w:bidi/>
              <w:adjustRightInd w:val="0"/>
              <w:spacing w:before="40" w:after="40"/>
              <w:jc w:val="center"/>
              <w:rPr>
                <w:b/>
                <w:bCs/>
                <w:color w:val="000000"/>
                <w:rtl/>
                <w:lang w:val="en-AU"/>
              </w:rPr>
            </w:pPr>
            <w:r w:rsidRPr="0099418B">
              <w:rPr>
                <w:rFonts w:hint="cs"/>
                <w:b/>
                <w:bCs/>
                <w:color w:val="000000"/>
                <w:rtl/>
                <w:lang w:val="en-AU"/>
              </w:rPr>
              <w:lastRenderedPageBreak/>
              <w:t>حزمة العلوم الإنسانية</w:t>
            </w:r>
          </w:p>
        </w:tc>
      </w:tr>
      <w:tr w:rsidR="00BB4055" w:rsidRPr="00BB18D3" w:rsidTr="00671FA8">
        <w:trPr>
          <w:jc w:val="center"/>
        </w:trPr>
        <w:tc>
          <w:tcPr>
            <w:tcW w:w="1433"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vAlign w:val="center"/>
          </w:tcPr>
          <w:p w:rsidR="00BB4055" w:rsidRPr="005229CA" w:rsidRDefault="00BB4055"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مبادئ التربية</w:t>
            </w:r>
          </w:p>
        </w:tc>
        <w:tc>
          <w:tcPr>
            <w:tcW w:w="1554" w:type="dxa"/>
            <w:vAlign w:val="center"/>
          </w:tcPr>
          <w:p w:rsidR="00BB4055" w:rsidRPr="00621630" w:rsidRDefault="00BB4055" w:rsidP="0080166F">
            <w:pPr>
              <w:tabs>
                <w:tab w:val="center" w:pos="4153"/>
                <w:tab w:val="right" w:pos="8306"/>
              </w:tabs>
              <w:autoSpaceDE w:val="0"/>
              <w:autoSpaceDN w:val="0"/>
              <w:bidi/>
              <w:adjustRightInd w:val="0"/>
              <w:spacing w:before="40" w:after="40"/>
              <w:jc w:val="center"/>
              <w:rPr>
                <w:color w:val="000000"/>
              </w:rPr>
            </w:pPr>
            <w:r w:rsidRPr="00621630">
              <w:rPr>
                <w:color w:val="000000"/>
              </w:rPr>
              <w:t>0102141</w:t>
            </w:r>
          </w:p>
        </w:tc>
      </w:tr>
      <w:tr w:rsidR="004D76D0" w:rsidRPr="00BB18D3" w:rsidTr="00671FA8">
        <w:trPr>
          <w:jc w:val="center"/>
        </w:trPr>
        <w:tc>
          <w:tcPr>
            <w:tcW w:w="1433"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vAlign w:val="center"/>
          </w:tcPr>
          <w:p w:rsidR="004D76D0" w:rsidRPr="005229CA" w:rsidRDefault="004D76D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مدخل إلى علم المكتبات</w:t>
            </w:r>
          </w:p>
        </w:tc>
        <w:tc>
          <w:tcPr>
            <w:tcW w:w="1554" w:type="dxa"/>
            <w:vAlign w:val="center"/>
          </w:tcPr>
          <w:p w:rsidR="004D76D0" w:rsidRPr="00621630" w:rsidRDefault="004D76D0" w:rsidP="0080166F">
            <w:pPr>
              <w:tabs>
                <w:tab w:val="center" w:pos="4153"/>
                <w:tab w:val="right" w:pos="8306"/>
              </w:tabs>
              <w:autoSpaceDE w:val="0"/>
              <w:autoSpaceDN w:val="0"/>
              <w:bidi/>
              <w:adjustRightInd w:val="0"/>
              <w:spacing w:before="40" w:after="40"/>
              <w:jc w:val="center"/>
              <w:rPr>
                <w:color w:val="000000"/>
              </w:rPr>
            </w:pPr>
            <w:r w:rsidRPr="00621630">
              <w:rPr>
                <w:color w:val="000000"/>
              </w:rPr>
              <w:t>0206101</w:t>
            </w:r>
          </w:p>
        </w:tc>
      </w:tr>
      <w:tr w:rsidR="004D76D0" w:rsidRPr="00BB18D3" w:rsidTr="00671FA8">
        <w:trPr>
          <w:jc w:val="center"/>
        </w:trPr>
        <w:tc>
          <w:tcPr>
            <w:tcW w:w="1433"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4D76D0" w:rsidRDefault="004D76D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الثقافة الإسلامية</w:t>
            </w:r>
          </w:p>
        </w:tc>
        <w:tc>
          <w:tcPr>
            <w:tcW w:w="1554" w:type="dxa"/>
            <w:vAlign w:val="center"/>
          </w:tcPr>
          <w:p w:rsidR="004D76D0" w:rsidRPr="00621630" w:rsidRDefault="004D76D0" w:rsidP="0080166F">
            <w:pPr>
              <w:tabs>
                <w:tab w:val="center" w:pos="4153"/>
                <w:tab w:val="right" w:pos="8306"/>
              </w:tabs>
              <w:autoSpaceDE w:val="0"/>
              <w:autoSpaceDN w:val="0"/>
              <w:bidi/>
              <w:adjustRightInd w:val="0"/>
              <w:spacing w:before="40" w:after="40"/>
              <w:jc w:val="center"/>
              <w:rPr>
                <w:color w:val="000000"/>
              </w:rPr>
            </w:pPr>
            <w:r w:rsidRPr="00621630">
              <w:rPr>
                <w:color w:val="000000"/>
              </w:rPr>
              <w:t>0213101</w:t>
            </w:r>
          </w:p>
        </w:tc>
      </w:tr>
      <w:tr w:rsidR="0099418B" w:rsidRPr="00BB18D3" w:rsidTr="00671FA8">
        <w:trPr>
          <w:jc w:val="center"/>
        </w:trPr>
        <w:tc>
          <w:tcPr>
            <w:tcW w:w="1433" w:type="dxa"/>
            <w:vAlign w:val="center"/>
          </w:tcPr>
          <w:p w:rsidR="0099418B" w:rsidRPr="0011501D" w:rsidRDefault="005229CA"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99418B" w:rsidRPr="0011501D" w:rsidRDefault="0099418B"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99418B" w:rsidRPr="0011501D" w:rsidRDefault="0099418B"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99418B" w:rsidRPr="0011501D" w:rsidRDefault="0099418B"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99418B" w:rsidRPr="005229CA" w:rsidRDefault="005229CA" w:rsidP="0093465C">
            <w:pPr>
              <w:tabs>
                <w:tab w:val="center" w:pos="4153"/>
                <w:tab w:val="right" w:pos="8306"/>
              </w:tabs>
              <w:autoSpaceDE w:val="0"/>
              <w:autoSpaceDN w:val="0"/>
              <w:bidi/>
              <w:adjustRightInd w:val="0"/>
              <w:spacing w:before="40" w:after="40"/>
              <w:rPr>
                <w:color w:val="000000"/>
                <w:rtl/>
                <w:lang w:val="en-AU"/>
              </w:rPr>
            </w:pPr>
            <w:r>
              <w:rPr>
                <w:rFonts w:hint="cs"/>
                <w:color w:val="000000"/>
                <w:rtl/>
                <w:lang w:val="en-AU"/>
              </w:rPr>
              <w:t>اللغة الفرنسية</w:t>
            </w:r>
          </w:p>
        </w:tc>
        <w:tc>
          <w:tcPr>
            <w:tcW w:w="1554" w:type="dxa"/>
            <w:vAlign w:val="center"/>
          </w:tcPr>
          <w:p w:rsidR="0099418B" w:rsidRPr="00621630" w:rsidRDefault="0099418B" w:rsidP="0080166F">
            <w:pPr>
              <w:tabs>
                <w:tab w:val="center" w:pos="4153"/>
                <w:tab w:val="right" w:pos="8306"/>
              </w:tabs>
              <w:autoSpaceDE w:val="0"/>
              <w:autoSpaceDN w:val="0"/>
              <w:bidi/>
              <w:adjustRightInd w:val="0"/>
              <w:spacing w:before="40" w:after="40"/>
              <w:jc w:val="center"/>
              <w:rPr>
                <w:color w:val="000000"/>
              </w:rPr>
            </w:pPr>
            <w:r w:rsidRPr="00621630">
              <w:rPr>
                <w:color w:val="000000"/>
              </w:rPr>
              <w:t>0204101</w:t>
            </w:r>
          </w:p>
        </w:tc>
      </w:tr>
      <w:tr w:rsidR="004D76D0" w:rsidRPr="00BB18D3" w:rsidTr="00671FA8">
        <w:trPr>
          <w:jc w:val="center"/>
        </w:trPr>
        <w:tc>
          <w:tcPr>
            <w:tcW w:w="1433"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0202101</w:t>
            </w:r>
          </w:p>
        </w:tc>
        <w:tc>
          <w:tcPr>
            <w:tcW w:w="1112"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vAlign w:val="center"/>
          </w:tcPr>
          <w:p w:rsidR="004D76D0" w:rsidRPr="005229CA" w:rsidRDefault="004D76D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مهارات الإتصال باللغة الإنجليزية</w:t>
            </w:r>
          </w:p>
        </w:tc>
        <w:tc>
          <w:tcPr>
            <w:tcW w:w="1554" w:type="dxa"/>
            <w:vAlign w:val="center"/>
          </w:tcPr>
          <w:p w:rsidR="004D76D0" w:rsidRPr="00621630" w:rsidRDefault="004D76D0" w:rsidP="0080166F">
            <w:pPr>
              <w:tabs>
                <w:tab w:val="center" w:pos="4153"/>
                <w:tab w:val="right" w:pos="8306"/>
              </w:tabs>
              <w:autoSpaceDE w:val="0"/>
              <w:autoSpaceDN w:val="0"/>
              <w:bidi/>
              <w:adjustRightInd w:val="0"/>
              <w:spacing w:before="40" w:after="40"/>
              <w:jc w:val="center"/>
              <w:rPr>
                <w:color w:val="000000"/>
              </w:rPr>
            </w:pPr>
            <w:r w:rsidRPr="00621630">
              <w:rPr>
                <w:color w:val="000000"/>
              </w:rPr>
              <w:t>0202102</w:t>
            </w:r>
          </w:p>
        </w:tc>
      </w:tr>
      <w:tr w:rsidR="004D76D0" w:rsidRPr="00BB18D3" w:rsidTr="00671FA8">
        <w:trPr>
          <w:jc w:val="center"/>
        </w:trPr>
        <w:tc>
          <w:tcPr>
            <w:tcW w:w="1433"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0201101</w:t>
            </w:r>
          </w:p>
        </w:tc>
        <w:tc>
          <w:tcPr>
            <w:tcW w:w="1112"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vAlign w:val="center"/>
          </w:tcPr>
          <w:p w:rsidR="004D76D0" w:rsidRPr="005229CA" w:rsidRDefault="004D76D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مهارات الإتصال باللغة العربية</w:t>
            </w:r>
          </w:p>
        </w:tc>
        <w:tc>
          <w:tcPr>
            <w:tcW w:w="1554" w:type="dxa"/>
            <w:vAlign w:val="center"/>
          </w:tcPr>
          <w:p w:rsidR="004D76D0" w:rsidRPr="00621630" w:rsidRDefault="004D76D0" w:rsidP="0080166F">
            <w:pPr>
              <w:tabs>
                <w:tab w:val="center" w:pos="4153"/>
                <w:tab w:val="right" w:pos="8306"/>
              </w:tabs>
              <w:autoSpaceDE w:val="0"/>
              <w:autoSpaceDN w:val="0"/>
              <w:bidi/>
              <w:adjustRightInd w:val="0"/>
              <w:spacing w:before="40" w:after="40"/>
              <w:jc w:val="center"/>
              <w:rPr>
                <w:color w:val="000000"/>
              </w:rPr>
            </w:pPr>
            <w:r w:rsidRPr="00621630">
              <w:rPr>
                <w:color w:val="000000"/>
              </w:rPr>
              <w:t>0201102</w:t>
            </w:r>
          </w:p>
        </w:tc>
      </w:tr>
      <w:tr w:rsidR="004D76D0" w:rsidRPr="00BB18D3" w:rsidTr="00671FA8">
        <w:trPr>
          <w:jc w:val="center"/>
        </w:trPr>
        <w:tc>
          <w:tcPr>
            <w:tcW w:w="1433"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4D76D0" w:rsidRPr="005229CA" w:rsidRDefault="004D76D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فن الكتابة والتعبير</w:t>
            </w:r>
          </w:p>
        </w:tc>
        <w:tc>
          <w:tcPr>
            <w:tcW w:w="1554" w:type="dxa"/>
            <w:vAlign w:val="center"/>
          </w:tcPr>
          <w:p w:rsidR="004D76D0" w:rsidRPr="00621630" w:rsidRDefault="004D76D0" w:rsidP="0080166F">
            <w:pPr>
              <w:tabs>
                <w:tab w:val="center" w:pos="4153"/>
                <w:tab w:val="right" w:pos="8306"/>
              </w:tabs>
              <w:autoSpaceDE w:val="0"/>
              <w:autoSpaceDN w:val="0"/>
              <w:bidi/>
              <w:adjustRightInd w:val="0"/>
              <w:spacing w:before="40" w:after="40"/>
              <w:jc w:val="center"/>
              <w:rPr>
                <w:color w:val="000000"/>
              </w:rPr>
            </w:pPr>
            <w:r w:rsidRPr="00621630">
              <w:rPr>
                <w:color w:val="000000"/>
              </w:rPr>
              <w:t>0201104</w:t>
            </w:r>
          </w:p>
        </w:tc>
      </w:tr>
      <w:tr w:rsidR="00622057" w:rsidRPr="00BB18D3" w:rsidTr="00671FA8">
        <w:trPr>
          <w:jc w:val="center"/>
        </w:trPr>
        <w:tc>
          <w:tcPr>
            <w:tcW w:w="1433" w:type="dxa"/>
            <w:vAlign w:val="center"/>
          </w:tcPr>
          <w:p w:rsidR="00622057" w:rsidRPr="0011501D" w:rsidRDefault="00622057"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622057" w:rsidRPr="0011501D" w:rsidRDefault="00622057"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622057" w:rsidRPr="0011501D" w:rsidRDefault="00622057"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622057" w:rsidRPr="0011501D" w:rsidRDefault="00622057"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622057" w:rsidRDefault="00622057"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مبادئ علم النفس</w:t>
            </w:r>
          </w:p>
        </w:tc>
        <w:tc>
          <w:tcPr>
            <w:tcW w:w="1554" w:type="dxa"/>
            <w:vAlign w:val="center"/>
          </w:tcPr>
          <w:p w:rsidR="00622057" w:rsidRPr="00621630" w:rsidRDefault="00622057" w:rsidP="0080166F">
            <w:pPr>
              <w:tabs>
                <w:tab w:val="center" w:pos="4153"/>
                <w:tab w:val="right" w:pos="8306"/>
              </w:tabs>
              <w:autoSpaceDE w:val="0"/>
              <w:autoSpaceDN w:val="0"/>
              <w:bidi/>
              <w:adjustRightInd w:val="0"/>
              <w:spacing w:before="40" w:after="40"/>
              <w:jc w:val="center"/>
              <w:rPr>
                <w:color w:val="000000"/>
              </w:rPr>
            </w:pPr>
            <w:r w:rsidRPr="00621630">
              <w:rPr>
                <w:color w:val="000000"/>
              </w:rPr>
              <w:t>0113112</w:t>
            </w:r>
          </w:p>
        </w:tc>
      </w:tr>
      <w:tr w:rsidR="004D76D0" w:rsidRPr="00BB18D3" w:rsidTr="00671FA8">
        <w:trPr>
          <w:jc w:val="center"/>
        </w:trPr>
        <w:tc>
          <w:tcPr>
            <w:tcW w:w="1433"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4D76D0" w:rsidRPr="0011501D" w:rsidRDefault="004D76D0"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4D76D0" w:rsidRPr="005229CA" w:rsidRDefault="004D76D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مبادئ التربية الرياضية</w:t>
            </w:r>
          </w:p>
        </w:tc>
        <w:tc>
          <w:tcPr>
            <w:tcW w:w="1554" w:type="dxa"/>
            <w:vAlign w:val="center"/>
          </w:tcPr>
          <w:p w:rsidR="004D76D0" w:rsidRPr="00621630" w:rsidRDefault="004D76D0" w:rsidP="0080166F">
            <w:pPr>
              <w:tabs>
                <w:tab w:val="center" w:pos="4153"/>
                <w:tab w:val="right" w:pos="8306"/>
              </w:tabs>
              <w:autoSpaceDE w:val="0"/>
              <w:autoSpaceDN w:val="0"/>
              <w:bidi/>
              <w:adjustRightInd w:val="0"/>
              <w:spacing w:before="40" w:after="40"/>
              <w:jc w:val="center"/>
              <w:rPr>
                <w:color w:val="000000"/>
              </w:rPr>
            </w:pPr>
            <w:r w:rsidRPr="00621630">
              <w:rPr>
                <w:color w:val="000000"/>
              </w:rPr>
              <w:t>0100171</w:t>
            </w:r>
          </w:p>
        </w:tc>
      </w:tr>
      <w:tr w:rsidR="0093465C" w:rsidRPr="00BB18D3" w:rsidTr="00671FA8">
        <w:trPr>
          <w:jc w:val="center"/>
        </w:trPr>
        <w:tc>
          <w:tcPr>
            <w:tcW w:w="1433" w:type="dxa"/>
            <w:vAlign w:val="center"/>
          </w:tcPr>
          <w:p w:rsidR="0093465C"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w:t>
            </w:r>
          </w:p>
        </w:tc>
        <w:tc>
          <w:tcPr>
            <w:tcW w:w="1112" w:type="dxa"/>
            <w:vAlign w:val="center"/>
          </w:tcPr>
          <w:p w:rsidR="0093465C"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0</w:t>
            </w:r>
          </w:p>
        </w:tc>
        <w:tc>
          <w:tcPr>
            <w:tcW w:w="1146" w:type="dxa"/>
            <w:vAlign w:val="center"/>
          </w:tcPr>
          <w:p w:rsidR="0093465C"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1166" w:type="dxa"/>
            <w:vAlign w:val="center"/>
          </w:tcPr>
          <w:p w:rsidR="0093465C"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3375" w:type="dxa"/>
            <w:vAlign w:val="center"/>
          </w:tcPr>
          <w:p w:rsidR="0093465C" w:rsidRDefault="0093465C"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المهارات الحياتية</w:t>
            </w:r>
          </w:p>
        </w:tc>
        <w:tc>
          <w:tcPr>
            <w:tcW w:w="1554" w:type="dxa"/>
            <w:vAlign w:val="center"/>
          </w:tcPr>
          <w:p w:rsidR="0093465C" w:rsidRPr="00621630" w:rsidRDefault="0093465C" w:rsidP="0080166F">
            <w:pPr>
              <w:tabs>
                <w:tab w:val="center" w:pos="4153"/>
                <w:tab w:val="right" w:pos="8306"/>
              </w:tabs>
              <w:autoSpaceDE w:val="0"/>
              <w:autoSpaceDN w:val="0"/>
              <w:bidi/>
              <w:adjustRightInd w:val="0"/>
              <w:spacing w:before="40" w:after="40"/>
              <w:jc w:val="center"/>
              <w:rPr>
                <w:color w:val="000000"/>
              </w:rPr>
            </w:pPr>
            <w:r>
              <w:rPr>
                <w:rFonts w:hint="cs"/>
                <w:color w:val="000000"/>
                <w:rtl/>
              </w:rPr>
              <w:t>0100105</w:t>
            </w:r>
          </w:p>
        </w:tc>
      </w:tr>
      <w:tr w:rsidR="005229CA" w:rsidRPr="00BB18D3" w:rsidTr="0093465C">
        <w:trPr>
          <w:jc w:val="center"/>
        </w:trPr>
        <w:tc>
          <w:tcPr>
            <w:tcW w:w="9786" w:type="dxa"/>
            <w:gridSpan w:val="6"/>
            <w:shd w:val="clear" w:color="auto" w:fill="8DB3E2" w:themeFill="text2" w:themeFillTint="66"/>
            <w:vAlign w:val="center"/>
          </w:tcPr>
          <w:p w:rsidR="005229CA" w:rsidRPr="00621630" w:rsidRDefault="005229CA" w:rsidP="0080166F">
            <w:pPr>
              <w:tabs>
                <w:tab w:val="center" w:pos="4153"/>
                <w:tab w:val="right" w:pos="8306"/>
              </w:tabs>
              <w:autoSpaceDE w:val="0"/>
              <w:autoSpaceDN w:val="0"/>
              <w:bidi/>
              <w:adjustRightInd w:val="0"/>
              <w:spacing w:before="40" w:after="40"/>
              <w:jc w:val="center"/>
              <w:rPr>
                <w:b/>
                <w:bCs/>
                <w:color w:val="000000"/>
              </w:rPr>
            </w:pPr>
            <w:r w:rsidRPr="00621630">
              <w:rPr>
                <w:rFonts w:hint="cs"/>
                <w:b/>
                <w:bCs/>
                <w:color w:val="000000"/>
                <w:rtl/>
                <w:lang w:val="en-AU"/>
              </w:rPr>
              <w:t>حزمة العلوم الإجتماعية والإقتصاد</w:t>
            </w:r>
          </w:p>
        </w:tc>
      </w:tr>
      <w:tr w:rsidR="007C264A" w:rsidRPr="0011501D" w:rsidTr="00671FA8">
        <w:trPr>
          <w:jc w:val="center"/>
        </w:trPr>
        <w:tc>
          <w:tcPr>
            <w:tcW w:w="1433"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7C264A" w:rsidRPr="007F5944" w:rsidRDefault="007C264A"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الإقتصاد في حياتنا</w:t>
            </w:r>
          </w:p>
        </w:tc>
        <w:tc>
          <w:tcPr>
            <w:tcW w:w="1554" w:type="dxa"/>
            <w:vAlign w:val="center"/>
          </w:tcPr>
          <w:p w:rsidR="007C264A" w:rsidRPr="00621630" w:rsidRDefault="007C264A" w:rsidP="0080166F">
            <w:pPr>
              <w:tabs>
                <w:tab w:val="center" w:pos="4153"/>
                <w:tab w:val="right" w:pos="8306"/>
              </w:tabs>
              <w:autoSpaceDE w:val="0"/>
              <w:autoSpaceDN w:val="0"/>
              <w:bidi/>
              <w:adjustRightInd w:val="0"/>
              <w:spacing w:before="40" w:after="40"/>
              <w:jc w:val="center"/>
              <w:rPr>
                <w:color w:val="000000"/>
              </w:rPr>
            </w:pPr>
            <w:r w:rsidRPr="00621630">
              <w:rPr>
                <w:color w:val="000000"/>
              </w:rPr>
              <w:t>0412100</w:t>
            </w:r>
          </w:p>
        </w:tc>
      </w:tr>
      <w:tr w:rsidR="00BB4055" w:rsidRPr="0011501D" w:rsidTr="00671FA8">
        <w:trPr>
          <w:jc w:val="center"/>
        </w:trPr>
        <w:tc>
          <w:tcPr>
            <w:tcW w:w="1433"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vAlign w:val="center"/>
          </w:tcPr>
          <w:p w:rsidR="00BB4055" w:rsidRPr="005229CA" w:rsidRDefault="00BB4055"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التراث الحضاري والناس</w:t>
            </w:r>
          </w:p>
        </w:tc>
        <w:tc>
          <w:tcPr>
            <w:tcW w:w="1554" w:type="dxa"/>
            <w:vAlign w:val="center"/>
          </w:tcPr>
          <w:p w:rsidR="00BB4055" w:rsidRPr="00621630" w:rsidRDefault="00BB4055" w:rsidP="0080166F">
            <w:pPr>
              <w:tabs>
                <w:tab w:val="center" w:pos="4153"/>
                <w:tab w:val="right" w:pos="8306"/>
              </w:tabs>
              <w:autoSpaceDE w:val="0"/>
              <w:autoSpaceDN w:val="0"/>
              <w:bidi/>
              <w:adjustRightInd w:val="0"/>
              <w:spacing w:before="40" w:after="40"/>
              <w:jc w:val="center"/>
              <w:rPr>
                <w:color w:val="000000"/>
              </w:rPr>
            </w:pPr>
            <w:r w:rsidRPr="00621630">
              <w:rPr>
                <w:color w:val="000000"/>
              </w:rPr>
              <w:t>0701105</w:t>
            </w:r>
          </w:p>
        </w:tc>
      </w:tr>
      <w:tr w:rsidR="00BB4055" w:rsidRPr="0011501D" w:rsidTr="00671FA8">
        <w:trPr>
          <w:jc w:val="center"/>
        </w:trPr>
        <w:tc>
          <w:tcPr>
            <w:tcW w:w="1433" w:type="dxa"/>
            <w:vAlign w:val="center"/>
          </w:tcPr>
          <w:p w:rsidR="00BB4055" w:rsidRDefault="00BB4055" w:rsidP="0080166F">
            <w:pPr>
              <w:tabs>
                <w:tab w:val="center" w:pos="4153"/>
                <w:tab w:val="right" w:pos="8306"/>
              </w:tabs>
              <w:autoSpaceDE w:val="0"/>
              <w:autoSpaceDN w:val="0"/>
              <w:bidi/>
              <w:adjustRightInd w:val="0"/>
              <w:spacing w:before="40" w:after="40"/>
              <w:jc w:val="center"/>
              <w:rPr>
                <w:color w:val="000000"/>
              </w:rPr>
            </w:pPr>
          </w:p>
        </w:tc>
        <w:tc>
          <w:tcPr>
            <w:tcW w:w="1112" w:type="dxa"/>
            <w:vAlign w:val="center"/>
          </w:tcPr>
          <w:p w:rsidR="00BB4055" w:rsidRDefault="00BB4055" w:rsidP="0080166F">
            <w:pPr>
              <w:tabs>
                <w:tab w:val="center" w:pos="4153"/>
                <w:tab w:val="right" w:pos="8306"/>
              </w:tabs>
              <w:autoSpaceDE w:val="0"/>
              <w:autoSpaceDN w:val="0"/>
              <w:bidi/>
              <w:adjustRightInd w:val="0"/>
              <w:spacing w:before="40" w:after="40"/>
              <w:jc w:val="center"/>
              <w:rPr>
                <w:color w:val="000000"/>
              </w:rPr>
            </w:pPr>
            <w:r>
              <w:rPr>
                <w:rFonts w:hint="cs"/>
                <w:color w:val="000000"/>
                <w:rtl/>
              </w:rPr>
              <w:t>0</w:t>
            </w:r>
          </w:p>
        </w:tc>
        <w:tc>
          <w:tcPr>
            <w:tcW w:w="1146" w:type="dxa"/>
            <w:vAlign w:val="center"/>
          </w:tcPr>
          <w:p w:rsidR="00BB4055" w:rsidRDefault="00BB4055"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1166" w:type="dxa"/>
            <w:vAlign w:val="center"/>
          </w:tcPr>
          <w:p w:rsidR="00BB4055" w:rsidRDefault="00BB4055"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3375" w:type="dxa"/>
            <w:vAlign w:val="center"/>
          </w:tcPr>
          <w:p w:rsidR="00BB4055" w:rsidRDefault="00BB4055"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أساسيات الإدارة</w:t>
            </w:r>
          </w:p>
        </w:tc>
        <w:tc>
          <w:tcPr>
            <w:tcW w:w="1554" w:type="dxa"/>
            <w:vAlign w:val="center"/>
          </w:tcPr>
          <w:p w:rsidR="00BB4055" w:rsidRPr="00621630" w:rsidRDefault="00BB4055" w:rsidP="0080166F">
            <w:pPr>
              <w:tabs>
                <w:tab w:val="center" w:pos="4153"/>
                <w:tab w:val="right" w:pos="8306"/>
              </w:tabs>
              <w:autoSpaceDE w:val="0"/>
              <w:autoSpaceDN w:val="0"/>
              <w:bidi/>
              <w:adjustRightInd w:val="0"/>
              <w:spacing w:before="40" w:after="40"/>
              <w:jc w:val="center"/>
              <w:rPr>
                <w:color w:val="000000"/>
              </w:rPr>
            </w:pPr>
            <w:r w:rsidRPr="00621630">
              <w:rPr>
                <w:rFonts w:hint="cs"/>
                <w:color w:val="000000"/>
                <w:rtl/>
              </w:rPr>
              <w:t>0411102</w:t>
            </w:r>
          </w:p>
        </w:tc>
      </w:tr>
      <w:tr w:rsidR="00622057" w:rsidRPr="0011501D" w:rsidTr="00671FA8">
        <w:trPr>
          <w:jc w:val="center"/>
        </w:trPr>
        <w:tc>
          <w:tcPr>
            <w:tcW w:w="1433" w:type="dxa"/>
            <w:vAlign w:val="center"/>
          </w:tcPr>
          <w:p w:rsidR="00622057" w:rsidRPr="0011501D" w:rsidRDefault="00622057"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622057" w:rsidRPr="0011501D" w:rsidRDefault="00622057"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622057" w:rsidRPr="0011501D" w:rsidRDefault="00622057"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vAlign w:val="center"/>
          </w:tcPr>
          <w:p w:rsidR="00622057" w:rsidRPr="0011501D" w:rsidRDefault="00622057"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vAlign w:val="center"/>
          </w:tcPr>
          <w:p w:rsidR="00622057" w:rsidRDefault="00622057"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تاريخ القدس</w:t>
            </w:r>
          </w:p>
        </w:tc>
        <w:tc>
          <w:tcPr>
            <w:tcW w:w="1554" w:type="dxa"/>
            <w:vAlign w:val="center"/>
          </w:tcPr>
          <w:p w:rsidR="00622057" w:rsidRPr="00621630" w:rsidRDefault="00622057" w:rsidP="0080166F">
            <w:pPr>
              <w:tabs>
                <w:tab w:val="center" w:pos="4153"/>
                <w:tab w:val="right" w:pos="8306"/>
              </w:tabs>
              <w:autoSpaceDE w:val="0"/>
              <w:autoSpaceDN w:val="0"/>
              <w:bidi/>
              <w:adjustRightInd w:val="0"/>
              <w:spacing w:before="40" w:after="40"/>
              <w:jc w:val="center"/>
              <w:rPr>
                <w:color w:val="000000"/>
              </w:rPr>
            </w:pPr>
            <w:r w:rsidRPr="00621630">
              <w:rPr>
                <w:color w:val="000000"/>
              </w:rPr>
              <w:t>0217100</w:t>
            </w:r>
          </w:p>
        </w:tc>
      </w:tr>
      <w:tr w:rsidR="00E93A63" w:rsidRPr="0011501D" w:rsidTr="00671FA8">
        <w:trPr>
          <w:jc w:val="center"/>
        </w:trPr>
        <w:tc>
          <w:tcPr>
            <w:tcW w:w="1433"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vAlign w:val="center"/>
          </w:tcPr>
          <w:p w:rsidR="00E93A63" w:rsidRPr="005229CA" w:rsidRDefault="00BB4055"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الريادة و الإبتكار</w:t>
            </w:r>
          </w:p>
        </w:tc>
        <w:tc>
          <w:tcPr>
            <w:tcW w:w="1554" w:type="dxa"/>
            <w:vAlign w:val="center"/>
          </w:tcPr>
          <w:p w:rsidR="00E93A63" w:rsidRPr="00621630" w:rsidRDefault="00E93A63" w:rsidP="0080166F">
            <w:pPr>
              <w:tabs>
                <w:tab w:val="center" w:pos="4153"/>
                <w:tab w:val="right" w:pos="8306"/>
              </w:tabs>
              <w:autoSpaceDE w:val="0"/>
              <w:autoSpaceDN w:val="0"/>
              <w:bidi/>
              <w:adjustRightInd w:val="0"/>
              <w:spacing w:before="40" w:after="40"/>
              <w:jc w:val="center"/>
              <w:rPr>
                <w:color w:val="000000"/>
              </w:rPr>
            </w:pPr>
            <w:r w:rsidRPr="00621630">
              <w:rPr>
                <w:color w:val="000000"/>
              </w:rPr>
              <w:t>041110</w:t>
            </w:r>
            <w:r w:rsidR="00BB4055" w:rsidRPr="00621630">
              <w:rPr>
                <w:rFonts w:hint="cs"/>
                <w:color w:val="000000"/>
                <w:rtl/>
              </w:rPr>
              <w:t>4</w:t>
            </w:r>
          </w:p>
        </w:tc>
      </w:tr>
      <w:tr w:rsidR="00E93A63" w:rsidRPr="0011501D" w:rsidTr="00671FA8">
        <w:trPr>
          <w:jc w:val="center"/>
        </w:trPr>
        <w:tc>
          <w:tcPr>
            <w:tcW w:w="1433"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vAlign w:val="center"/>
          </w:tcPr>
          <w:p w:rsidR="00E93A63" w:rsidRDefault="00BB4055"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مبادئ التجارة الإلكترونية</w:t>
            </w:r>
          </w:p>
        </w:tc>
        <w:tc>
          <w:tcPr>
            <w:tcW w:w="1554" w:type="dxa"/>
            <w:vAlign w:val="center"/>
          </w:tcPr>
          <w:p w:rsidR="00E93A63" w:rsidRPr="00621630" w:rsidRDefault="00BB4055" w:rsidP="0080166F">
            <w:pPr>
              <w:tabs>
                <w:tab w:val="center" w:pos="4153"/>
                <w:tab w:val="right" w:pos="8306"/>
              </w:tabs>
              <w:autoSpaceDE w:val="0"/>
              <w:autoSpaceDN w:val="0"/>
              <w:bidi/>
              <w:adjustRightInd w:val="0"/>
              <w:spacing w:before="40" w:after="40"/>
              <w:jc w:val="center"/>
              <w:rPr>
                <w:color w:val="000000"/>
              </w:rPr>
            </w:pPr>
            <w:r w:rsidRPr="00621630">
              <w:rPr>
                <w:rFonts w:hint="cs"/>
                <w:color w:val="000000"/>
                <w:rtl/>
              </w:rPr>
              <w:t>0441110</w:t>
            </w:r>
          </w:p>
        </w:tc>
      </w:tr>
      <w:tr w:rsidR="00E93A63" w:rsidRPr="0011501D" w:rsidTr="00671FA8">
        <w:trPr>
          <w:jc w:val="center"/>
        </w:trPr>
        <w:tc>
          <w:tcPr>
            <w:tcW w:w="1433"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116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vAlign w:val="center"/>
          </w:tcPr>
          <w:p w:rsidR="00E93A63" w:rsidRPr="005229CA" w:rsidRDefault="00E93A63"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فن الضيافة والإتيكيت</w:t>
            </w:r>
          </w:p>
        </w:tc>
        <w:tc>
          <w:tcPr>
            <w:tcW w:w="1554" w:type="dxa"/>
            <w:vAlign w:val="center"/>
          </w:tcPr>
          <w:p w:rsidR="00E93A63" w:rsidRPr="00621630" w:rsidRDefault="00E93A63" w:rsidP="0080166F">
            <w:pPr>
              <w:tabs>
                <w:tab w:val="center" w:pos="4153"/>
                <w:tab w:val="right" w:pos="8306"/>
              </w:tabs>
              <w:autoSpaceDE w:val="0"/>
              <w:autoSpaceDN w:val="0"/>
              <w:bidi/>
              <w:adjustRightInd w:val="0"/>
              <w:spacing w:before="40" w:after="40"/>
              <w:jc w:val="center"/>
              <w:rPr>
                <w:color w:val="000000"/>
              </w:rPr>
            </w:pPr>
            <w:r w:rsidRPr="00621630">
              <w:rPr>
                <w:color w:val="000000"/>
              </w:rPr>
              <w:t>0712107</w:t>
            </w:r>
          </w:p>
        </w:tc>
      </w:tr>
      <w:tr w:rsidR="00BB4055" w:rsidRPr="0011501D" w:rsidTr="00671FA8">
        <w:trPr>
          <w:jc w:val="center"/>
        </w:trPr>
        <w:tc>
          <w:tcPr>
            <w:tcW w:w="1433" w:type="dxa"/>
            <w:vAlign w:val="center"/>
          </w:tcPr>
          <w:p w:rsidR="00BB4055" w:rsidRDefault="00BB4055" w:rsidP="0080166F">
            <w:pPr>
              <w:tabs>
                <w:tab w:val="center" w:pos="4153"/>
                <w:tab w:val="right" w:pos="8306"/>
              </w:tabs>
              <w:autoSpaceDE w:val="0"/>
              <w:autoSpaceDN w:val="0"/>
              <w:bidi/>
              <w:adjustRightInd w:val="0"/>
              <w:spacing w:before="40" w:after="40"/>
              <w:jc w:val="center"/>
              <w:rPr>
                <w:color w:val="000000"/>
              </w:rPr>
            </w:pPr>
            <w:r>
              <w:rPr>
                <w:rFonts w:hint="cs"/>
                <w:color w:val="000000"/>
                <w:rtl/>
              </w:rPr>
              <w:t>-</w:t>
            </w:r>
          </w:p>
        </w:tc>
        <w:tc>
          <w:tcPr>
            <w:tcW w:w="1112" w:type="dxa"/>
            <w:vAlign w:val="center"/>
          </w:tcPr>
          <w:p w:rsidR="00BB4055" w:rsidRDefault="00BB4055" w:rsidP="0080166F">
            <w:pPr>
              <w:tabs>
                <w:tab w:val="center" w:pos="4153"/>
                <w:tab w:val="right" w:pos="8306"/>
              </w:tabs>
              <w:autoSpaceDE w:val="0"/>
              <w:autoSpaceDN w:val="0"/>
              <w:bidi/>
              <w:adjustRightInd w:val="0"/>
              <w:spacing w:before="40" w:after="40"/>
              <w:jc w:val="center"/>
              <w:rPr>
                <w:color w:val="000000"/>
              </w:rPr>
            </w:pPr>
            <w:r>
              <w:rPr>
                <w:rFonts w:hint="cs"/>
                <w:color w:val="000000"/>
                <w:rtl/>
              </w:rPr>
              <w:t>0</w:t>
            </w:r>
          </w:p>
        </w:tc>
        <w:tc>
          <w:tcPr>
            <w:tcW w:w="1146"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1166" w:type="dxa"/>
            <w:vAlign w:val="center"/>
          </w:tcPr>
          <w:p w:rsidR="00BB4055" w:rsidRPr="0011501D" w:rsidRDefault="00BB4055"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3375" w:type="dxa"/>
            <w:vAlign w:val="center"/>
          </w:tcPr>
          <w:p w:rsidR="00BB4055" w:rsidRDefault="00BB4055"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مساهمة الأردن في الحضارة الأنسانية</w:t>
            </w:r>
          </w:p>
        </w:tc>
        <w:tc>
          <w:tcPr>
            <w:tcW w:w="1554" w:type="dxa"/>
            <w:vAlign w:val="center"/>
          </w:tcPr>
          <w:p w:rsidR="00BB4055" w:rsidRPr="00621630" w:rsidRDefault="00BB4055" w:rsidP="0080166F">
            <w:pPr>
              <w:tabs>
                <w:tab w:val="center" w:pos="4153"/>
                <w:tab w:val="right" w:pos="8306"/>
              </w:tabs>
              <w:autoSpaceDE w:val="0"/>
              <w:autoSpaceDN w:val="0"/>
              <w:bidi/>
              <w:adjustRightInd w:val="0"/>
              <w:spacing w:before="40" w:after="40"/>
              <w:jc w:val="center"/>
              <w:rPr>
                <w:color w:val="000000"/>
              </w:rPr>
            </w:pPr>
            <w:r w:rsidRPr="00621630">
              <w:rPr>
                <w:rFonts w:hint="cs"/>
                <w:color w:val="000000"/>
                <w:rtl/>
              </w:rPr>
              <w:t>0701101</w:t>
            </w:r>
          </w:p>
        </w:tc>
      </w:tr>
      <w:tr w:rsidR="007C264A" w:rsidRPr="0011501D" w:rsidTr="00671FA8">
        <w:trPr>
          <w:jc w:val="center"/>
        </w:trPr>
        <w:tc>
          <w:tcPr>
            <w:tcW w:w="1433"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7C264A" w:rsidRDefault="0093465C"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التربية الإعلامية والرقمية</w:t>
            </w:r>
          </w:p>
        </w:tc>
        <w:tc>
          <w:tcPr>
            <w:tcW w:w="1554" w:type="dxa"/>
            <w:vAlign w:val="center"/>
          </w:tcPr>
          <w:p w:rsidR="007C264A" w:rsidRPr="00621630" w:rsidRDefault="0093465C" w:rsidP="0080166F">
            <w:pPr>
              <w:tabs>
                <w:tab w:val="center" w:pos="4153"/>
                <w:tab w:val="right" w:pos="8306"/>
              </w:tabs>
              <w:autoSpaceDE w:val="0"/>
              <w:autoSpaceDN w:val="0"/>
              <w:bidi/>
              <w:adjustRightInd w:val="0"/>
              <w:spacing w:before="40" w:after="40"/>
              <w:jc w:val="center"/>
              <w:rPr>
                <w:color w:val="000000"/>
              </w:rPr>
            </w:pPr>
            <w:r>
              <w:rPr>
                <w:color w:val="000000"/>
              </w:rPr>
              <w:t>0205181</w:t>
            </w:r>
          </w:p>
        </w:tc>
      </w:tr>
      <w:tr w:rsidR="007C264A" w:rsidRPr="0099418B" w:rsidTr="0093465C">
        <w:trPr>
          <w:jc w:val="center"/>
        </w:trPr>
        <w:tc>
          <w:tcPr>
            <w:tcW w:w="9786" w:type="dxa"/>
            <w:gridSpan w:val="6"/>
            <w:shd w:val="clear" w:color="auto" w:fill="8DB3E2" w:themeFill="text2" w:themeFillTint="66"/>
            <w:vAlign w:val="center"/>
          </w:tcPr>
          <w:p w:rsidR="007C264A" w:rsidRPr="0099418B" w:rsidRDefault="007C264A" w:rsidP="0080166F">
            <w:pPr>
              <w:tabs>
                <w:tab w:val="center" w:pos="4153"/>
                <w:tab w:val="right" w:pos="8306"/>
              </w:tabs>
              <w:autoSpaceDE w:val="0"/>
              <w:autoSpaceDN w:val="0"/>
              <w:bidi/>
              <w:adjustRightInd w:val="0"/>
              <w:spacing w:before="40" w:after="40"/>
              <w:jc w:val="center"/>
              <w:rPr>
                <w:b/>
                <w:bCs/>
                <w:color w:val="000000"/>
                <w:rtl/>
                <w:lang w:val="en-AU"/>
              </w:rPr>
            </w:pPr>
            <w:r w:rsidRPr="0099418B">
              <w:rPr>
                <w:rFonts w:hint="cs"/>
                <w:b/>
                <w:bCs/>
                <w:color w:val="000000"/>
                <w:rtl/>
                <w:lang w:val="en-AU"/>
              </w:rPr>
              <w:t>حزمة العلوم</w:t>
            </w:r>
            <w:r>
              <w:rPr>
                <w:rFonts w:hint="cs"/>
                <w:b/>
                <w:bCs/>
                <w:color w:val="000000"/>
                <w:rtl/>
                <w:lang w:val="en-AU"/>
              </w:rPr>
              <w:t xml:space="preserve"> والتكنولوجيا والزراعة والصحة</w:t>
            </w:r>
          </w:p>
        </w:tc>
      </w:tr>
      <w:tr w:rsidR="00E93A63" w:rsidRPr="0011501D" w:rsidTr="00671FA8">
        <w:trPr>
          <w:jc w:val="center"/>
        </w:trPr>
        <w:tc>
          <w:tcPr>
            <w:tcW w:w="1433"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E93A63" w:rsidRPr="007C264A" w:rsidRDefault="0093465C"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الأمن و الأمان الإ</w:t>
            </w:r>
            <w:r w:rsidR="00621630">
              <w:rPr>
                <w:rFonts w:hint="cs"/>
                <w:color w:val="000000"/>
                <w:rtl/>
                <w:lang w:val="en-GB"/>
              </w:rPr>
              <w:t>شعاعي</w:t>
            </w:r>
          </w:p>
        </w:tc>
        <w:tc>
          <w:tcPr>
            <w:tcW w:w="1554" w:type="dxa"/>
            <w:vAlign w:val="center"/>
          </w:tcPr>
          <w:p w:rsidR="00E93A63" w:rsidRPr="0011501D"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0903100</w:t>
            </w:r>
          </w:p>
        </w:tc>
      </w:tr>
      <w:tr w:rsidR="00621630" w:rsidRPr="0011501D" w:rsidTr="00671FA8">
        <w:trPr>
          <w:jc w:val="center"/>
        </w:trPr>
        <w:tc>
          <w:tcPr>
            <w:tcW w:w="1433"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w:t>
            </w:r>
          </w:p>
        </w:tc>
        <w:tc>
          <w:tcPr>
            <w:tcW w:w="1112"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0</w:t>
            </w:r>
          </w:p>
        </w:tc>
        <w:tc>
          <w:tcPr>
            <w:tcW w:w="1146"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1166"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3375" w:type="dxa"/>
            <w:vAlign w:val="center"/>
          </w:tcPr>
          <w:p w:rsidR="00621630" w:rsidRDefault="009F278B"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مبادئ الحكومة الإ</w:t>
            </w:r>
            <w:r w:rsidR="00621630">
              <w:rPr>
                <w:rFonts w:hint="cs"/>
                <w:color w:val="000000"/>
                <w:rtl/>
                <w:lang w:val="en-GB"/>
              </w:rPr>
              <w:t>لكترونية</w:t>
            </w:r>
          </w:p>
        </w:tc>
        <w:tc>
          <w:tcPr>
            <w:tcW w:w="1554"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tl/>
              </w:rPr>
            </w:pPr>
            <w:r>
              <w:rPr>
                <w:rFonts w:hint="cs"/>
                <w:color w:val="000000"/>
                <w:rtl/>
              </w:rPr>
              <w:t>0612100</w:t>
            </w:r>
          </w:p>
        </w:tc>
      </w:tr>
      <w:tr w:rsidR="00621630" w:rsidRPr="0011501D" w:rsidTr="00671FA8">
        <w:trPr>
          <w:jc w:val="center"/>
        </w:trPr>
        <w:tc>
          <w:tcPr>
            <w:tcW w:w="1433"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tl/>
              </w:rPr>
            </w:pPr>
            <w:r>
              <w:rPr>
                <w:rFonts w:hint="cs"/>
                <w:color w:val="000000"/>
                <w:rtl/>
              </w:rPr>
              <w:t>-</w:t>
            </w:r>
          </w:p>
        </w:tc>
        <w:tc>
          <w:tcPr>
            <w:tcW w:w="1112"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tl/>
              </w:rPr>
            </w:pPr>
            <w:r>
              <w:rPr>
                <w:rFonts w:hint="cs"/>
                <w:color w:val="000000"/>
                <w:rtl/>
              </w:rPr>
              <w:t>0</w:t>
            </w:r>
          </w:p>
        </w:tc>
        <w:tc>
          <w:tcPr>
            <w:tcW w:w="1146"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tl/>
              </w:rPr>
            </w:pPr>
            <w:r>
              <w:rPr>
                <w:rFonts w:hint="cs"/>
                <w:color w:val="000000"/>
                <w:rtl/>
              </w:rPr>
              <w:t>3</w:t>
            </w:r>
          </w:p>
        </w:tc>
        <w:tc>
          <w:tcPr>
            <w:tcW w:w="1166"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tl/>
              </w:rPr>
            </w:pPr>
            <w:r>
              <w:rPr>
                <w:rFonts w:hint="cs"/>
                <w:color w:val="000000"/>
                <w:rtl/>
              </w:rPr>
              <w:t>3</w:t>
            </w:r>
          </w:p>
        </w:tc>
        <w:tc>
          <w:tcPr>
            <w:tcW w:w="3375" w:type="dxa"/>
            <w:vAlign w:val="center"/>
          </w:tcPr>
          <w:p w:rsidR="00621630" w:rsidRDefault="0062163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 xml:space="preserve">مبادئ السلامة العامة </w:t>
            </w:r>
          </w:p>
        </w:tc>
        <w:tc>
          <w:tcPr>
            <w:tcW w:w="1554"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tl/>
              </w:rPr>
            </w:pPr>
            <w:r>
              <w:rPr>
                <w:rFonts w:hint="cs"/>
                <w:color w:val="000000"/>
                <w:rtl/>
              </w:rPr>
              <w:t>0503100</w:t>
            </w:r>
          </w:p>
        </w:tc>
      </w:tr>
      <w:tr w:rsidR="00E93A63" w:rsidRPr="0011501D" w:rsidTr="00671FA8">
        <w:trPr>
          <w:jc w:val="center"/>
        </w:trPr>
        <w:tc>
          <w:tcPr>
            <w:tcW w:w="1433"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E93A63" w:rsidRPr="007C264A" w:rsidRDefault="009F278B"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التنمية والبيئة</w:t>
            </w:r>
          </w:p>
        </w:tc>
        <w:tc>
          <w:tcPr>
            <w:tcW w:w="1554" w:type="dxa"/>
            <w:vAlign w:val="center"/>
          </w:tcPr>
          <w:p w:rsidR="00E93A63" w:rsidRPr="00621630" w:rsidRDefault="00E93A63" w:rsidP="009F278B">
            <w:pPr>
              <w:tabs>
                <w:tab w:val="center" w:pos="4153"/>
                <w:tab w:val="right" w:pos="8306"/>
              </w:tabs>
              <w:autoSpaceDE w:val="0"/>
              <w:autoSpaceDN w:val="0"/>
              <w:bidi/>
              <w:adjustRightInd w:val="0"/>
              <w:spacing w:before="40" w:after="40"/>
              <w:jc w:val="center"/>
              <w:rPr>
                <w:color w:val="000000"/>
              </w:rPr>
            </w:pPr>
            <w:r w:rsidRPr="00621630">
              <w:rPr>
                <w:color w:val="000000"/>
              </w:rPr>
              <w:t>05021</w:t>
            </w:r>
            <w:r w:rsidR="009F278B">
              <w:rPr>
                <w:color w:val="000000"/>
              </w:rPr>
              <w:t>01</w:t>
            </w:r>
          </w:p>
        </w:tc>
      </w:tr>
      <w:tr w:rsidR="007C264A" w:rsidRPr="0011501D" w:rsidTr="00671FA8">
        <w:trPr>
          <w:jc w:val="center"/>
        </w:trPr>
        <w:tc>
          <w:tcPr>
            <w:tcW w:w="1433"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7C264A" w:rsidRPr="0011501D" w:rsidRDefault="007C264A"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7C264A" w:rsidRPr="007C264A" w:rsidRDefault="007C264A"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مقدمة في علم الفلك</w:t>
            </w:r>
          </w:p>
        </w:tc>
        <w:tc>
          <w:tcPr>
            <w:tcW w:w="1554" w:type="dxa"/>
            <w:vAlign w:val="center"/>
          </w:tcPr>
          <w:p w:rsidR="007C264A" w:rsidRPr="00621630" w:rsidRDefault="007C264A" w:rsidP="0080166F">
            <w:pPr>
              <w:tabs>
                <w:tab w:val="center" w:pos="4153"/>
                <w:tab w:val="right" w:pos="8306"/>
              </w:tabs>
              <w:autoSpaceDE w:val="0"/>
              <w:autoSpaceDN w:val="0"/>
              <w:bidi/>
              <w:adjustRightInd w:val="0"/>
              <w:spacing w:before="40" w:after="40"/>
              <w:jc w:val="center"/>
              <w:rPr>
                <w:color w:val="000000"/>
              </w:rPr>
            </w:pPr>
            <w:r w:rsidRPr="00621630">
              <w:rPr>
                <w:color w:val="000000"/>
              </w:rPr>
              <w:t>0303100</w:t>
            </w:r>
          </w:p>
        </w:tc>
      </w:tr>
      <w:tr w:rsidR="00E93A63" w:rsidRPr="0011501D" w:rsidTr="00671FA8">
        <w:trPr>
          <w:jc w:val="center"/>
        </w:trPr>
        <w:tc>
          <w:tcPr>
            <w:tcW w:w="1433"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E93A63" w:rsidRPr="005229CA" w:rsidRDefault="00585DC6"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مهارات الإ</w:t>
            </w:r>
            <w:r w:rsidR="00621630">
              <w:rPr>
                <w:rFonts w:hint="cs"/>
                <w:color w:val="000000"/>
                <w:rtl/>
                <w:lang w:val="en-GB"/>
              </w:rPr>
              <w:t>نترنت و مواقع التواصل الإجتماعي</w:t>
            </w:r>
          </w:p>
        </w:tc>
        <w:tc>
          <w:tcPr>
            <w:tcW w:w="1554" w:type="dxa"/>
            <w:vAlign w:val="center"/>
          </w:tcPr>
          <w:p w:rsidR="00E93A63" w:rsidRPr="0011501D"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0612100</w:t>
            </w:r>
          </w:p>
        </w:tc>
      </w:tr>
      <w:tr w:rsidR="00E93A63" w:rsidRPr="0011501D" w:rsidTr="00671FA8">
        <w:trPr>
          <w:jc w:val="center"/>
        </w:trPr>
        <w:tc>
          <w:tcPr>
            <w:tcW w:w="1433"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E93A63" w:rsidRPr="00E93A63" w:rsidRDefault="00621630" w:rsidP="0093465C">
            <w:pPr>
              <w:tabs>
                <w:tab w:val="center" w:pos="4153"/>
                <w:tab w:val="right" w:pos="8306"/>
              </w:tabs>
              <w:autoSpaceDE w:val="0"/>
              <w:autoSpaceDN w:val="0"/>
              <w:bidi/>
              <w:adjustRightInd w:val="0"/>
              <w:spacing w:before="40" w:after="40"/>
              <w:rPr>
                <w:color w:val="000000"/>
                <w:rtl/>
              </w:rPr>
            </w:pPr>
            <w:r>
              <w:rPr>
                <w:rFonts w:hint="cs"/>
                <w:color w:val="000000"/>
                <w:rtl/>
              </w:rPr>
              <w:t>مبادئ صيانة السيارات</w:t>
            </w:r>
          </w:p>
        </w:tc>
        <w:tc>
          <w:tcPr>
            <w:tcW w:w="1554" w:type="dxa"/>
            <w:vAlign w:val="center"/>
          </w:tcPr>
          <w:p w:rsidR="00E93A63" w:rsidRPr="0011501D"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0507100</w:t>
            </w:r>
          </w:p>
        </w:tc>
      </w:tr>
      <w:tr w:rsidR="00E93A63" w:rsidRPr="0011501D" w:rsidTr="00671FA8">
        <w:trPr>
          <w:jc w:val="center"/>
        </w:trPr>
        <w:tc>
          <w:tcPr>
            <w:tcW w:w="1433"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E93A63" w:rsidRPr="0011501D" w:rsidRDefault="00E93A63"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E93A63" w:rsidRPr="005229CA" w:rsidRDefault="0062163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تاريخ الرياضيات</w:t>
            </w:r>
          </w:p>
        </w:tc>
        <w:tc>
          <w:tcPr>
            <w:tcW w:w="1554" w:type="dxa"/>
            <w:vAlign w:val="center"/>
          </w:tcPr>
          <w:p w:rsidR="00E93A63" w:rsidRPr="0011501D"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0302100</w:t>
            </w:r>
          </w:p>
        </w:tc>
      </w:tr>
      <w:tr w:rsidR="004936DD" w:rsidRPr="0011501D" w:rsidTr="00671FA8">
        <w:trPr>
          <w:jc w:val="center"/>
        </w:trPr>
        <w:tc>
          <w:tcPr>
            <w:tcW w:w="1433"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4936DD" w:rsidRDefault="0062163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المصادر الطبيعية في الأردن</w:t>
            </w:r>
          </w:p>
        </w:tc>
        <w:tc>
          <w:tcPr>
            <w:tcW w:w="1554" w:type="dxa"/>
            <w:vAlign w:val="center"/>
          </w:tcPr>
          <w:p w:rsidR="004936DD"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0501110</w:t>
            </w:r>
          </w:p>
        </w:tc>
      </w:tr>
      <w:tr w:rsidR="004936DD" w:rsidRPr="0011501D" w:rsidTr="00671FA8">
        <w:trPr>
          <w:jc w:val="center"/>
        </w:trPr>
        <w:tc>
          <w:tcPr>
            <w:tcW w:w="1433"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4936DD" w:rsidRDefault="0062163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الكيمياء و الأنسان</w:t>
            </w:r>
          </w:p>
        </w:tc>
        <w:tc>
          <w:tcPr>
            <w:tcW w:w="1554" w:type="dxa"/>
            <w:vAlign w:val="center"/>
          </w:tcPr>
          <w:p w:rsidR="004936DD"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0306111</w:t>
            </w:r>
          </w:p>
        </w:tc>
      </w:tr>
      <w:tr w:rsidR="00621630" w:rsidRPr="0011501D" w:rsidTr="00671FA8">
        <w:trPr>
          <w:jc w:val="center"/>
        </w:trPr>
        <w:tc>
          <w:tcPr>
            <w:tcW w:w="1433"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w:t>
            </w:r>
          </w:p>
        </w:tc>
        <w:tc>
          <w:tcPr>
            <w:tcW w:w="1112"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0</w:t>
            </w:r>
          </w:p>
        </w:tc>
        <w:tc>
          <w:tcPr>
            <w:tcW w:w="1146"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1166"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3375" w:type="dxa"/>
            <w:vAlign w:val="center"/>
          </w:tcPr>
          <w:p w:rsidR="00621630" w:rsidRDefault="00621630"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 xml:space="preserve">الأسعافات الأولية </w:t>
            </w:r>
          </w:p>
        </w:tc>
        <w:tc>
          <w:tcPr>
            <w:tcW w:w="1554" w:type="dxa"/>
            <w:vAlign w:val="center"/>
          </w:tcPr>
          <w:p w:rsidR="00621630" w:rsidRDefault="00621630" w:rsidP="0080166F">
            <w:pPr>
              <w:tabs>
                <w:tab w:val="center" w:pos="4153"/>
                <w:tab w:val="right" w:pos="8306"/>
              </w:tabs>
              <w:autoSpaceDE w:val="0"/>
              <w:autoSpaceDN w:val="0"/>
              <w:bidi/>
              <w:adjustRightInd w:val="0"/>
              <w:spacing w:before="40" w:after="40"/>
              <w:jc w:val="center"/>
              <w:rPr>
                <w:color w:val="000000"/>
                <w:rtl/>
              </w:rPr>
            </w:pPr>
            <w:r>
              <w:rPr>
                <w:rFonts w:hint="cs"/>
                <w:color w:val="000000"/>
                <w:rtl/>
              </w:rPr>
              <w:t>0901120</w:t>
            </w:r>
          </w:p>
        </w:tc>
      </w:tr>
      <w:tr w:rsidR="004936DD" w:rsidRPr="0011501D" w:rsidTr="00671FA8">
        <w:trPr>
          <w:jc w:val="center"/>
        </w:trPr>
        <w:tc>
          <w:tcPr>
            <w:tcW w:w="1433"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w:t>
            </w:r>
          </w:p>
        </w:tc>
        <w:tc>
          <w:tcPr>
            <w:tcW w:w="1112"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0</w:t>
            </w:r>
          </w:p>
        </w:tc>
        <w:tc>
          <w:tcPr>
            <w:tcW w:w="1146"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4936DD" w:rsidRPr="0011501D" w:rsidRDefault="004936DD" w:rsidP="0080166F">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4936DD" w:rsidRDefault="004936DD"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مبادئ الصحة العامة</w:t>
            </w:r>
          </w:p>
        </w:tc>
        <w:tc>
          <w:tcPr>
            <w:tcW w:w="1554" w:type="dxa"/>
            <w:vAlign w:val="center"/>
          </w:tcPr>
          <w:p w:rsidR="004936DD" w:rsidRDefault="004936DD" w:rsidP="0080166F">
            <w:pPr>
              <w:tabs>
                <w:tab w:val="center" w:pos="4153"/>
                <w:tab w:val="right" w:pos="8306"/>
              </w:tabs>
              <w:autoSpaceDE w:val="0"/>
              <w:autoSpaceDN w:val="0"/>
              <w:bidi/>
              <w:adjustRightInd w:val="0"/>
              <w:spacing w:before="40" w:after="40"/>
              <w:jc w:val="center"/>
              <w:rPr>
                <w:color w:val="000000"/>
              </w:rPr>
            </w:pPr>
            <w:r>
              <w:rPr>
                <w:rFonts w:hint="cs"/>
                <w:color w:val="000000"/>
                <w:rtl/>
              </w:rPr>
              <w:t>0901</w:t>
            </w:r>
            <w:r w:rsidR="00B113AE">
              <w:rPr>
                <w:rFonts w:hint="cs"/>
                <w:color w:val="000000"/>
                <w:rtl/>
              </w:rPr>
              <w:t>141</w:t>
            </w:r>
          </w:p>
        </w:tc>
      </w:tr>
      <w:tr w:rsidR="00D90F8C" w:rsidRPr="0011501D" w:rsidTr="00671FA8">
        <w:trPr>
          <w:jc w:val="center"/>
        </w:trPr>
        <w:tc>
          <w:tcPr>
            <w:tcW w:w="1433"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Pr>
            </w:pPr>
            <w:r>
              <w:rPr>
                <w:rFonts w:hint="cs"/>
                <w:color w:val="000000"/>
                <w:rtl/>
              </w:rPr>
              <w:t>-</w:t>
            </w:r>
          </w:p>
        </w:tc>
        <w:tc>
          <w:tcPr>
            <w:tcW w:w="1112"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Pr>
            </w:pPr>
            <w:r>
              <w:rPr>
                <w:rFonts w:hint="cs"/>
                <w:color w:val="000000"/>
                <w:rtl/>
              </w:rPr>
              <w:t>0</w:t>
            </w:r>
          </w:p>
        </w:tc>
        <w:tc>
          <w:tcPr>
            <w:tcW w:w="1146"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1166"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3375" w:type="dxa"/>
            <w:vAlign w:val="center"/>
          </w:tcPr>
          <w:p w:rsidR="00D90F8C" w:rsidRDefault="00D90F8C"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الثقافة الرقمية</w:t>
            </w:r>
          </w:p>
        </w:tc>
        <w:tc>
          <w:tcPr>
            <w:tcW w:w="1554"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tl/>
              </w:rPr>
            </w:pPr>
            <w:r>
              <w:rPr>
                <w:rFonts w:hint="cs"/>
                <w:color w:val="000000"/>
                <w:rtl/>
              </w:rPr>
              <w:t>0612103</w:t>
            </w:r>
          </w:p>
        </w:tc>
      </w:tr>
      <w:tr w:rsidR="00D90F8C" w:rsidRPr="0011501D" w:rsidTr="00671FA8">
        <w:trPr>
          <w:jc w:val="center"/>
        </w:trPr>
        <w:tc>
          <w:tcPr>
            <w:tcW w:w="1433"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Pr>
            </w:pPr>
            <w:r>
              <w:rPr>
                <w:rFonts w:hint="cs"/>
                <w:color w:val="000000"/>
                <w:rtl/>
              </w:rPr>
              <w:t>-</w:t>
            </w:r>
          </w:p>
        </w:tc>
        <w:tc>
          <w:tcPr>
            <w:tcW w:w="1112"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Pr>
            </w:pPr>
            <w:r>
              <w:rPr>
                <w:rFonts w:hint="cs"/>
                <w:color w:val="000000"/>
                <w:rtl/>
              </w:rPr>
              <w:t>0</w:t>
            </w:r>
          </w:p>
        </w:tc>
        <w:tc>
          <w:tcPr>
            <w:tcW w:w="1146"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1166"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3375" w:type="dxa"/>
            <w:vAlign w:val="center"/>
          </w:tcPr>
          <w:p w:rsidR="00D90F8C" w:rsidRDefault="00D90F8C" w:rsidP="0093465C">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مقدمة في أمن المعلومات والشبكات</w:t>
            </w:r>
          </w:p>
        </w:tc>
        <w:tc>
          <w:tcPr>
            <w:tcW w:w="1554" w:type="dxa"/>
            <w:vAlign w:val="center"/>
          </w:tcPr>
          <w:p w:rsidR="00D90F8C" w:rsidRDefault="00D90F8C" w:rsidP="0080166F">
            <w:pPr>
              <w:tabs>
                <w:tab w:val="center" w:pos="4153"/>
                <w:tab w:val="right" w:pos="8306"/>
              </w:tabs>
              <w:autoSpaceDE w:val="0"/>
              <w:autoSpaceDN w:val="0"/>
              <w:bidi/>
              <w:adjustRightInd w:val="0"/>
              <w:spacing w:before="40" w:after="40"/>
              <w:jc w:val="center"/>
              <w:rPr>
                <w:color w:val="000000"/>
                <w:rtl/>
              </w:rPr>
            </w:pPr>
            <w:r>
              <w:rPr>
                <w:rFonts w:hint="cs"/>
                <w:color w:val="000000"/>
                <w:rtl/>
              </w:rPr>
              <w:t>0511100</w:t>
            </w:r>
          </w:p>
        </w:tc>
      </w:tr>
    </w:tbl>
    <w:p w:rsidR="007842BB" w:rsidRDefault="007842BB" w:rsidP="00D90F8C">
      <w:pPr>
        <w:numPr>
          <w:ilvl w:val="0"/>
          <w:numId w:val="1"/>
        </w:numPr>
        <w:bidi/>
        <w:spacing w:before="240" w:line="360" w:lineRule="auto"/>
        <w:jc w:val="both"/>
        <w:rPr>
          <w:b/>
          <w:bCs/>
          <w:sz w:val="28"/>
          <w:szCs w:val="28"/>
        </w:rPr>
      </w:pPr>
      <w:r>
        <w:rPr>
          <w:rFonts w:hint="cs"/>
          <w:b/>
          <w:bCs/>
          <w:sz w:val="28"/>
          <w:szCs w:val="28"/>
          <w:rtl/>
          <w:lang w:val="en-AU"/>
        </w:rPr>
        <w:lastRenderedPageBreak/>
        <w:t>متطلبات</w:t>
      </w:r>
      <w:r>
        <w:rPr>
          <w:rFonts w:hint="cs"/>
          <w:b/>
          <w:bCs/>
          <w:sz w:val="28"/>
          <w:szCs w:val="28"/>
          <w:rtl/>
        </w:rPr>
        <w:t xml:space="preserve"> الكلية (</w:t>
      </w:r>
      <w:r w:rsidR="00D90F8C">
        <w:rPr>
          <w:rFonts w:hint="cs"/>
          <w:b/>
          <w:bCs/>
          <w:sz w:val="28"/>
          <w:szCs w:val="28"/>
          <w:rtl/>
        </w:rPr>
        <w:t>27</w:t>
      </w:r>
      <w:r>
        <w:rPr>
          <w:rFonts w:hint="cs"/>
          <w:b/>
          <w:bCs/>
          <w:sz w:val="28"/>
          <w:szCs w:val="28"/>
          <w:rtl/>
        </w:rPr>
        <w:t xml:space="preserve"> ساعة معتمدة)</w:t>
      </w:r>
    </w:p>
    <w:p w:rsidR="007842BB" w:rsidRPr="00B733E3" w:rsidRDefault="007842BB" w:rsidP="00377F20">
      <w:pPr>
        <w:autoSpaceDE w:val="0"/>
        <w:autoSpaceDN w:val="0"/>
        <w:bidi/>
        <w:adjustRightInd w:val="0"/>
        <w:ind w:left="720"/>
        <w:jc w:val="both"/>
        <w:rPr>
          <w:rFonts w:ascii="Times-Roman" w:hAnsi="Times-Roman" w:cs="Arial"/>
          <w:b/>
          <w:bCs/>
          <w:color w:val="000000"/>
          <w:rtl/>
          <w:lang w:val="en-AU"/>
        </w:rPr>
      </w:pPr>
      <w:r w:rsidRPr="00B733E3">
        <w:rPr>
          <w:rFonts w:ascii="Times-Roman" w:hAnsi="Times-Roman" w:cs="Arial" w:hint="cs"/>
          <w:b/>
          <w:bCs/>
          <w:color w:val="000000"/>
          <w:rtl/>
          <w:lang w:val="en-AU"/>
        </w:rPr>
        <w:t>متطلبات ال</w:t>
      </w:r>
      <w:r>
        <w:rPr>
          <w:rFonts w:ascii="Times-Roman" w:hAnsi="Times-Roman" w:cs="Arial" w:hint="cs"/>
          <w:b/>
          <w:bCs/>
          <w:color w:val="000000"/>
          <w:rtl/>
          <w:lang w:val="en-AU"/>
        </w:rPr>
        <w:t xml:space="preserve">كلية تتألف من </w:t>
      </w:r>
      <w:r w:rsidR="00377F20">
        <w:rPr>
          <w:rFonts w:ascii="Times-Roman" w:hAnsi="Times-Roman" w:cs="Arial" w:hint="cs"/>
          <w:b/>
          <w:bCs/>
          <w:color w:val="000000"/>
          <w:rtl/>
          <w:lang w:val="en-AU"/>
        </w:rPr>
        <w:t>27</w:t>
      </w:r>
      <w:r>
        <w:rPr>
          <w:rFonts w:ascii="Times-Roman" w:hAnsi="Times-Roman" w:cs="Arial" w:hint="cs"/>
          <w:b/>
          <w:bCs/>
          <w:color w:val="000000"/>
          <w:rtl/>
          <w:lang w:val="en-AU"/>
        </w:rPr>
        <w:t xml:space="preserve"> ساعة معتمدة لمساقات إجبارية فقط (لا يوجد متطلبات كلية إختيارية) كما هو موضّح في جدول (</w:t>
      </w:r>
      <w:r w:rsidR="00377F20">
        <w:rPr>
          <w:rFonts w:ascii="Times-Roman" w:hAnsi="Times-Roman" w:cs="Arial" w:hint="cs"/>
          <w:b/>
          <w:bCs/>
          <w:color w:val="000000"/>
          <w:rtl/>
          <w:lang w:val="en-AU"/>
        </w:rPr>
        <w:t>5</w:t>
      </w:r>
      <w:r>
        <w:rPr>
          <w:rFonts w:ascii="Times-Roman" w:hAnsi="Times-Roman" w:cs="Arial" w:hint="cs"/>
          <w:b/>
          <w:bCs/>
          <w:color w:val="000000"/>
          <w:rtl/>
          <w:lang w:val="en-AU"/>
        </w:rPr>
        <w:t>).</w:t>
      </w:r>
    </w:p>
    <w:p w:rsidR="007842BB" w:rsidRDefault="007842BB" w:rsidP="00377F20">
      <w:pPr>
        <w:autoSpaceDE w:val="0"/>
        <w:autoSpaceDN w:val="0"/>
        <w:bidi/>
        <w:adjustRightInd w:val="0"/>
        <w:spacing w:before="240" w:line="360" w:lineRule="auto"/>
        <w:ind w:left="-1"/>
        <w:jc w:val="center"/>
        <w:rPr>
          <w:b/>
          <w:bCs/>
          <w:sz w:val="28"/>
          <w:szCs w:val="28"/>
        </w:rPr>
      </w:pPr>
      <w:r w:rsidRPr="00B733E3">
        <w:rPr>
          <w:rFonts w:hint="cs"/>
          <w:b/>
          <w:bCs/>
          <w:rtl/>
        </w:rPr>
        <w:t>جدول (</w:t>
      </w:r>
      <w:r w:rsidR="00377F20">
        <w:rPr>
          <w:rFonts w:hint="cs"/>
          <w:b/>
          <w:bCs/>
          <w:rtl/>
        </w:rPr>
        <w:t>5</w:t>
      </w:r>
      <w:r w:rsidRPr="00B733E3">
        <w:rPr>
          <w:rFonts w:hint="cs"/>
          <w:b/>
          <w:bCs/>
          <w:rtl/>
        </w:rPr>
        <w:t xml:space="preserve">): </w:t>
      </w:r>
      <w:r>
        <w:rPr>
          <w:rFonts w:hint="cs"/>
          <w:b/>
          <w:bCs/>
          <w:rtl/>
          <w:lang w:val="en-GB"/>
        </w:rPr>
        <w:t>متطلبات ال</w:t>
      </w:r>
      <w:r>
        <w:rPr>
          <w:rFonts w:hint="cs"/>
          <w:b/>
          <w:bCs/>
          <w:rtl/>
          <w:lang w:val="en-AU"/>
        </w:rPr>
        <w:t>كلية</w:t>
      </w:r>
      <w:r>
        <w:rPr>
          <w:rFonts w:hint="cs"/>
          <w:b/>
          <w:bCs/>
          <w:rtl/>
          <w:lang w:val="en-GB"/>
        </w:rPr>
        <w:t xml:space="preserve"> الإجبارية</w:t>
      </w:r>
    </w:p>
    <w:tbl>
      <w:tblPr>
        <w:tblW w:w="86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33"/>
        <w:gridCol w:w="1146"/>
        <w:gridCol w:w="1166"/>
        <w:gridCol w:w="3375"/>
        <w:gridCol w:w="1554"/>
      </w:tblGrid>
      <w:tr w:rsidR="00AC0B02" w:rsidRPr="00BB18D3" w:rsidTr="00AC0B02">
        <w:trPr>
          <w:jc w:val="center"/>
        </w:trPr>
        <w:tc>
          <w:tcPr>
            <w:tcW w:w="1433" w:type="dxa"/>
            <w:shd w:val="clear" w:color="auto" w:fill="8DB3E2" w:themeFill="text2" w:themeFillTint="66"/>
            <w:vAlign w:val="center"/>
          </w:tcPr>
          <w:p w:rsidR="00AC0B02" w:rsidRPr="00B733E3" w:rsidRDefault="00AC0B02" w:rsidP="00AC0B02">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 xml:space="preserve">المتطلب  السابق </w:t>
            </w:r>
          </w:p>
        </w:tc>
        <w:tc>
          <w:tcPr>
            <w:tcW w:w="1146" w:type="dxa"/>
            <w:shd w:val="clear" w:color="auto" w:fill="8DB3E2" w:themeFill="text2" w:themeFillTint="66"/>
            <w:vAlign w:val="center"/>
          </w:tcPr>
          <w:p w:rsidR="00AC0B02" w:rsidRPr="0011501D" w:rsidRDefault="00AC0B02"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t>نظري</w:t>
            </w:r>
          </w:p>
        </w:tc>
        <w:tc>
          <w:tcPr>
            <w:tcW w:w="1166" w:type="dxa"/>
            <w:shd w:val="clear" w:color="auto" w:fill="8DB3E2" w:themeFill="text2" w:themeFillTint="66"/>
            <w:vAlign w:val="center"/>
          </w:tcPr>
          <w:p w:rsidR="00AC0B02" w:rsidRPr="00B733E3" w:rsidRDefault="00AC0B02"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الساعات المعتمدة</w:t>
            </w:r>
          </w:p>
        </w:tc>
        <w:tc>
          <w:tcPr>
            <w:tcW w:w="3375" w:type="dxa"/>
            <w:shd w:val="clear" w:color="auto" w:fill="8DB3E2" w:themeFill="text2" w:themeFillTint="66"/>
            <w:vAlign w:val="center"/>
          </w:tcPr>
          <w:p w:rsidR="00AC0B02" w:rsidRPr="00B733E3" w:rsidRDefault="00AC0B02"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إسم المساق</w:t>
            </w:r>
          </w:p>
        </w:tc>
        <w:tc>
          <w:tcPr>
            <w:tcW w:w="1554" w:type="dxa"/>
            <w:shd w:val="clear" w:color="auto" w:fill="8DB3E2" w:themeFill="text2" w:themeFillTint="66"/>
            <w:vAlign w:val="center"/>
          </w:tcPr>
          <w:p w:rsidR="00AC0B02" w:rsidRPr="0011501D" w:rsidRDefault="00AC0B02"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t>رقم المساق</w:t>
            </w:r>
          </w:p>
        </w:tc>
      </w:tr>
      <w:tr w:rsidR="00AC0B02" w:rsidRPr="00BB18D3" w:rsidTr="00AC0B02">
        <w:trPr>
          <w:jc w:val="center"/>
        </w:trPr>
        <w:tc>
          <w:tcPr>
            <w:tcW w:w="1433" w:type="dxa"/>
            <w:vAlign w:val="center"/>
          </w:tcPr>
          <w:p w:rsidR="00AC0B02" w:rsidRPr="0011501D" w:rsidRDefault="00AC0B02" w:rsidP="00C503A1">
            <w:pPr>
              <w:tabs>
                <w:tab w:val="center" w:pos="4153"/>
                <w:tab w:val="right" w:pos="8306"/>
              </w:tabs>
              <w:autoSpaceDE w:val="0"/>
              <w:autoSpaceDN w:val="0"/>
              <w:bidi/>
              <w:adjustRightInd w:val="0"/>
              <w:spacing w:before="40" w:after="40"/>
              <w:jc w:val="center"/>
              <w:rPr>
                <w:color w:val="000000"/>
              </w:rPr>
            </w:pPr>
            <w:r>
              <w:rPr>
                <w:rFonts w:hint="cs"/>
                <w:color w:val="000000"/>
                <w:rtl/>
              </w:rPr>
              <w:t>-</w:t>
            </w:r>
          </w:p>
        </w:tc>
        <w:tc>
          <w:tcPr>
            <w:tcW w:w="1146" w:type="dxa"/>
            <w:vAlign w:val="center"/>
          </w:tcPr>
          <w:p w:rsidR="00AC0B02" w:rsidRPr="0011501D" w:rsidRDefault="00AC0B02" w:rsidP="00C503A1">
            <w:pPr>
              <w:tabs>
                <w:tab w:val="center" w:pos="4153"/>
                <w:tab w:val="right" w:pos="8306"/>
              </w:tabs>
              <w:autoSpaceDE w:val="0"/>
              <w:autoSpaceDN w:val="0"/>
              <w:bidi/>
              <w:adjustRightInd w:val="0"/>
              <w:spacing w:before="40" w:after="40"/>
              <w:jc w:val="center"/>
              <w:rPr>
                <w:color w:val="000000"/>
              </w:rPr>
            </w:pPr>
            <w:r>
              <w:rPr>
                <w:color w:val="000000"/>
              </w:rPr>
              <w:t>3</w:t>
            </w:r>
          </w:p>
        </w:tc>
        <w:tc>
          <w:tcPr>
            <w:tcW w:w="1166" w:type="dxa"/>
            <w:vAlign w:val="center"/>
          </w:tcPr>
          <w:p w:rsidR="00AC0B02" w:rsidRPr="0011501D" w:rsidRDefault="00AC0B02" w:rsidP="00C503A1">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3375" w:type="dxa"/>
            <w:vAlign w:val="center"/>
          </w:tcPr>
          <w:p w:rsidR="00AC0B02" w:rsidRPr="00C503A1" w:rsidRDefault="00AC0B02" w:rsidP="00377F20">
            <w:pPr>
              <w:tabs>
                <w:tab w:val="center" w:pos="4153"/>
                <w:tab w:val="right" w:pos="8306"/>
              </w:tabs>
              <w:autoSpaceDE w:val="0"/>
              <w:autoSpaceDN w:val="0"/>
              <w:bidi/>
              <w:adjustRightInd w:val="0"/>
              <w:spacing w:before="40" w:after="40"/>
              <w:rPr>
                <w:color w:val="000000"/>
                <w:rtl/>
                <w:lang w:val="en-GB"/>
              </w:rPr>
            </w:pPr>
            <w:r w:rsidRPr="00C503A1">
              <w:rPr>
                <w:color w:val="000000"/>
                <w:rtl/>
                <w:lang w:val="en-GB"/>
              </w:rPr>
              <w:t>المدخل إلى علم القانون</w:t>
            </w:r>
          </w:p>
        </w:tc>
        <w:tc>
          <w:tcPr>
            <w:tcW w:w="1554" w:type="dxa"/>
            <w:vAlign w:val="center"/>
          </w:tcPr>
          <w:p w:rsidR="00AC0B02" w:rsidRPr="0011501D" w:rsidRDefault="00AC0B02" w:rsidP="00C503A1">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1408101</w:t>
            </w:r>
          </w:p>
        </w:tc>
      </w:tr>
      <w:tr w:rsidR="00AC0B02" w:rsidRPr="00BB18D3" w:rsidTr="00AC0B02">
        <w:trPr>
          <w:jc w:val="center"/>
        </w:trPr>
        <w:tc>
          <w:tcPr>
            <w:tcW w:w="1433"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1408101</w:t>
            </w:r>
          </w:p>
        </w:tc>
        <w:tc>
          <w:tcPr>
            <w:tcW w:w="1146" w:type="dxa"/>
          </w:tcPr>
          <w:p w:rsidR="00AC0B02" w:rsidRDefault="00AC0B02" w:rsidP="00377F20">
            <w:pPr>
              <w:jc w:val="center"/>
            </w:pPr>
            <w:r w:rsidRPr="00BC5C68">
              <w:rPr>
                <w:color w:val="000000"/>
              </w:rPr>
              <w:t>3</w:t>
            </w:r>
          </w:p>
        </w:tc>
        <w:tc>
          <w:tcPr>
            <w:tcW w:w="1166"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vAlign w:val="center"/>
          </w:tcPr>
          <w:p w:rsidR="00AC0B02" w:rsidRPr="005A5D1C" w:rsidRDefault="00AC0B02" w:rsidP="00377F20">
            <w:pPr>
              <w:bidi/>
              <w:spacing w:line="360" w:lineRule="auto"/>
              <w:rPr>
                <w:rFonts w:asciiTheme="majorBidi" w:hAnsiTheme="majorBidi" w:cstheme="majorBidi"/>
                <w:b/>
                <w:rtl/>
              </w:rPr>
            </w:pPr>
            <w:r w:rsidRPr="005A5D1C">
              <w:rPr>
                <w:rFonts w:asciiTheme="majorBidi" w:hAnsiTheme="majorBidi" w:cstheme="majorBidi"/>
                <w:b/>
                <w:rtl/>
              </w:rPr>
              <w:t>القانون المدني – مصادر الالتزام</w:t>
            </w:r>
          </w:p>
        </w:tc>
        <w:tc>
          <w:tcPr>
            <w:tcW w:w="1554" w:type="dxa"/>
            <w:vAlign w:val="center"/>
          </w:tcPr>
          <w:p w:rsidR="00AC0B02" w:rsidRPr="005A5D1C" w:rsidRDefault="00AC0B02" w:rsidP="00377F20">
            <w:pPr>
              <w:spacing w:line="360" w:lineRule="auto"/>
              <w:jc w:val="center"/>
              <w:rPr>
                <w:rFonts w:asciiTheme="majorBidi" w:hAnsiTheme="majorBidi" w:cstheme="majorBidi"/>
                <w:b/>
                <w:rtl/>
              </w:rPr>
            </w:pPr>
            <w:r w:rsidRPr="005A5D1C">
              <w:rPr>
                <w:rFonts w:asciiTheme="majorBidi" w:hAnsiTheme="majorBidi" w:cstheme="majorBidi"/>
                <w:b/>
                <w:rtl/>
              </w:rPr>
              <w:t>1408102</w:t>
            </w:r>
          </w:p>
        </w:tc>
      </w:tr>
      <w:tr w:rsidR="00AC0B02" w:rsidRPr="00BB18D3" w:rsidTr="00AC0B02">
        <w:trPr>
          <w:jc w:val="center"/>
        </w:trPr>
        <w:tc>
          <w:tcPr>
            <w:tcW w:w="1433" w:type="dxa"/>
          </w:tcPr>
          <w:p w:rsidR="00AC0B02" w:rsidRPr="005A5D1C" w:rsidRDefault="00AC0B02" w:rsidP="00377F20">
            <w:pPr>
              <w:spacing w:line="360" w:lineRule="auto"/>
              <w:jc w:val="center"/>
              <w:rPr>
                <w:rFonts w:asciiTheme="majorBidi" w:hAnsiTheme="majorBidi" w:cstheme="majorBidi"/>
                <w:b/>
                <w:rtl/>
              </w:rPr>
            </w:pPr>
            <w:r w:rsidRPr="005A5D1C">
              <w:rPr>
                <w:rFonts w:asciiTheme="majorBidi" w:hAnsiTheme="majorBidi" w:cstheme="majorBidi"/>
                <w:b/>
                <w:rtl/>
              </w:rPr>
              <w:t>1408101</w:t>
            </w:r>
          </w:p>
        </w:tc>
        <w:tc>
          <w:tcPr>
            <w:tcW w:w="1146" w:type="dxa"/>
          </w:tcPr>
          <w:p w:rsidR="00AC0B02" w:rsidRDefault="00AC0B02" w:rsidP="00377F20">
            <w:pPr>
              <w:jc w:val="center"/>
            </w:pPr>
            <w:r w:rsidRPr="00BC5C68">
              <w:rPr>
                <w:color w:val="000000"/>
              </w:rPr>
              <w:t>3</w:t>
            </w:r>
          </w:p>
        </w:tc>
        <w:tc>
          <w:tcPr>
            <w:tcW w:w="1166"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Pr>
                <w:color w:val="000000"/>
              </w:rPr>
              <w:t>3</w:t>
            </w:r>
          </w:p>
        </w:tc>
        <w:tc>
          <w:tcPr>
            <w:tcW w:w="3375" w:type="dxa"/>
          </w:tcPr>
          <w:p w:rsidR="00AC0B02" w:rsidRPr="005A5D1C" w:rsidRDefault="00AC0B02" w:rsidP="00377F20">
            <w:pPr>
              <w:bidi/>
              <w:spacing w:line="360" w:lineRule="auto"/>
              <w:rPr>
                <w:rFonts w:asciiTheme="majorBidi" w:hAnsiTheme="majorBidi" w:cstheme="majorBidi"/>
                <w:b/>
                <w:rtl/>
              </w:rPr>
            </w:pPr>
            <w:r w:rsidRPr="005A5D1C">
              <w:rPr>
                <w:rFonts w:asciiTheme="majorBidi" w:hAnsiTheme="majorBidi" w:cstheme="majorBidi"/>
                <w:b/>
                <w:rtl/>
              </w:rPr>
              <w:t>مبادئ القانون التجاري</w:t>
            </w:r>
          </w:p>
        </w:tc>
        <w:tc>
          <w:tcPr>
            <w:tcW w:w="1554" w:type="dxa"/>
          </w:tcPr>
          <w:p w:rsidR="00AC0B02" w:rsidRPr="005A5D1C" w:rsidRDefault="00AC0B02" w:rsidP="00377F20">
            <w:pPr>
              <w:spacing w:line="360" w:lineRule="auto"/>
              <w:jc w:val="center"/>
              <w:rPr>
                <w:rFonts w:asciiTheme="majorBidi" w:hAnsiTheme="majorBidi" w:cstheme="majorBidi"/>
                <w:b/>
                <w:rtl/>
              </w:rPr>
            </w:pPr>
            <w:r w:rsidRPr="005A5D1C">
              <w:rPr>
                <w:rFonts w:asciiTheme="majorBidi" w:hAnsiTheme="majorBidi" w:cstheme="majorBidi"/>
                <w:b/>
                <w:rtl/>
              </w:rPr>
              <w:t>1408110</w:t>
            </w:r>
          </w:p>
        </w:tc>
      </w:tr>
      <w:tr w:rsidR="00AC0B02" w:rsidRPr="00BB18D3" w:rsidTr="00AC0B02">
        <w:trPr>
          <w:jc w:val="center"/>
        </w:trPr>
        <w:tc>
          <w:tcPr>
            <w:tcW w:w="1433"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1408101</w:t>
            </w:r>
          </w:p>
        </w:tc>
        <w:tc>
          <w:tcPr>
            <w:tcW w:w="1146" w:type="dxa"/>
          </w:tcPr>
          <w:p w:rsidR="00AC0B02" w:rsidRDefault="00AC0B02" w:rsidP="00377F20">
            <w:pPr>
              <w:jc w:val="center"/>
            </w:pPr>
            <w:r w:rsidRPr="00BC5C68">
              <w:rPr>
                <w:color w:val="000000"/>
              </w:rPr>
              <w:t>3</w:t>
            </w:r>
          </w:p>
        </w:tc>
        <w:tc>
          <w:tcPr>
            <w:tcW w:w="1166"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tcPr>
          <w:p w:rsidR="00AC0B02" w:rsidRPr="005A5D1C" w:rsidRDefault="00AC0B02" w:rsidP="00377F20">
            <w:pPr>
              <w:bidi/>
              <w:spacing w:line="360" w:lineRule="auto"/>
              <w:rPr>
                <w:rFonts w:asciiTheme="majorBidi" w:hAnsiTheme="majorBidi" w:cstheme="majorBidi"/>
                <w:b/>
                <w:rtl/>
              </w:rPr>
            </w:pPr>
            <w:r w:rsidRPr="005A5D1C">
              <w:rPr>
                <w:rFonts w:asciiTheme="majorBidi" w:hAnsiTheme="majorBidi" w:cstheme="majorBidi"/>
                <w:b/>
                <w:rtl/>
              </w:rPr>
              <w:t>القانون الإداري (1)</w:t>
            </w:r>
          </w:p>
        </w:tc>
        <w:tc>
          <w:tcPr>
            <w:tcW w:w="1554" w:type="dxa"/>
          </w:tcPr>
          <w:p w:rsidR="00AC0B02" w:rsidRPr="005A5D1C" w:rsidRDefault="00AC0B02" w:rsidP="00377F20">
            <w:pPr>
              <w:spacing w:line="360" w:lineRule="auto"/>
              <w:jc w:val="center"/>
              <w:rPr>
                <w:rFonts w:asciiTheme="majorBidi" w:hAnsiTheme="majorBidi" w:cstheme="majorBidi"/>
                <w:b/>
                <w:rtl/>
              </w:rPr>
            </w:pPr>
            <w:r w:rsidRPr="005A5D1C">
              <w:rPr>
                <w:rFonts w:asciiTheme="majorBidi" w:hAnsiTheme="majorBidi" w:cstheme="majorBidi"/>
                <w:b/>
                <w:rtl/>
              </w:rPr>
              <w:t>1408120</w:t>
            </w:r>
          </w:p>
        </w:tc>
      </w:tr>
      <w:tr w:rsidR="00AC0B02" w:rsidRPr="00BB18D3" w:rsidTr="00AC0B02">
        <w:trPr>
          <w:jc w:val="center"/>
        </w:trPr>
        <w:tc>
          <w:tcPr>
            <w:tcW w:w="1433"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1408101</w:t>
            </w:r>
          </w:p>
        </w:tc>
        <w:tc>
          <w:tcPr>
            <w:tcW w:w="1146" w:type="dxa"/>
          </w:tcPr>
          <w:p w:rsidR="00AC0B02" w:rsidRDefault="00AC0B02" w:rsidP="00377F20">
            <w:pPr>
              <w:jc w:val="center"/>
            </w:pPr>
            <w:r w:rsidRPr="00BC5C68">
              <w:rPr>
                <w:color w:val="000000"/>
              </w:rPr>
              <w:t>3</w:t>
            </w:r>
          </w:p>
        </w:tc>
        <w:tc>
          <w:tcPr>
            <w:tcW w:w="1166"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sidRPr="0011501D">
              <w:rPr>
                <w:color w:val="000000"/>
              </w:rPr>
              <w:t>3</w:t>
            </w:r>
          </w:p>
        </w:tc>
        <w:tc>
          <w:tcPr>
            <w:tcW w:w="3375" w:type="dxa"/>
          </w:tcPr>
          <w:p w:rsidR="00AC0B02" w:rsidRPr="005A5D1C" w:rsidRDefault="00AC0B02" w:rsidP="00377F20">
            <w:pPr>
              <w:bidi/>
              <w:spacing w:line="360" w:lineRule="auto"/>
              <w:rPr>
                <w:rFonts w:asciiTheme="majorBidi" w:hAnsiTheme="majorBidi" w:cstheme="majorBidi"/>
                <w:b/>
                <w:rtl/>
              </w:rPr>
            </w:pPr>
            <w:r w:rsidRPr="005A5D1C">
              <w:rPr>
                <w:rFonts w:asciiTheme="majorBidi" w:hAnsiTheme="majorBidi" w:cstheme="majorBidi"/>
                <w:b/>
                <w:rtl/>
              </w:rPr>
              <w:t>المالية العامة والتشريع الضريبي</w:t>
            </w:r>
          </w:p>
        </w:tc>
        <w:tc>
          <w:tcPr>
            <w:tcW w:w="1554" w:type="dxa"/>
          </w:tcPr>
          <w:p w:rsidR="00AC0B02" w:rsidRPr="005A5D1C" w:rsidRDefault="00AC0B02" w:rsidP="00377F20">
            <w:pPr>
              <w:spacing w:line="360" w:lineRule="auto"/>
              <w:jc w:val="center"/>
              <w:rPr>
                <w:rFonts w:asciiTheme="majorBidi" w:hAnsiTheme="majorBidi" w:cstheme="majorBidi"/>
                <w:b/>
                <w:rtl/>
              </w:rPr>
            </w:pPr>
            <w:r w:rsidRPr="005A5D1C">
              <w:rPr>
                <w:rFonts w:asciiTheme="majorBidi" w:hAnsiTheme="majorBidi" w:cstheme="majorBidi"/>
                <w:b/>
                <w:rtl/>
              </w:rPr>
              <w:t>1408121</w:t>
            </w:r>
          </w:p>
        </w:tc>
      </w:tr>
      <w:tr w:rsidR="00AC0B02" w:rsidRPr="00BB18D3" w:rsidTr="00AC0B02">
        <w:trPr>
          <w:jc w:val="center"/>
        </w:trPr>
        <w:tc>
          <w:tcPr>
            <w:tcW w:w="1433"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1408101</w:t>
            </w:r>
          </w:p>
        </w:tc>
        <w:tc>
          <w:tcPr>
            <w:tcW w:w="1146" w:type="dxa"/>
          </w:tcPr>
          <w:p w:rsidR="00AC0B02" w:rsidRDefault="00AC0B02" w:rsidP="00377F20">
            <w:pPr>
              <w:jc w:val="center"/>
            </w:pPr>
            <w:r w:rsidRPr="00BC5C68">
              <w:rPr>
                <w:color w:val="000000"/>
              </w:rPr>
              <w:t>3</w:t>
            </w:r>
          </w:p>
        </w:tc>
        <w:tc>
          <w:tcPr>
            <w:tcW w:w="1166" w:type="dxa"/>
          </w:tcPr>
          <w:p w:rsidR="00AC0B02" w:rsidRDefault="00AC0B02" w:rsidP="00377F20">
            <w:pPr>
              <w:jc w:val="center"/>
            </w:pPr>
            <w:r w:rsidRPr="00813B5C">
              <w:rPr>
                <w:rFonts w:hint="cs"/>
                <w:color w:val="000000"/>
                <w:rtl/>
              </w:rPr>
              <w:t>3</w:t>
            </w:r>
          </w:p>
        </w:tc>
        <w:tc>
          <w:tcPr>
            <w:tcW w:w="3375" w:type="dxa"/>
          </w:tcPr>
          <w:p w:rsidR="00AC0B02" w:rsidRPr="005A5D1C" w:rsidRDefault="00AC0B02" w:rsidP="00377F20">
            <w:pPr>
              <w:bidi/>
              <w:spacing w:line="360" w:lineRule="auto"/>
              <w:rPr>
                <w:rFonts w:asciiTheme="majorBidi" w:hAnsiTheme="majorBidi" w:cstheme="majorBidi"/>
                <w:b/>
                <w:rtl/>
              </w:rPr>
            </w:pPr>
            <w:r w:rsidRPr="005A5D1C">
              <w:rPr>
                <w:rFonts w:asciiTheme="majorBidi" w:hAnsiTheme="majorBidi" w:cstheme="majorBidi"/>
                <w:b/>
                <w:rtl/>
              </w:rPr>
              <w:t>قانون العقوبات/ القسم العام</w:t>
            </w:r>
          </w:p>
        </w:tc>
        <w:tc>
          <w:tcPr>
            <w:tcW w:w="1554" w:type="dxa"/>
          </w:tcPr>
          <w:p w:rsidR="00AC0B02" w:rsidRPr="005A5D1C" w:rsidRDefault="00AC0B02" w:rsidP="00377F20">
            <w:pPr>
              <w:spacing w:line="360" w:lineRule="auto"/>
              <w:jc w:val="center"/>
              <w:rPr>
                <w:rFonts w:asciiTheme="majorBidi" w:hAnsiTheme="majorBidi" w:cstheme="majorBidi"/>
                <w:b/>
                <w:rtl/>
              </w:rPr>
            </w:pPr>
            <w:r w:rsidRPr="005A5D1C">
              <w:rPr>
                <w:rFonts w:asciiTheme="majorBidi" w:hAnsiTheme="majorBidi" w:cstheme="majorBidi"/>
                <w:b/>
                <w:rtl/>
              </w:rPr>
              <w:t>1408130</w:t>
            </w:r>
          </w:p>
        </w:tc>
      </w:tr>
      <w:tr w:rsidR="00AC0B02" w:rsidRPr="0011501D" w:rsidTr="00AC0B02">
        <w:trPr>
          <w:jc w:val="center"/>
        </w:trPr>
        <w:tc>
          <w:tcPr>
            <w:tcW w:w="1433"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Pr>
                <w:rFonts w:hint="cs"/>
                <w:color w:val="000000"/>
                <w:rtl/>
              </w:rPr>
              <w:t>-</w:t>
            </w:r>
          </w:p>
        </w:tc>
        <w:tc>
          <w:tcPr>
            <w:tcW w:w="1146" w:type="dxa"/>
          </w:tcPr>
          <w:p w:rsidR="00AC0B02" w:rsidRDefault="00AC0B02" w:rsidP="00377F20">
            <w:pPr>
              <w:jc w:val="center"/>
            </w:pPr>
            <w:r w:rsidRPr="00BC5C68">
              <w:rPr>
                <w:color w:val="000000"/>
              </w:rPr>
              <w:t>3</w:t>
            </w:r>
          </w:p>
        </w:tc>
        <w:tc>
          <w:tcPr>
            <w:tcW w:w="1166" w:type="dxa"/>
          </w:tcPr>
          <w:p w:rsidR="00AC0B02" w:rsidRDefault="00AC0B02" w:rsidP="00377F20">
            <w:pPr>
              <w:jc w:val="center"/>
            </w:pPr>
            <w:r w:rsidRPr="00813B5C">
              <w:rPr>
                <w:rFonts w:hint="cs"/>
                <w:color w:val="000000"/>
                <w:rtl/>
              </w:rPr>
              <w:t>3</w:t>
            </w:r>
          </w:p>
        </w:tc>
        <w:tc>
          <w:tcPr>
            <w:tcW w:w="3375" w:type="dxa"/>
            <w:vAlign w:val="center"/>
          </w:tcPr>
          <w:p w:rsidR="00AC0B02" w:rsidRPr="005A5D1C" w:rsidRDefault="00AC0B02" w:rsidP="00377F20">
            <w:pPr>
              <w:bidi/>
              <w:spacing w:line="360" w:lineRule="auto"/>
              <w:rPr>
                <w:rFonts w:asciiTheme="majorBidi" w:hAnsiTheme="majorBidi" w:cstheme="majorBidi"/>
                <w:b/>
                <w:rtl/>
              </w:rPr>
            </w:pPr>
            <w:r w:rsidRPr="005A5D1C">
              <w:rPr>
                <w:rFonts w:asciiTheme="majorBidi" w:hAnsiTheme="majorBidi" w:cstheme="majorBidi"/>
                <w:b/>
                <w:rtl/>
              </w:rPr>
              <w:t>نظم السياسية وقانون دستوري (1)</w:t>
            </w:r>
          </w:p>
        </w:tc>
        <w:tc>
          <w:tcPr>
            <w:tcW w:w="1554" w:type="dxa"/>
            <w:vAlign w:val="center"/>
          </w:tcPr>
          <w:p w:rsidR="00AC0B02" w:rsidRPr="005A5D1C" w:rsidRDefault="00AC0B02" w:rsidP="00377F20">
            <w:pPr>
              <w:spacing w:line="360" w:lineRule="auto"/>
              <w:jc w:val="center"/>
              <w:rPr>
                <w:rFonts w:asciiTheme="majorBidi" w:hAnsiTheme="majorBidi" w:cstheme="majorBidi"/>
                <w:b/>
                <w:rtl/>
              </w:rPr>
            </w:pPr>
            <w:r w:rsidRPr="005A5D1C">
              <w:rPr>
                <w:rFonts w:asciiTheme="majorBidi" w:hAnsiTheme="majorBidi" w:cstheme="majorBidi"/>
                <w:b/>
                <w:rtl/>
              </w:rPr>
              <w:t>1408140</w:t>
            </w:r>
          </w:p>
        </w:tc>
      </w:tr>
      <w:tr w:rsidR="00AC0B02" w:rsidRPr="0011501D" w:rsidTr="00AC0B02">
        <w:trPr>
          <w:jc w:val="center"/>
        </w:trPr>
        <w:tc>
          <w:tcPr>
            <w:tcW w:w="1433"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1408101</w:t>
            </w:r>
          </w:p>
        </w:tc>
        <w:tc>
          <w:tcPr>
            <w:tcW w:w="1146" w:type="dxa"/>
          </w:tcPr>
          <w:p w:rsidR="00AC0B02" w:rsidRDefault="00AC0B02" w:rsidP="00377F20">
            <w:pPr>
              <w:jc w:val="center"/>
            </w:pPr>
            <w:r w:rsidRPr="00BC5C68">
              <w:rPr>
                <w:color w:val="000000"/>
              </w:rPr>
              <w:t>3</w:t>
            </w:r>
          </w:p>
        </w:tc>
        <w:tc>
          <w:tcPr>
            <w:tcW w:w="1166" w:type="dxa"/>
          </w:tcPr>
          <w:p w:rsidR="00AC0B02" w:rsidRDefault="00AC0B02" w:rsidP="00377F20">
            <w:pPr>
              <w:jc w:val="center"/>
            </w:pPr>
            <w:r w:rsidRPr="00813B5C">
              <w:rPr>
                <w:rFonts w:hint="cs"/>
                <w:color w:val="000000"/>
                <w:rtl/>
              </w:rPr>
              <w:t>3</w:t>
            </w:r>
          </w:p>
        </w:tc>
        <w:tc>
          <w:tcPr>
            <w:tcW w:w="3375" w:type="dxa"/>
          </w:tcPr>
          <w:p w:rsidR="00AC0B02" w:rsidRPr="005A5D1C" w:rsidRDefault="00AC0B02" w:rsidP="00377F20">
            <w:pPr>
              <w:bidi/>
              <w:spacing w:line="360" w:lineRule="auto"/>
              <w:rPr>
                <w:rFonts w:asciiTheme="majorBidi" w:hAnsiTheme="majorBidi" w:cstheme="majorBidi"/>
                <w:b/>
                <w:rtl/>
              </w:rPr>
            </w:pPr>
            <w:r w:rsidRPr="005A5D1C">
              <w:rPr>
                <w:rFonts w:asciiTheme="majorBidi" w:hAnsiTheme="majorBidi" w:cstheme="majorBidi"/>
                <w:b/>
                <w:rtl/>
              </w:rPr>
              <w:t>القانون الدولي العام</w:t>
            </w:r>
          </w:p>
        </w:tc>
        <w:tc>
          <w:tcPr>
            <w:tcW w:w="1554" w:type="dxa"/>
          </w:tcPr>
          <w:p w:rsidR="00AC0B02" w:rsidRPr="005A5D1C" w:rsidRDefault="00AC0B02" w:rsidP="00377F20">
            <w:pPr>
              <w:spacing w:line="360" w:lineRule="auto"/>
              <w:jc w:val="center"/>
              <w:rPr>
                <w:rFonts w:asciiTheme="majorBidi" w:hAnsiTheme="majorBidi" w:cstheme="majorBidi"/>
                <w:b/>
                <w:rtl/>
              </w:rPr>
            </w:pPr>
            <w:r w:rsidRPr="005A5D1C">
              <w:rPr>
                <w:rFonts w:asciiTheme="majorBidi" w:hAnsiTheme="majorBidi" w:cstheme="majorBidi"/>
                <w:b/>
                <w:rtl/>
              </w:rPr>
              <w:t>1408150</w:t>
            </w:r>
          </w:p>
        </w:tc>
      </w:tr>
      <w:tr w:rsidR="00AC0B02" w:rsidRPr="0011501D" w:rsidTr="00AC0B02">
        <w:trPr>
          <w:jc w:val="center"/>
        </w:trPr>
        <w:tc>
          <w:tcPr>
            <w:tcW w:w="1433"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1408101</w:t>
            </w:r>
          </w:p>
        </w:tc>
        <w:tc>
          <w:tcPr>
            <w:tcW w:w="1146" w:type="dxa"/>
          </w:tcPr>
          <w:p w:rsidR="00AC0B02" w:rsidRDefault="00AC0B02" w:rsidP="00377F20">
            <w:pPr>
              <w:jc w:val="center"/>
            </w:pPr>
            <w:r w:rsidRPr="00BC5C68">
              <w:rPr>
                <w:color w:val="000000"/>
              </w:rPr>
              <w:t>3</w:t>
            </w:r>
          </w:p>
        </w:tc>
        <w:tc>
          <w:tcPr>
            <w:tcW w:w="1166" w:type="dxa"/>
          </w:tcPr>
          <w:p w:rsidR="00AC0B02" w:rsidRDefault="00AC0B02" w:rsidP="00377F20">
            <w:pPr>
              <w:jc w:val="center"/>
            </w:pPr>
            <w:r w:rsidRPr="00813B5C">
              <w:rPr>
                <w:rFonts w:hint="cs"/>
                <w:color w:val="000000"/>
                <w:rtl/>
              </w:rPr>
              <w:t>3</w:t>
            </w:r>
          </w:p>
        </w:tc>
        <w:tc>
          <w:tcPr>
            <w:tcW w:w="3375" w:type="dxa"/>
          </w:tcPr>
          <w:p w:rsidR="00AC0B02" w:rsidRPr="005A5D1C" w:rsidRDefault="00AC0B02" w:rsidP="00377F20">
            <w:pPr>
              <w:bidi/>
              <w:spacing w:line="360" w:lineRule="auto"/>
              <w:rPr>
                <w:rFonts w:asciiTheme="majorBidi" w:hAnsiTheme="majorBidi" w:cstheme="majorBidi"/>
                <w:b/>
                <w:rtl/>
              </w:rPr>
            </w:pPr>
            <w:r w:rsidRPr="005A5D1C">
              <w:rPr>
                <w:rFonts w:asciiTheme="majorBidi" w:hAnsiTheme="majorBidi" w:cstheme="majorBidi"/>
                <w:b/>
                <w:rtl/>
              </w:rPr>
              <w:t>مصطلحات قانونية باللغة الإنجليزية</w:t>
            </w:r>
          </w:p>
        </w:tc>
        <w:tc>
          <w:tcPr>
            <w:tcW w:w="1554" w:type="dxa"/>
            <w:vAlign w:val="center"/>
          </w:tcPr>
          <w:p w:rsidR="00AC0B02" w:rsidRPr="0011501D" w:rsidRDefault="00AC0B02" w:rsidP="00377F20">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1408202</w:t>
            </w:r>
          </w:p>
        </w:tc>
      </w:tr>
    </w:tbl>
    <w:p w:rsidR="00134795" w:rsidRDefault="00134795" w:rsidP="0080166F">
      <w:pPr>
        <w:bidi/>
        <w:spacing w:before="240" w:line="360" w:lineRule="auto"/>
        <w:ind w:left="720"/>
        <w:jc w:val="both"/>
        <w:rPr>
          <w:b/>
          <w:bCs/>
          <w:sz w:val="28"/>
          <w:szCs w:val="28"/>
          <w:rtl/>
        </w:rPr>
      </w:pPr>
    </w:p>
    <w:p w:rsidR="00134795" w:rsidRDefault="00134795" w:rsidP="00377F20">
      <w:pPr>
        <w:numPr>
          <w:ilvl w:val="0"/>
          <w:numId w:val="1"/>
        </w:numPr>
        <w:bidi/>
        <w:spacing w:before="240" w:line="360" w:lineRule="auto"/>
        <w:jc w:val="both"/>
        <w:rPr>
          <w:b/>
          <w:bCs/>
          <w:sz w:val="28"/>
          <w:szCs w:val="28"/>
        </w:rPr>
      </w:pPr>
      <w:r>
        <w:rPr>
          <w:rFonts w:hint="cs"/>
          <w:b/>
          <w:bCs/>
          <w:sz w:val="28"/>
          <w:szCs w:val="28"/>
          <w:rtl/>
          <w:lang w:val="en-AU"/>
        </w:rPr>
        <w:t>متطلبات</w:t>
      </w:r>
      <w:r w:rsidR="00377F20">
        <w:rPr>
          <w:rFonts w:hint="cs"/>
          <w:b/>
          <w:bCs/>
          <w:sz w:val="28"/>
          <w:szCs w:val="28"/>
          <w:rtl/>
        </w:rPr>
        <w:t xml:space="preserve"> التخصص</w:t>
      </w:r>
      <w:r>
        <w:rPr>
          <w:rFonts w:hint="cs"/>
          <w:b/>
          <w:bCs/>
          <w:sz w:val="28"/>
          <w:szCs w:val="28"/>
          <w:rtl/>
        </w:rPr>
        <w:t xml:space="preserve">  (</w:t>
      </w:r>
      <w:r w:rsidR="00377F20">
        <w:rPr>
          <w:rFonts w:hint="cs"/>
          <w:b/>
          <w:bCs/>
          <w:sz w:val="28"/>
          <w:szCs w:val="28"/>
          <w:rtl/>
        </w:rPr>
        <w:t>87</w:t>
      </w:r>
      <w:r>
        <w:rPr>
          <w:rFonts w:hint="cs"/>
          <w:b/>
          <w:bCs/>
          <w:sz w:val="28"/>
          <w:szCs w:val="28"/>
          <w:rtl/>
        </w:rPr>
        <w:t xml:space="preserve"> ساعة معتمدة)</w:t>
      </w:r>
    </w:p>
    <w:p w:rsidR="00ED2100" w:rsidRPr="00B733E3" w:rsidRDefault="00ED2100" w:rsidP="00377F20">
      <w:pPr>
        <w:autoSpaceDE w:val="0"/>
        <w:autoSpaceDN w:val="0"/>
        <w:bidi/>
        <w:adjustRightInd w:val="0"/>
        <w:spacing w:after="120"/>
        <w:ind w:left="720"/>
        <w:jc w:val="both"/>
        <w:rPr>
          <w:rFonts w:ascii="Times-Roman" w:hAnsi="Times-Roman" w:cs="Arial"/>
          <w:b/>
          <w:bCs/>
          <w:color w:val="000000"/>
          <w:rtl/>
          <w:lang w:val="en-AU"/>
        </w:rPr>
      </w:pPr>
      <w:r w:rsidRPr="00B733E3">
        <w:rPr>
          <w:rFonts w:ascii="Times-Roman" w:hAnsi="Times-Roman" w:cs="Arial" w:hint="cs"/>
          <w:b/>
          <w:bCs/>
          <w:color w:val="000000"/>
          <w:rtl/>
          <w:lang w:val="en-AU"/>
        </w:rPr>
        <w:t xml:space="preserve">متطلبات </w:t>
      </w:r>
      <w:r>
        <w:rPr>
          <w:rFonts w:ascii="Times-Roman" w:hAnsi="Times-Roman" w:cs="Arial" w:hint="cs"/>
          <w:b/>
          <w:bCs/>
          <w:color w:val="000000"/>
          <w:rtl/>
          <w:lang w:val="en-AU"/>
        </w:rPr>
        <w:t xml:space="preserve"> تتألف من</w:t>
      </w:r>
      <w:r w:rsidR="00377F20">
        <w:rPr>
          <w:rFonts w:ascii="Times-Roman" w:hAnsi="Times-Roman" w:cs="Arial" w:hint="cs"/>
          <w:b/>
          <w:bCs/>
          <w:color w:val="000000"/>
          <w:rtl/>
          <w:lang w:val="en-AU"/>
        </w:rPr>
        <w:t xml:space="preserve"> 87</w:t>
      </w:r>
      <w:r>
        <w:rPr>
          <w:rFonts w:ascii="Times-Roman" w:hAnsi="Times-Roman" w:cs="Arial" w:hint="cs"/>
          <w:b/>
          <w:bCs/>
          <w:color w:val="000000"/>
          <w:rtl/>
          <w:lang w:val="en-AU"/>
        </w:rPr>
        <w:t xml:space="preserve"> ساعة معتمدة مقسّمة على </w:t>
      </w:r>
      <w:r w:rsidR="00377F20">
        <w:rPr>
          <w:rFonts w:ascii="Times-Roman" w:hAnsi="Times-Roman" w:cs="Arial" w:hint="cs"/>
          <w:b/>
          <w:bCs/>
          <w:color w:val="000000"/>
          <w:rtl/>
          <w:lang w:val="en-AU"/>
        </w:rPr>
        <w:t>75</w:t>
      </w:r>
      <w:r>
        <w:rPr>
          <w:rFonts w:ascii="Times-Roman" w:hAnsi="Times-Roman" w:cs="Arial" w:hint="cs"/>
          <w:b/>
          <w:bCs/>
          <w:color w:val="000000"/>
          <w:rtl/>
          <w:lang w:val="en-AU"/>
        </w:rPr>
        <w:t xml:space="preserve"> ساعة معتمدة إجبارية و </w:t>
      </w:r>
      <w:r w:rsidR="00377F20">
        <w:rPr>
          <w:rFonts w:ascii="Times-Roman" w:hAnsi="Times-Roman" w:cs="Arial" w:hint="cs"/>
          <w:b/>
          <w:bCs/>
          <w:color w:val="000000"/>
          <w:rtl/>
          <w:lang w:val="en-AU"/>
        </w:rPr>
        <w:t>12ساعة</w:t>
      </w:r>
      <w:r>
        <w:rPr>
          <w:rFonts w:ascii="Times-Roman" w:hAnsi="Times-Roman" w:cs="Arial" w:hint="cs"/>
          <w:b/>
          <w:bCs/>
          <w:color w:val="000000"/>
          <w:rtl/>
          <w:lang w:val="en-AU"/>
        </w:rPr>
        <w:t xml:space="preserve"> معتمدة إختيارية (أنظر الجداول (</w:t>
      </w:r>
      <w:r w:rsidR="00377F20">
        <w:rPr>
          <w:rFonts w:ascii="Times-Roman" w:hAnsi="Times-Roman" w:cs="Arial" w:hint="cs"/>
          <w:b/>
          <w:bCs/>
          <w:color w:val="000000"/>
          <w:rtl/>
          <w:lang w:val="en-AU"/>
        </w:rPr>
        <w:t>6</w:t>
      </w:r>
      <w:r>
        <w:rPr>
          <w:rFonts w:ascii="Times-Roman" w:hAnsi="Times-Roman" w:cs="Arial" w:hint="cs"/>
          <w:b/>
          <w:bCs/>
          <w:color w:val="000000"/>
          <w:rtl/>
          <w:lang w:val="en-AU"/>
        </w:rPr>
        <w:t>) و (</w:t>
      </w:r>
      <w:r w:rsidR="00377F20">
        <w:rPr>
          <w:rFonts w:ascii="Times-Roman" w:hAnsi="Times-Roman" w:cs="Arial" w:hint="cs"/>
          <w:b/>
          <w:bCs/>
          <w:color w:val="000000"/>
          <w:rtl/>
          <w:lang w:val="en-AU"/>
        </w:rPr>
        <w:t>7</w:t>
      </w:r>
      <w:r>
        <w:rPr>
          <w:rFonts w:ascii="Times-Roman" w:hAnsi="Times-Roman" w:cs="Arial" w:hint="cs"/>
          <w:b/>
          <w:bCs/>
          <w:color w:val="000000"/>
          <w:rtl/>
          <w:lang w:val="en-AU"/>
        </w:rPr>
        <w:t>)).</w:t>
      </w:r>
    </w:p>
    <w:p w:rsidR="00404985" w:rsidRDefault="00404985" w:rsidP="0080166F">
      <w:pPr>
        <w:autoSpaceDE w:val="0"/>
        <w:autoSpaceDN w:val="0"/>
        <w:bidi/>
        <w:adjustRightInd w:val="0"/>
        <w:jc w:val="both"/>
        <w:rPr>
          <w:rFonts w:ascii="Times-Roman" w:hAnsi="Times-Roman" w:cs="Times-Roman"/>
          <w:color w:val="000000"/>
          <w:rtl/>
        </w:rPr>
      </w:pPr>
    </w:p>
    <w:p w:rsidR="002618BF" w:rsidRDefault="002618BF" w:rsidP="00377F20">
      <w:pPr>
        <w:bidi/>
        <w:spacing w:before="240" w:line="360" w:lineRule="auto"/>
        <w:ind w:left="714"/>
        <w:jc w:val="both"/>
        <w:rPr>
          <w:b/>
          <w:bCs/>
          <w:sz w:val="26"/>
          <w:szCs w:val="26"/>
          <w:rtl/>
          <w:lang w:val="en-GB"/>
        </w:rPr>
      </w:pPr>
      <w:r>
        <w:rPr>
          <w:rFonts w:hint="cs"/>
          <w:b/>
          <w:bCs/>
          <w:sz w:val="26"/>
          <w:szCs w:val="26"/>
          <w:rtl/>
          <w:lang w:val="en-GB"/>
        </w:rPr>
        <w:t xml:space="preserve">1.3 متطلبات </w:t>
      </w:r>
      <w:r w:rsidR="00377F20">
        <w:rPr>
          <w:rFonts w:hint="cs"/>
          <w:b/>
          <w:bCs/>
          <w:sz w:val="26"/>
          <w:szCs w:val="26"/>
          <w:rtl/>
          <w:lang w:val="en-GB"/>
        </w:rPr>
        <w:t>التخصص</w:t>
      </w:r>
      <w:r>
        <w:rPr>
          <w:rFonts w:hint="cs"/>
          <w:b/>
          <w:bCs/>
          <w:sz w:val="26"/>
          <w:szCs w:val="26"/>
          <w:rtl/>
          <w:lang w:val="en-GB"/>
        </w:rPr>
        <w:t xml:space="preserve"> الإجبارية (</w:t>
      </w:r>
      <w:r w:rsidR="00377F20">
        <w:rPr>
          <w:rFonts w:hint="cs"/>
          <w:b/>
          <w:bCs/>
          <w:sz w:val="26"/>
          <w:szCs w:val="26"/>
          <w:rtl/>
          <w:lang w:val="en-GB"/>
        </w:rPr>
        <w:t>75</w:t>
      </w:r>
      <w:r>
        <w:rPr>
          <w:rFonts w:hint="cs"/>
          <w:b/>
          <w:bCs/>
          <w:sz w:val="26"/>
          <w:szCs w:val="26"/>
          <w:rtl/>
          <w:lang w:val="en-GB"/>
        </w:rPr>
        <w:t xml:space="preserve"> ساعة معتمدة)</w:t>
      </w:r>
    </w:p>
    <w:p w:rsidR="002618BF" w:rsidRPr="002618BF" w:rsidRDefault="002618BF" w:rsidP="00377F20">
      <w:pPr>
        <w:autoSpaceDE w:val="0"/>
        <w:autoSpaceDN w:val="0"/>
        <w:bidi/>
        <w:adjustRightInd w:val="0"/>
        <w:spacing w:line="360" w:lineRule="auto"/>
        <w:jc w:val="center"/>
        <w:rPr>
          <w:b/>
          <w:bCs/>
          <w:sz w:val="28"/>
          <w:szCs w:val="28"/>
          <w:rtl/>
          <w:lang w:val="en-GB"/>
        </w:rPr>
      </w:pPr>
      <w:r w:rsidRPr="00B733E3">
        <w:rPr>
          <w:rFonts w:hint="cs"/>
          <w:b/>
          <w:bCs/>
          <w:rtl/>
        </w:rPr>
        <w:t>جدول (</w:t>
      </w:r>
      <w:r w:rsidR="00377F20">
        <w:rPr>
          <w:rFonts w:hint="cs"/>
          <w:b/>
          <w:bCs/>
          <w:rtl/>
        </w:rPr>
        <w:t>6</w:t>
      </w:r>
      <w:r w:rsidRPr="00B733E3">
        <w:rPr>
          <w:rFonts w:hint="cs"/>
          <w:b/>
          <w:bCs/>
          <w:rtl/>
        </w:rPr>
        <w:t xml:space="preserve">): </w:t>
      </w:r>
      <w:r>
        <w:rPr>
          <w:rFonts w:hint="cs"/>
          <w:b/>
          <w:bCs/>
          <w:rtl/>
          <w:lang w:val="en-GB"/>
        </w:rPr>
        <w:t xml:space="preserve">متطلبات  </w:t>
      </w:r>
      <w:r w:rsidR="00377F20">
        <w:rPr>
          <w:rFonts w:hint="cs"/>
          <w:b/>
          <w:bCs/>
          <w:rtl/>
          <w:lang w:val="en-GB"/>
        </w:rPr>
        <w:t xml:space="preserve">التخصص </w:t>
      </w:r>
      <w:r>
        <w:rPr>
          <w:rFonts w:hint="cs"/>
          <w:b/>
          <w:bCs/>
          <w:rtl/>
          <w:lang w:val="en-GB"/>
        </w:rPr>
        <w:t>الإجبارية</w:t>
      </w:r>
    </w:p>
    <w:tbl>
      <w:tblPr>
        <w:tblW w:w="87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45"/>
        <w:gridCol w:w="992"/>
        <w:gridCol w:w="4721"/>
        <w:gridCol w:w="1469"/>
      </w:tblGrid>
      <w:tr w:rsidR="002F05ED" w:rsidRPr="00BB18D3" w:rsidTr="009B67A5">
        <w:trPr>
          <w:jc w:val="center"/>
        </w:trPr>
        <w:tc>
          <w:tcPr>
            <w:tcW w:w="1545" w:type="dxa"/>
            <w:shd w:val="clear" w:color="auto" w:fill="8DB3E2" w:themeFill="text2" w:themeFillTint="66"/>
            <w:vAlign w:val="center"/>
          </w:tcPr>
          <w:p w:rsidR="002F05ED" w:rsidRDefault="002F05ED" w:rsidP="0080166F">
            <w:pPr>
              <w:tabs>
                <w:tab w:val="center" w:pos="4153"/>
                <w:tab w:val="right" w:pos="8306"/>
              </w:tabs>
              <w:autoSpaceDE w:val="0"/>
              <w:autoSpaceDN w:val="0"/>
              <w:bidi/>
              <w:adjustRightInd w:val="0"/>
              <w:spacing w:before="60" w:after="60"/>
              <w:jc w:val="center"/>
              <w:rPr>
                <w:b/>
                <w:bCs/>
                <w:color w:val="000000"/>
                <w:rtl/>
                <w:lang w:val="en-AU"/>
              </w:rPr>
            </w:pPr>
          </w:p>
          <w:p w:rsidR="002F05ED" w:rsidRPr="00B733E3" w:rsidRDefault="002F05ED" w:rsidP="00AC0B02">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المتطلب السابق</w:t>
            </w:r>
          </w:p>
        </w:tc>
        <w:tc>
          <w:tcPr>
            <w:tcW w:w="992" w:type="dxa"/>
            <w:shd w:val="clear" w:color="auto" w:fill="8DB3E2" w:themeFill="text2" w:themeFillTint="66"/>
            <w:vAlign w:val="center"/>
          </w:tcPr>
          <w:p w:rsidR="002F05ED" w:rsidRPr="006F580E" w:rsidRDefault="002F05ED" w:rsidP="0080166F">
            <w:pPr>
              <w:tabs>
                <w:tab w:val="center" w:pos="4153"/>
                <w:tab w:val="right" w:pos="8306"/>
              </w:tabs>
              <w:autoSpaceDE w:val="0"/>
              <w:autoSpaceDN w:val="0"/>
              <w:bidi/>
              <w:adjustRightInd w:val="0"/>
              <w:spacing w:before="60" w:after="60"/>
              <w:jc w:val="center"/>
              <w:rPr>
                <w:b/>
                <w:bCs/>
                <w:color w:val="000000"/>
                <w:lang w:val="en-GB"/>
              </w:rPr>
            </w:pPr>
            <w:r>
              <w:rPr>
                <w:rFonts w:hint="cs"/>
                <w:b/>
                <w:bCs/>
                <w:color w:val="000000"/>
                <w:rtl/>
                <w:lang w:val="en-AU"/>
              </w:rPr>
              <w:t>الساعات المعتمدة</w:t>
            </w:r>
          </w:p>
        </w:tc>
        <w:tc>
          <w:tcPr>
            <w:tcW w:w="4721" w:type="dxa"/>
            <w:shd w:val="clear" w:color="auto" w:fill="8DB3E2" w:themeFill="text2" w:themeFillTint="66"/>
            <w:vAlign w:val="center"/>
          </w:tcPr>
          <w:p w:rsidR="002F05ED" w:rsidRPr="00B733E3" w:rsidRDefault="002F05ED"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إسم المساق</w:t>
            </w:r>
          </w:p>
        </w:tc>
        <w:tc>
          <w:tcPr>
            <w:tcW w:w="1469" w:type="dxa"/>
            <w:shd w:val="clear" w:color="auto" w:fill="8DB3E2" w:themeFill="text2" w:themeFillTint="66"/>
            <w:vAlign w:val="center"/>
          </w:tcPr>
          <w:p w:rsidR="002F05ED" w:rsidRPr="0011501D" w:rsidRDefault="002F05ED"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t>رقم المساق</w:t>
            </w:r>
          </w:p>
        </w:tc>
      </w:tr>
      <w:tr w:rsidR="002F05ED" w:rsidRPr="00BB18D3" w:rsidTr="002F05ED">
        <w:trPr>
          <w:jc w:val="center"/>
        </w:trPr>
        <w:tc>
          <w:tcPr>
            <w:tcW w:w="1545" w:type="dxa"/>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1408102</w:t>
            </w:r>
          </w:p>
        </w:tc>
        <w:tc>
          <w:tcPr>
            <w:tcW w:w="992" w:type="dxa"/>
          </w:tcPr>
          <w:p w:rsidR="002F05ED" w:rsidRPr="0011501D" w:rsidRDefault="002F05ED" w:rsidP="002F05ED">
            <w:pPr>
              <w:tabs>
                <w:tab w:val="center" w:pos="4153"/>
                <w:tab w:val="right" w:pos="8306"/>
              </w:tabs>
              <w:autoSpaceDE w:val="0"/>
              <w:autoSpaceDN w:val="0"/>
              <w:bidi/>
              <w:adjustRightInd w:val="0"/>
              <w:spacing w:before="40" w:after="40"/>
              <w:jc w:val="center"/>
              <w:rPr>
                <w:color w:val="000000"/>
              </w:rPr>
            </w:pPr>
            <w:r>
              <w:rPr>
                <w:color w:val="000000"/>
              </w:rPr>
              <w:t>3</w:t>
            </w:r>
          </w:p>
        </w:tc>
        <w:tc>
          <w:tcPr>
            <w:tcW w:w="4721" w:type="dxa"/>
          </w:tcPr>
          <w:p w:rsidR="002F05ED" w:rsidRPr="008E2842" w:rsidRDefault="002F05ED" w:rsidP="00AE53EF">
            <w:pPr>
              <w:tabs>
                <w:tab w:val="center" w:pos="4153"/>
                <w:tab w:val="right" w:pos="8306"/>
              </w:tabs>
              <w:autoSpaceDE w:val="0"/>
              <w:autoSpaceDN w:val="0"/>
              <w:bidi/>
              <w:adjustRightInd w:val="0"/>
              <w:spacing w:before="40" w:after="40"/>
              <w:rPr>
                <w:color w:val="000000"/>
                <w:rtl/>
                <w:lang w:val="en-GB"/>
              </w:rPr>
            </w:pPr>
            <w:r w:rsidRPr="005A5D1C">
              <w:rPr>
                <w:rFonts w:asciiTheme="majorBidi" w:hAnsiTheme="majorBidi" w:cstheme="majorBidi"/>
                <w:b/>
                <w:rtl/>
              </w:rPr>
              <w:t>القانون المدني - أحكام الالتزام</w:t>
            </w:r>
          </w:p>
        </w:tc>
        <w:tc>
          <w:tcPr>
            <w:tcW w:w="1469" w:type="dxa"/>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1408200</w:t>
            </w:r>
          </w:p>
        </w:tc>
      </w:tr>
      <w:tr w:rsidR="002F05ED" w:rsidRPr="00BB18D3" w:rsidTr="002F05ED">
        <w:trPr>
          <w:jc w:val="center"/>
        </w:trPr>
        <w:tc>
          <w:tcPr>
            <w:tcW w:w="1545" w:type="dxa"/>
          </w:tcPr>
          <w:p w:rsidR="002F05ED" w:rsidRPr="0011501D" w:rsidRDefault="002F05ED" w:rsidP="002F05ED">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1408102</w:t>
            </w:r>
          </w:p>
        </w:tc>
        <w:tc>
          <w:tcPr>
            <w:tcW w:w="992" w:type="dxa"/>
          </w:tcPr>
          <w:p w:rsidR="002F05ED" w:rsidRDefault="002F05ED" w:rsidP="002F05ED">
            <w:pPr>
              <w:jc w:val="center"/>
            </w:pPr>
            <w:r w:rsidRPr="004808B1">
              <w:rPr>
                <w:color w:val="000000"/>
              </w:rPr>
              <w:t>3</w:t>
            </w:r>
          </w:p>
        </w:tc>
        <w:tc>
          <w:tcPr>
            <w:tcW w:w="4721" w:type="dxa"/>
          </w:tcPr>
          <w:p w:rsidR="002F05ED" w:rsidRPr="005A5D1C" w:rsidRDefault="002F05ED" w:rsidP="00AE53EF">
            <w:pPr>
              <w:bidi/>
              <w:spacing w:line="360" w:lineRule="auto"/>
              <w:rPr>
                <w:rFonts w:asciiTheme="majorBidi" w:hAnsiTheme="majorBidi" w:cstheme="majorBidi"/>
                <w:b/>
                <w:rtl/>
              </w:rPr>
            </w:pPr>
            <w:r w:rsidRPr="005A5D1C">
              <w:rPr>
                <w:rFonts w:asciiTheme="majorBidi" w:hAnsiTheme="majorBidi" w:cstheme="majorBidi"/>
                <w:b/>
                <w:rtl/>
              </w:rPr>
              <w:t>قانون العمل والضمان الاجتماعي</w:t>
            </w:r>
          </w:p>
        </w:tc>
        <w:tc>
          <w:tcPr>
            <w:tcW w:w="1469" w:type="dxa"/>
          </w:tcPr>
          <w:p w:rsidR="002F05ED" w:rsidRPr="0011501D" w:rsidRDefault="002F05ED" w:rsidP="002F05ED">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1408201</w:t>
            </w:r>
          </w:p>
        </w:tc>
      </w:tr>
      <w:tr w:rsidR="002F05ED" w:rsidRPr="00BB18D3" w:rsidTr="002F05ED">
        <w:trPr>
          <w:jc w:val="center"/>
        </w:trPr>
        <w:tc>
          <w:tcPr>
            <w:tcW w:w="1545" w:type="dxa"/>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1408110</w:t>
            </w:r>
          </w:p>
        </w:tc>
        <w:tc>
          <w:tcPr>
            <w:tcW w:w="992" w:type="dxa"/>
          </w:tcPr>
          <w:p w:rsidR="002F05ED" w:rsidRDefault="002F05ED" w:rsidP="002F05ED">
            <w:pPr>
              <w:jc w:val="center"/>
            </w:pPr>
            <w:r w:rsidRPr="004808B1">
              <w:rPr>
                <w:color w:val="000000"/>
              </w:rPr>
              <w:t>3</w:t>
            </w:r>
          </w:p>
        </w:tc>
        <w:tc>
          <w:tcPr>
            <w:tcW w:w="4721" w:type="dxa"/>
          </w:tcPr>
          <w:p w:rsidR="002F05ED" w:rsidRPr="005A5D1C" w:rsidRDefault="002F05ED" w:rsidP="00AE53EF">
            <w:pPr>
              <w:bidi/>
              <w:spacing w:line="360" w:lineRule="auto"/>
              <w:rPr>
                <w:rFonts w:asciiTheme="majorBidi" w:hAnsiTheme="majorBidi" w:cstheme="majorBidi"/>
                <w:b/>
                <w:rtl/>
              </w:rPr>
            </w:pPr>
            <w:r w:rsidRPr="005A5D1C">
              <w:rPr>
                <w:rFonts w:asciiTheme="majorBidi" w:hAnsiTheme="majorBidi" w:cstheme="majorBidi"/>
                <w:b/>
                <w:rtl/>
              </w:rPr>
              <w:t xml:space="preserve">القانون التجاري - الأوراق التجارية </w:t>
            </w:r>
          </w:p>
        </w:tc>
        <w:tc>
          <w:tcPr>
            <w:tcW w:w="1469" w:type="dxa"/>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1408211</w:t>
            </w:r>
          </w:p>
        </w:tc>
      </w:tr>
      <w:tr w:rsidR="002F05ED" w:rsidRPr="00BB18D3" w:rsidTr="002F05ED">
        <w:trPr>
          <w:jc w:val="center"/>
        </w:trPr>
        <w:tc>
          <w:tcPr>
            <w:tcW w:w="1545" w:type="dxa"/>
            <w:shd w:val="clear" w:color="auto" w:fill="auto"/>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1408110</w:t>
            </w:r>
          </w:p>
        </w:tc>
        <w:tc>
          <w:tcPr>
            <w:tcW w:w="992" w:type="dxa"/>
            <w:shd w:val="clear" w:color="auto" w:fill="auto"/>
          </w:tcPr>
          <w:p w:rsidR="002F05ED" w:rsidRDefault="002F05ED" w:rsidP="002F05ED">
            <w:pPr>
              <w:jc w:val="center"/>
            </w:pPr>
            <w:r w:rsidRPr="004808B1">
              <w:rPr>
                <w:color w:val="000000"/>
              </w:rPr>
              <w:t>3</w:t>
            </w:r>
          </w:p>
        </w:tc>
        <w:tc>
          <w:tcPr>
            <w:tcW w:w="4721" w:type="dxa"/>
            <w:shd w:val="clear" w:color="auto" w:fill="auto"/>
          </w:tcPr>
          <w:p w:rsidR="002F05ED" w:rsidRPr="005A5D1C" w:rsidRDefault="002F05ED" w:rsidP="00AE53EF">
            <w:pPr>
              <w:bidi/>
              <w:spacing w:line="360" w:lineRule="auto"/>
              <w:rPr>
                <w:rFonts w:asciiTheme="majorBidi" w:hAnsiTheme="majorBidi" w:cstheme="majorBidi"/>
                <w:b/>
                <w:rtl/>
              </w:rPr>
            </w:pPr>
            <w:r w:rsidRPr="005A5D1C">
              <w:rPr>
                <w:rFonts w:asciiTheme="majorBidi" w:hAnsiTheme="majorBidi" w:cstheme="majorBidi"/>
                <w:b/>
                <w:rtl/>
              </w:rPr>
              <w:t>القانون التجاري - شركات وإفلاس</w:t>
            </w:r>
          </w:p>
        </w:tc>
        <w:tc>
          <w:tcPr>
            <w:tcW w:w="1469" w:type="dxa"/>
            <w:shd w:val="clear" w:color="auto" w:fill="auto"/>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1408215</w:t>
            </w:r>
          </w:p>
        </w:tc>
      </w:tr>
      <w:tr w:rsidR="002F05ED" w:rsidRPr="00BB18D3" w:rsidTr="002F05ED">
        <w:trPr>
          <w:jc w:val="center"/>
        </w:trPr>
        <w:tc>
          <w:tcPr>
            <w:tcW w:w="1545" w:type="dxa"/>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1408120</w:t>
            </w:r>
          </w:p>
        </w:tc>
        <w:tc>
          <w:tcPr>
            <w:tcW w:w="992" w:type="dxa"/>
          </w:tcPr>
          <w:p w:rsidR="002F05ED" w:rsidRDefault="002F05ED" w:rsidP="002F05ED">
            <w:pPr>
              <w:jc w:val="center"/>
            </w:pPr>
            <w:r w:rsidRPr="004808B1">
              <w:rPr>
                <w:color w:val="000000"/>
              </w:rPr>
              <w:t>3</w:t>
            </w:r>
          </w:p>
        </w:tc>
        <w:tc>
          <w:tcPr>
            <w:tcW w:w="4721" w:type="dxa"/>
          </w:tcPr>
          <w:p w:rsidR="002F05ED" w:rsidRPr="005A5D1C" w:rsidRDefault="002F05ED" w:rsidP="00AE53EF">
            <w:pPr>
              <w:bidi/>
              <w:spacing w:line="360" w:lineRule="auto"/>
              <w:rPr>
                <w:rFonts w:asciiTheme="majorBidi" w:hAnsiTheme="majorBidi" w:cstheme="majorBidi"/>
                <w:b/>
                <w:rtl/>
              </w:rPr>
            </w:pPr>
            <w:r w:rsidRPr="005A5D1C">
              <w:rPr>
                <w:rFonts w:asciiTheme="majorBidi" w:hAnsiTheme="majorBidi" w:cstheme="majorBidi"/>
                <w:b/>
                <w:rtl/>
              </w:rPr>
              <w:t>القانون الإداري (2)</w:t>
            </w:r>
          </w:p>
        </w:tc>
        <w:tc>
          <w:tcPr>
            <w:tcW w:w="1469" w:type="dxa"/>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1408220</w:t>
            </w:r>
          </w:p>
        </w:tc>
      </w:tr>
      <w:tr w:rsidR="002F05ED" w:rsidRPr="00BB18D3" w:rsidTr="002F05ED">
        <w:trPr>
          <w:jc w:val="center"/>
        </w:trPr>
        <w:tc>
          <w:tcPr>
            <w:tcW w:w="1545" w:type="dxa"/>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1408130</w:t>
            </w:r>
          </w:p>
        </w:tc>
        <w:tc>
          <w:tcPr>
            <w:tcW w:w="992" w:type="dxa"/>
          </w:tcPr>
          <w:p w:rsidR="002F05ED" w:rsidRDefault="002F05ED" w:rsidP="002F05ED">
            <w:pPr>
              <w:jc w:val="center"/>
            </w:pPr>
            <w:r w:rsidRPr="004808B1">
              <w:rPr>
                <w:color w:val="000000"/>
              </w:rPr>
              <w:t>3</w:t>
            </w:r>
          </w:p>
        </w:tc>
        <w:tc>
          <w:tcPr>
            <w:tcW w:w="4721" w:type="dxa"/>
          </w:tcPr>
          <w:p w:rsidR="002F05ED" w:rsidRPr="005A5D1C" w:rsidRDefault="002F05ED" w:rsidP="00AE53EF">
            <w:pPr>
              <w:bidi/>
              <w:spacing w:line="360" w:lineRule="auto"/>
              <w:rPr>
                <w:rFonts w:asciiTheme="majorBidi" w:hAnsiTheme="majorBidi" w:cstheme="majorBidi"/>
                <w:b/>
                <w:rtl/>
              </w:rPr>
            </w:pPr>
            <w:r w:rsidRPr="005A5D1C">
              <w:rPr>
                <w:rFonts w:asciiTheme="majorBidi" w:hAnsiTheme="majorBidi" w:cstheme="majorBidi"/>
                <w:b/>
                <w:rtl/>
              </w:rPr>
              <w:t>قانون العقوبات / الجرائم الواقعة على الأشخاص</w:t>
            </w:r>
          </w:p>
        </w:tc>
        <w:tc>
          <w:tcPr>
            <w:tcW w:w="1469" w:type="dxa"/>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1408230</w:t>
            </w:r>
          </w:p>
        </w:tc>
      </w:tr>
      <w:tr w:rsidR="002F05ED" w:rsidRPr="0011501D" w:rsidTr="002F05ED">
        <w:trPr>
          <w:jc w:val="center"/>
        </w:trPr>
        <w:tc>
          <w:tcPr>
            <w:tcW w:w="1545" w:type="dxa"/>
          </w:tcPr>
          <w:p w:rsidR="002F05ED" w:rsidRPr="0011501D" w:rsidRDefault="002F05ED" w:rsidP="002F05ED">
            <w:pPr>
              <w:tabs>
                <w:tab w:val="center" w:pos="4153"/>
                <w:tab w:val="right" w:pos="8306"/>
              </w:tabs>
              <w:autoSpaceDE w:val="0"/>
              <w:autoSpaceDN w:val="0"/>
              <w:bidi/>
              <w:adjustRightInd w:val="0"/>
              <w:spacing w:before="40" w:after="40"/>
              <w:jc w:val="center"/>
              <w:rPr>
                <w:color w:val="000000"/>
              </w:rPr>
            </w:pPr>
            <w:r>
              <w:rPr>
                <w:rFonts w:hint="cs"/>
                <w:color w:val="000000"/>
                <w:rtl/>
              </w:rPr>
              <w:t>1408101</w:t>
            </w:r>
          </w:p>
        </w:tc>
        <w:tc>
          <w:tcPr>
            <w:tcW w:w="992" w:type="dxa"/>
          </w:tcPr>
          <w:p w:rsidR="002F05ED" w:rsidRDefault="002F05ED" w:rsidP="002F05ED">
            <w:pPr>
              <w:jc w:val="center"/>
            </w:pPr>
            <w:r w:rsidRPr="004808B1">
              <w:rPr>
                <w:color w:val="000000"/>
              </w:rPr>
              <w:t>3</w:t>
            </w:r>
          </w:p>
        </w:tc>
        <w:tc>
          <w:tcPr>
            <w:tcW w:w="4721" w:type="dxa"/>
          </w:tcPr>
          <w:p w:rsidR="002F05ED" w:rsidRPr="005229CA" w:rsidRDefault="002F05ED" w:rsidP="00AE53EF">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علم أصول الفقه</w:t>
            </w:r>
          </w:p>
        </w:tc>
        <w:tc>
          <w:tcPr>
            <w:tcW w:w="1469" w:type="dxa"/>
          </w:tcPr>
          <w:p w:rsidR="002F05ED" w:rsidRPr="0011501D" w:rsidRDefault="002F05ED" w:rsidP="002F05ED">
            <w:pPr>
              <w:tabs>
                <w:tab w:val="center" w:pos="4153"/>
                <w:tab w:val="right" w:pos="8306"/>
              </w:tabs>
              <w:autoSpaceDE w:val="0"/>
              <w:autoSpaceDN w:val="0"/>
              <w:bidi/>
              <w:adjustRightInd w:val="0"/>
              <w:spacing w:before="40" w:after="40"/>
              <w:jc w:val="center"/>
              <w:rPr>
                <w:color w:val="000000"/>
              </w:rPr>
            </w:pPr>
            <w:r>
              <w:rPr>
                <w:rFonts w:hint="cs"/>
                <w:color w:val="000000"/>
                <w:rtl/>
              </w:rPr>
              <w:t>0213230</w:t>
            </w:r>
          </w:p>
        </w:tc>
      </w:tr>
      <w:tr w:rsidR="002F05ED" w:rsidRPr="0011501D" w:rsidTr="002F05ED">
        <w:trPr>
          <w:jc w:val="center"/>
        </w:trPr>
        <w:tc>
          <w:tcPr>
            <w:tcW w:w="1545" w:type="dxa"/>
          </w:tcPr>
          <w:p w:rsidR="002F05ED" w:rsidRPr="0011501D" w:rsidRDefault="002F05ED" w:rsidP="002F05ED">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1408230</w:t>
            </w:r>
          </w:p>
        </w:tc>
        <w:tc>
          <w:tcPr>
            <w:tcW w:w="992" w:type="dxa"/>
          </w:tcPr>
          <w:p w:rsidR="002F05ED" w:rsidRDefault="002F05ED" w:rsidP="002F05ED">
            <w:pPr>
              <w:jc w:val="center"/>
            </w:pPr>
            <w:r w:rsidRPr="004808B1">
              <w:rPr>
                <w:color w:val="000000"/>
              </w:rPr>
              <w:t>3</w:t>
            </w:r>
          </w:p>
        </w:tc>
        <w:tc>
          <w:tcPr>
            <w:tcW w:w="4721" w:type="dxa"/>
          </w:tcPr>
          <w:p w:rsidR="002F05ED" w:rsidRPr="005A5D1C" w:rsidRDefault="002F05ED" w:rsidP="00AE53EF">
            <w:pPr>
              <w:bidi/>
              <w:spacing w:line="360" w:lineRule="auto"/>
              <w:rPr>
                <w:rFonts w:asciiTheme="majorBidi" w:hAnsiTheme="majorBidi" w:cstheme="majorBidi"/>
                <w:b/>
                <w:rtl/>
              </w:rPr>
            </w:pPr>
            <w:r w:rsidRPr="005A5D1C">
              <w:rPr>
                <w:rFonts w:asciiTheme="majorBidi" w:hAnsiTheme="majorBidi" w:cstheme="majorBidi"/>
                <w:b/>
                <w:rtl/>
              </w:rPr>
              <w:t>قانون العقوبات / الجرائم الواقعة على الأموال</w:t>
            </w:r>
          </w:p>
        </w:tc>
        <w:tc>
          <w:tcPr>
            <w:tcW w:w="1469" w:type="dxa"/>
          </w:tcPr>
          <w:p w:rsidR="002F05ED" w:rsidRPr="005A5D1C" w:rsidRDefault="002F05ED" w:rsidP="002F05ED">
            <w:pPr>
              <w:spacing w:line="360" w:lineRule="auto"/>
              <w:jc w:val="center"/>
              <w:rPr>
                <w:rFonts w:asciiTheme="majorBidi" w:hAnsiTheme="majorBidi" w:cstheme="majorBidi"/>
                <w:b/>
                <w:rtl/>
              </w:rPr>
            </w:pPr>
            <w:r w:rsidRPr="005A5D1C">
              <w:rPr>
                <w:rFonts w:asciiTheme="majorBidi" w:hAnsiTheme="majorBidi" w:cstheme="majorBidi"/>
                <w:b/>
                <w:rtl/>
              </w:rPr>
              <w:t>1408231</w:t>
            </w:r>
          </w:p>
        </w:tc>
      </w:tr>
      <w:tr w:rsidR="002F05ED" w:rsidRPr="0011501D" w:rsidTr="002F05ED">
        <w:trPr>
          <w:jc w:val="center"/>
        </w:trPr>
        <w:tc>
          <w:tcPr>
            <w:tcW w:w="1545" w:type="dxa"/>
          </w:tcPr>
          <w:p w:rsidR="002F05ED" w:rsidRPr="0011501D" w:rsidRDefault="006C0705" w:rsidP="002F05ED">
            <w:pPr>
              <w:tabs>
                <w:tab w:val="center" w:pos="4153"/>
                <w:tab w:val="right" w:pos="8306"/>
              </w:tabs>
              <w:autoSpaceDE w:val="0"/>
              <w:autoSpaceDN w:val="0"/>
              <w:bidi/>
              <w:adjustRightInd w:val="0"/>
              <w:spacing w:before="40" w:after="40"/>
              <w:jc w:val="center"/>
              <w:rPr>
                <w:color w:val="000000"/>
              </w:rPr>
            </w:pPr>
            <w:r>
              <w:rPr>
                <w:rFonts w:hint="cs"/>
                <w:color w:val="000000"/>
                <w:rtl/>
              </w:rPr>
              <w:t>1408101</w:t>
            </w:r>
          </w:p>
        </w:tc>
        <w:tc>
          <w:tcPr>
            <w:tcW w:w="992" w:type="dxa"/>
          </w:tcPr>
          <w:p w:rsidR="002F05ED" w:rsidRDefault="002F05ED" w:rsidP="002F05ED">
            <w:pPr>
              <w:jc w:val="center"/>
            </w:pPr>
            <w:r w:rsidRPr="004808B1">
              <w:rPr>
                <w:color w:val="000000"/>
              </w:rPr>
              <w:t>3</w:t>
            </w:r>
          </w:p>
        </w:tc>
        <w:tc>
          <w:tcPr>
            <w:tcW w:w="4721" w:type="dxa"/>
          </w:tcPr>
          <w:p w:rsidR="002F05ED" w:rsidRPr="005229CA" w:rsidRDefault="006C0705" w:rsidP="00AE53EF">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قانون الأحوال الشخصية/ زواج وطلاق</w:t>
            </w:r>
          </w:p>
        </w:tc>
        <w:tc>
          <w:tcPr>
            <w:tcW w:w="1469" w:type="dxa"/>
          </w:tcPr>
          <w:p w:rsidR="002F05ED" w:rsidRPr="0011501D" w:rsidRDefault="006C0705" w:rsidP="002F05ED">
            <w:pPr>
              <w:tabs>
                <w:tab w:val="center" w:pos="4153"/>
                <w:tab w:val="right" w:pos="8306"/>
              </w:tabs>
              <w:autoSpaceDE w:val="0"/>
              <w:autoSpaceDN w:val="0"/>
              <w:bidi/>
              <w:adjustRightInd w:val="0"/>
              <w:spacing w:before="40" w:after="40"/>
              <w:jc w:val="center"/>
              <w:rPr>
                <w:color w:val="000000"/>
              </w:rPr>
            </w:pPr>
            <w:r>
              <w:rPr>
                <w:rFonts w:hint="cs"/>
                <w:color w:val="000000"/>
                <w:rtl/>
              </w:rPr>
              <w:t>0213238</w:t>
            </w:r>
          </w:p>
        </w:tc>
      </w:tr>
      <w:tr w:rsidR="002F05ED" w:rsidRPr="0011501D" w:rsidTr="002F05ED">
        <w:trPr>
          <w:jc w:val="center"/>
        </w:trPr>
        <w:tc>
          <w:tcPr>
            <w:tcW w:w="1545" w:type="dxa"/>
          </w:tcPr>
          <w:p w:rsidR="002F05ED" w:rsidRPr="0011501D" w:rsidRDefault="006C0705" w:rsidP="002F05ED">
            <w:pPr>
              <w:tabs>
                <w:tab w:val="center" w:pos="4153"/>
                <w:tab w:val="right" w:pos="8306"/>
              </w:tabs>
              <w:autoSpaceDE w:val="0"/>
              <w:autoSpaceDN w:val="0"/>
              <w:bidi/>
              <w:adjustRightInd w:val="0"/>
              <w:spacing w:before="40" w:after="40"/>
              <w:jc w:val="center"/>
              <w:rPr>
                <w:color w:val="000000"/>
              </w:rPr>
            </w:pPr>
            <w:r>
              <w:rPr>
                <w:rFonts w:hint="cs"/>
                <w:color w:val="000000"/>
                <w:rtl/>
              </w:rPr>
              <w:lastRenderedPageBreak/>
              <w:t>0213238</w:t>
            </w:r>
          </w:p>
        </w:tc>
        <w:tc>
          <w:tcPr>
            <w:tcW w:w="992" w:type="dxa"/>
          </w:tcPr>
          <w:p w:rsidR="002F05ED" w:rsidRDefault="002F05ED" w:rsidP="002F05ED">
            <w:pPr>
              <w:jc w:val="center"/>
            </w:pPr>
            <w:r w:rsidRPr="004808B1">
              <w:rPr>
                <w:color w:val="000000"/>
              </w:rPr>
              <w:t>3</w:t>
            </w:r>
          </w:p>
        </w:tc>
        <w:tc>
          <w:tcPr>
            <w:tcW w:w="4721" w:type="dxa"/>
          </w:tcPr>
          <w:p w:rsidR="002F05ED" w:rsidRPr="005229CA" w:rsidRDefault="006C0705" w:rsidP="00AE53EF">
            <w:pPr>
              <w:tabs>
                <w:tab w:val="center" w:pos="4153"/>
                <w:tab w:val="right" w:pos="8306"/>
              </w:tabs>
              <w:autoSpaceDE w:val="0"/>
              <w:autoSpaceDN w:val="0"/>
              <w:bidi/>
              <w:adjustRightInd w:val="0"/>
              <w:spacing w:before="40" w:after="40"/>
              <w:rPr>
                <w:color w:val="000000"/>
                <w:rtl/>
                <w:lang w:val="en-GB"/>
              </w:rPr>
            </w:pPr>
            <w:r>
              <w:rPr>
                <w:rFonts w:hint="cs"/>
                <w:color w:val="000000"/>
                <w:rtl/>
                <w:lang w:val="en-GB"/>
              </w:rPr>
              <w:t>قانون الأحوال الشخصية/ وصايا ومواريث</w:t>
            </w:r>
          </w:p>
        </w:tc>
        <w:tc>
          <w:tcPr>
            <w:tcW w:w="1469" w:type="dxa"/>
          </w:tcPr>
          <w:p w:rsidR="002F05ED" w:rsidRPr="0011501D" w:rsidRDefault="006C0705" w:rsidP="002F05ED">
            <w:pPr>
              <w:tabs>
                <w:tab w:val="center" w:pos="4153"/>
                <w:tab w:val="right" w:pos="8306"/>
              </w:tabs>
              <w:autoSpaceDE w:val="0"/>
              <w:autoSpaceDN w:val="0"/>
              <w:bidi/>
              <w:adjustRightInd w:val="0"/>
              <w:spacing w:before="40" w:after="40"/>
              <w:jc w:val="center"/>
              <w:rPr>
                <w:color w:val="000000"/>
              </w:rPr>
            </w:pPr>
            <w:r>
              <w:rPr>
                <w:rFonts w:hint="cs"/>
                <w:color w:val="000000"/>
                <w:rtl/>
              </w:rPr>
              <w:t>0213239</w:t>
            </w:r>
          </w:p>
        </w:tc>
      </w:tr>
      <w:tr w:rsidR="003C376E" w:rsidRPr="0011501D" w:rsidTr="00242DDB">
        <w:trPr>
          <w:jc w:val="center"/>
        </w:trPr>
        <w:tc>
          <w:tcPr>
            <w:tcW w:w="1545" w:type="dxa"/>
            <w:vAlign w:val="center"/>
          </w:tcPr>
          <w:p w:rsidR="003C376E" w:rsidRPr="005A5D1C" w:rsidRDefault="003C376E" w:rsidP="003C376E">
            <w:pPr>
              <w:spacing w:line="360" w:lineRule="auto"/>
              <w:jc w:val="center"/>
              <w:rPr>
                <w:rFonts w:asciiTheme="majorBidi" w:hAnsiTheme="majorBidi" w:cstheme="majorBidi"/>
                <w:b/>
                <w:rtl/>
              </w:rPr>
            </w:pPr>
            <w:r w:rsidRPr="005A5D1C">
              <w:rPr>
                <w:rFonts w:asciiTheme="majorBidi" w:hAnsiTheme="majorBidi" w:cstheme="majorBidi"/>
                <w:b/>
                <w:rtl/>
              </w:rPr>
              <w:t>1408140</w:t>
            </w:r>
          </w:p>
        </w:tc>
        <w:tc>
          <w:tcPr>
            <w:tcW w:w="992" w:type="dxa"/>
          </w:tcPr>
          <w:p w:rsidR="003C376E" w:rsidRDefault="003C376E" w:rsidP="003C376E">
            <w:pPr>
              <w:jc w:val="center"/>
            </w:pPr>
            <w:r w:rsidRPr="004808B1">
              <w:rPr>
                <w:color w:val="000000"/>
              </w:rPr>
              <w:t>3</w:t>
            </w:r>
          </w:p>
        </w:tc>
        <w:tc>
          <w:tcPr>
            <w:tcW w:w="4721" w:type="dxa"/>
            <w:vAlign w:val="center"/>
          </w:tcPr>
          <w:p w:rsidR="003C376E" w:rsidRPr="005A5D1C" w:rsidRDefault="003C376E" w:rsidP="00AE53EF">
            <w:pPr>
              <w:bidi/>
              <w:spacing w:line="360" w:lineRule="auto"/>
              <w:rPr>
                <w:rFonts w:asciiTheme="majorBidi" w:hAnsiTheme="majorBidi" w:cstheme="majorBidi"/>
                <w:b/>
                <w:rtl/>
              </w:rPr>
            </w:pPr>
            <w:r w:rsidRPr="005A5D1C">
              <w:rPr>
                <w:rFonts w:asciiTheme="majorBidi" w:hAnsiTheme="majorBidi" w:cstheme="majorBidi"/>
                <w:b/>
                <w:rtl/>
              </w:rPr>
              <w:t>نظم السياسية وقانون دستوري (2)</w:t>
            </w:r>
          </w:p>
        </w:tc>
        <w:tc>
          <w:tcPr>
            <w:tcW w:w="1469" w:type="dxa"/>
            <w:vAlign w:val="center"/>
          </w:tcPr>
          <w:p w:rsidR="003C376E" w:rsidRPr="005A5D1C" w:rsidRDefault="003C376E" w:rsidP="003C376E">
            <w:pPr>
              <w:spacing w:line="360" w:lineRule="auto"/>
              <w:jc w:val="center"/>
              <w:rPr>
                <w:rFonts w:asciiTheme="majorBidi" w:hAnsiTheme="majorBidi" w:cstheme="majorBidi"/>
                <w:b/>
                <w:rtl/>
              </w:rPr>
            </w:pPr>
            <w:r w:rsidRPr="005A5D1C">
              <w:rPr>
                <w:rFonts w:asciiTheme="majorBidi" w:hAnsiTheme="majorBidi" w:cstheme="majorBidi"/>
                <w:b/>
                <w:rtl/>
              </w:rPr>
              <w:t>1408240</w:t>
            </w:r>
          </w:p>
        </w:tc>
      </w:tr>
      <w:tr w:rsidR="003C376E" w:rsidRPr="0011501D" w:rsidTr="002F05ED">
        <w:trPr>
          <w:jc w:val="center"/>
        </w:trPr>
        <w:tc>
          <w:tcPr>
            <w:tcW w:w="1545" w:type="dxa"/>
          </w:tcPr>
          <w:p w:rsidR="003C376E" w:rsidRPr="005A5D1C" w:rsidRDefault="003C376E" w:rsidP="003C376E">
            <w:pPr>
              <w:spacing w:line="360" w:lineRule="auto"/>
              <w:jc w:val="center"/>
              <w:rPr>
                <w:rFonts w:asciiTheme="majorBidi" w:hAnsiTheme="majorBidi" w:cstheme="majorBidi"/>
                <w:b/>
                <w:rtl/>
              </w:rPr>
            </w:pPr>
            <w:r w:rsidRPr="005A5D1C">
              <w:rPr>
                <w:rFonts w:asciiTheme="majorBidi" w:hAnsiTheme="majorBidi" w:cstheme="majorBidi"/>
                <w:b/>
                <w:rtl/>
              </w:rPr>
              <w:t>1408150</w:t>
            </w:r>
          </w:p>
        </w:tc>
        <w:tc>
          <w:tcPr>
            <w:tcW w:w="992" w:type="dxa"/>
          </w:tcPr>
          <w:p w:rsidR="003C376E" w:rsidRDefault="003C376E" w:rsidP="003C376E">
            <w:pPr>
              <w:jc w:val="center"/>
            </w:pPr>
            <w:r w:rsidRPr="004808B1">
              <w:rPr>
                <w:color w:val="000000"/>
              </w:rPr>
              <w:t>3</w:t>
            </w:r>
          </w:p>
        </w:tc>
        <w:tc>
          <w:tcPr>
            <w:tcW w:w="4721" w:type="dxa"/>
          </w:tcPr>
          <w:p w:rsidR="003C376E" w:rsidRPr="005A5D1C" w:rsidRDefault="003C376E" w:rsidP="00AE53EF">
            <w:pPr>
              <w:bidi/>
              <w:spacing w:line="360" w:lineRule="auto"/>
              <w:rPr>
                <w:rFonts w:asciiTheme="majorBidi" w:hAnsiTheme="majorBidi" w:cstheme="majorBidi"/>
                <w:b/>
                <w:rtl/>
              </w:rPr>
            </w:pPr>
            <w:r w:rsidRPr="005A5D1C">
              <w:rPr>
                <w:rFonts w:asciiTheme="majorBidi" w:hAnsiTheme="majorBidi" w:cstheme="majorBidi"/>
                <w:b/>
                <w:rtl/>
              </w:rPr>
              <w:t>القانون الدولي الإنساني</w:t>
            </w:r>
          </w:p>
        </w:tc>
        <w:tc>
          <w:tcPr>
            <w:tcW w:w="1469" w:type="dxa"/>
          </w:tcPr>
          <w:p w:rsidR="003C376E" w:rsidRPr="0011501D" w:rsidRDefault="003C376E" w:rsidP="003C376E">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1408251</w:t>
            </w:r>
          </w:p>
        </w:tc>
      </w:tr>
      <w:tr w:rsidR="00696190" w:rsidRPr="0011501D" w:rsidTr="002F05ED">
        <w:trPr>
          <w:jc w:val="center"/>
        </w:trPr>
        <w:tc>
          <w:tcPr>
            <w:tcW w:w="1545" w:type="dxa"/>
          </w:tcPr>
          <w:p w:rsidR="00696190" w:rsidRPr="005A5D1C" w:rsidRDefault="00696190" w:rsidP="00696190">
            <w:pPr>
              <w:spacing w:line="360" w:lineRule="auto"/>
              <w:jc w:val="center"/>
              <w:rPr>
                <w:rFonts w:asciiTheme="majorBidi" w:hAnsiTheme="majorBidi" w:cstheme="majorBidi"/>
                <w:b/>
                <w:rtl/>
              </w:rPr>
            </w:pPr>
            <w:r w:rsidRPr="005A5D1C">
              <w:rPr>
                <w:rFonts w:asciiTheme="majorBidi" w:hAnsiTheme="majorBidi" w:cstheme="majorBidi"/>
                <w:b/>
                <w:rtl/>
              </w:rPr>
              <w:t>1408200</w:t>
            </w:r>
          </w:p>
        </w:tc>
        <w:tc>
          <w:tcPr>
            <w:tcW w:w="992" w:type="dxa"/>
          </w:tcPr>
          <w:p w:rsidR="00696190" w:rsidRDefault="00696190" w:rsidP="00696190">
            <w:pPr>
              <w:jc w:val="center"/>
            </w:pPr>
            <w:r w:rsidRPr="004808B1">
              <w:rPr>
                <w:color w:val="000000"/>
              </w:rPr>
              <w:t>3</w:t>
            </w:r>
          </w:p>
        </w:tc>
        <w:tc>
          <w:tcPr>
            <w:tcW w:w="4721" w:type="dxa"/>
          </w:tcPr>
          <w:p w:rsidR="00696190" w:rsidRPr="005A5D1C" w:rsidRDefault="00696190" w:rsidP="00AE53EF">
            <w:pPr>
              <w:bidi/>
              <w:spacing w:line="360" w:lineRule="auto"/>
              <w:rPr>
                <w:rFonts w:asciiTheme="majorBidi" w:hAnsiTheme="majorBidi" w:cstheme="majorBidi"/>
                <w:b/>
                <w:rtl/>
              </w:rPr>
            </w:pPr>
            <w:r w:rsidRPr="005A5D1C">
              <w:rPr>
                <w:rFonts w:asciiTheme="majorBidi" w:hAnsiTheme="majorBidi" w:cstheme="majorBidi"/>
                <w:b/>
                <w:rtl/>
              </w:rPr>
              <w:t>القانون المدني - العقود المسماة</w:t>
            </w:r>
          </w:p>
        </w:tc>
        <w:tc>
          <w:tcPr>
            <w:tcW w:w="1469" w:type="dxa"/>
          </w:tcPr>
          <w:p w:rsidR="00696190" w:rsidRPr="005A5D1C" w:rsidRDefault="00696190" w:rsidP="00696190">
            <w:pPr>
              <w:spacing w:line="360" w:lineRule="auto"/>
              <w:jc w:val="center"/>
              <w:rPr>
                <w:rFonts w:asciiTheme="majorBidi" w:hAnsiTheme="majorBidi" w:cstheme="majorBidi"/>
                <w:b/>
                <w:rtl/>
              </w:rPr>
            </w:pPr>
            <w:r w:rsidRPr="005A5D1C">
              <w:rPr>
                <w:rFonts w:asciiTheme="majorBidi" w:hAnsiTheme="majorBidi" w:cstheme="majorBidi"/>
                <w:b/>
                <w:rtl/>
              </w:rPr>
              <w:t>1408300</w:t>
            </w:r>
          </w:p>
        </w:tc>
      </w:tr>
      <w:tr w:rsidR="00696190" w:rsidRPr="0011501D" w:rsidTr="002F05ED">
        <w:trPr>
          <w:jc w:val="center"/>
        </w:trPr>
        <w:tc>
          <w:tcPr>
            <w:tcW w:w="1545" w:type="dxa"/>
          </w:tcPr>
          <w:p w:rsidR="00696190" w:rsidRPr="005A5D1C" w:rsidRDefault="00696190" w:rsidP="00696190">
            <w:pPr>
              <w:spacing w:line="360" w:lineRule="auto"/>
              <w:jc w:val="center"/>
              <w:rPr>
                <w:rFonts w:asciiTheme="majorBidi" w:hAnsiTheme="majorBidi" w:cstheme="majorBidi"/>
                <w:b/>
                <w:rtl/>
              </w:rPr>
            </w:pPr>
            <w:r w:rsidRPr="005A5D1C">
              <w:rPr>
                <w:rFonts w:asciiTheme="majorBidi" w:hAnsiTheme="majorBidi" w:cstheme="majorBidi"/>
                <w:b/>
                <w:rtl/>
              </w:rPr>
              <w:t>1408200</w:t>
            </w:r>
          </w:p>
        </w:tc>
        <w:tc>
          <w:tcPr>
            <w:tcW w:w="992" w:type="dxa"/>
          </w:tcPr>
          <w:p w:rsidR="00696190" w:rsidRDefault="00696190" w:rsidP="00696190">
            <w:pPr>
              <w:jc w:val="center"/>
            </w:pPr>
            <w:r w:rsidRPr="004808B1">
              <w:rPr>
                <w:color w:val="000000"/>
              </w:rPr>
              <w:t>3</w:t>
            </w:r>
          </w:p>
        </w:tc>
        <w:tc>
          <w:tcPr>
            <w:tcW w:w="4721" w:type="dxa"/>
          </w:tcPr>
          <w:p w:rsidR="00696190" w:rsidRPr="005A5D1C" w:rsidRDefault="00696190" w:rsidP="00AE53EF">
            <w:pPr>
              <w:bidi/>
              <w:spacing w:line="360" w:lineRule="auto"/>
              <w:rPr>
                <w:rFonts w:asciiTheme="majorBidi" w:hAnsiTheme="majorBidi" w:cstheme="majorBidi"/>
                <w:b/>
                <w:rtl/>
              </w:rPr>
            </w:pPr>
            <w:r w:rsidRPr="005A5D1C">
              <w:rPr>
                <w:rFonts w:asciiTheme="majorBidi" w:hAnsiTheme="majorBidi" w:cstheme="majorBidi"/>
                <w:b/>
                <w:rtl/>
              </w:rPr>
              <w:t>القانون المدني - الحقوق العينية الأصلية والتبعية</w:t>
            </w:r>
          </w:p>
        </w:tc>
        <w:tc>
          <w:tcPr>
            <w:tcW w:w="1469" w:type="dxa"/>
          </w:tcPr>
          <w:p w:rsidR="00696190" w:rsidRDefault="00696190" w:rsidP="00696190">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1408301</w:t>
            </w:r>
          </w:p>
        </w:tc>
      </w:tr>
      <w:tr w:rsidR="00E8490D" w:rsidRPr="0011501D" w:rsidTr="002F05ED">
        <w:trPr>
          <w:jc w:val="center"/>
        </w:trPr>
        <w:tc>
          <w:tcPr>
            <w:tcW w:w="1545"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1408200</w:t>
            </w:r>
          </w:p>
        </w:tc>
        <w:tc>
          <w:tcPr>
            <w:tcW w:w="992" w:type="dxa"/>
          </w:tcPr>
          <w:p w:rsidR="00E8490D" w:rsidRPr="004808B1" w:rsidRDefault="00E8490D" w:rsidP="00E8490D">
            <w:pPr>
              <w:jc w:val="center"/>
              <w:rPr>
                <w:color w:val="000000"/>
              </w:rPr>
            </w:pP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قانون أصول المحاكمات المدنية</w:t>
            </w:r>
          </w:p>
        </w:tc>
        <w:tc>
          <w:tcPr>
            <w:tcW w:w="1469" w:type="dxa"/>
          </w:tcPr>
          <w:p w:rsidR="00E8490D" w:rsidRPr="005A5D1C" w:rsidRDefault="00E8490D" w:rsidP="00E8490D">
            <w:pPr>
              <w:tabs>
                <w:tab w:val="center" w:pos="4153"/>
                <w:tab w:val="right" w:pos="8306"/>
              </w:tabs>
              <w:autoSpaceDE w:val="0"/>
              <w:autoSpaceDN w:val="0"/>
              <w:bidi/>
              <w:adjustRightInd w:val="0"/>
              <w:spacing w:before="40" w:after="40"/>
              <w:jc w:val="center"/>
              <w:rPr>
                <w:rFonts w:asciiTheme="majorBidi" w:hAnsiTheme="majorBidi" w:cstheme="majorBidi"/>
                <w:b/>
                <w:rtl/>
              </w:rPr>
            </w:pPr>
            <w:r w:rsidRPr="005A5D1C">
              <w:rPr>
                <w:rFonts w:asciiTheme="majorBidi" w:hAnsiTheme="majorBidi" w:cstheme="majorBidi"/>
                <w:b/>
                <w:rtl/>
              </w:rPr>
              <w:t>1408302</w:t>
            </w:r>
          </w:p>
        </w:tc>
      </w:tr>
      <w:tr w:rsidR="00E8490D" w:rsidRPr="0011501D" w:rsidTr="002F05ED">
        <w:trPr>
          <w:jc w:val="center"/>
        </w:trPr>
        <w:tc>
          <w:tcPr>
            <w:tcW w:w="1545"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1408302</w:t>
            </w:r>
          </w:p>
        </w:tc>
        <w:tc>
          <w:tcPr>
            <w:tcW w:w="992" w:type="dxa"/>
          </w:tcPr>
          <w:p w:rsidR="00E8490D" w:rsidRDefault="00E8490D" w:rsidP="00E8490D">
            <w:pPr>
              <w:jc w:val="center"/>
            </w:pPr>
            <w:r w:rsidRPr="004808B1">
              <w:rPr>
                <w:color w:val="000000"/>
              </w:rPr>
              <w:t>3</w:t>
            </w: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قانون البينات والتنفيذ</w:t>
            </w:r>
          </w:p>
        </w:tc>
        <w:tc>
          <w:tcPr>
            <w:tcW w:w="1469"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1408303</w:t>
            </w:r>
          </w:p>
        </w:tc>
      </w:tr>
      <w:tr w:rsidR="00E8490D" w:rsidRPr="0011501D" w:rsidTr="002F05ED">
        <w:trPr>
          <w:jc w:val="center"/>
        </w:trPr>
        <w:tc>
          <w:tcPr>
            <w:tcW w:w="1545"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1408110</w:t>
            </w:r>
          </w:p>
        </w:tc>
        <w:tc>
          <w:tcPr>
            <w:tcW w:w="992" w:type="dxa"/>
          </w:tcPr>
          <w:p w:rsidR="00E8490D" w:rsidRPr="004808B1" w:rsidRDefault="00E8490D" w:rsidP="00E8490D">
            <w:pPr>
              <w:jc w:val="center"/>
              <w:rPr>
                <w:color w:val="000000"/>
              </w:rPr>
            </w:pP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حقوق الملكية الفكرية</w:t>
            </w:r>
          </w:p>
        </w:tc>
        <w:tc>
          <w:tcPr>
            <w:tcW w:w="1469"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1408310</w:t>
            </w:r>
          </w:p>
        </w:tc>
      </w:tr>
      <w:tr w:rsidR="00E8490D" w:rsidRPr="0011501D" w:rsidTr="002F05ED">
        <w:trPr>
          <w:jc w:val="center"/>
        </w:trPr>
        <w:tc>
          <w:tcPr>
            <w:tcW w:w="1545"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1408110</w:t>
            </w:r>
          </w:p>
        </w:tc>
        <w:tc>
          <w:tcPr>
            <w:tcW w:w="992" w:type="dxa"/>
          </w:tcPr>
          <w:p w:rsidR="00E8490D" w:rsidRDefault="00E8490D" w:rsidP="00E8490D">
            <w:pPr>
              <w:jc w:val="center"/>
            </w:pPr>
            <w:r w:rsidRPr="004808B1">
              <w:rPr>
                <w:color w:val="000000"/>
              </w:rPr>
              <w:t>3</w:t>
            </w: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قانون التجارة الالكترونية</w:t>
            </w:r>
          </w:p>
        </w:tc>
        <w:tc>
          <w:tcPr>
            <w:tcW w:w="1469" w:type="dxa"/>
          </w:tcPr>
          <w:p w:rsidR="00E8490D" w:rsidRDefault="00E8490D" w:rsidP="00E8490D">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1408311</w:t>
            </w:r>
          </w:p>
        </w:tc>
      </w:tr>
      <w:tr w:rsidR="00E8490D" w:rsidRPr="0011501D" w:rsidTr="002F05ED">
        <w:trPr>
          <w:jc w:val="center"/>
        </w:trPr>
        <w:tc>
          <w:tcPr>
            <w:tcW w:w="1545"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1408220</w:t>
            </w:r>
          </w:p>
        </w:tc>
        <w:tc>
          <w:tcPr>
            <w:tcW w:w="992" w:type="dxa"/>
          </w:tcPr>
          <w:p w:rsidR="00E8490D" w:rsidRDefault="00E8490D" w:rsidP="00E8490D">
            <w:pPr>
              <w:jc w:val="center"/>
            </w:pPr>
            <w:r w:rsidRPr="004808B1">
              <w:rPr>
                <w:color w:val="000000"/>
              </w:rPr>
              <w:t>3</w:t>
            </w: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تشريعات الإدارة الالكترونية</w:t>
            </w:r>
          </w:p>
        </w:tc>
        <w:tc>
          <w:tcPr>
            <w:tcW w:w="1469"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1408320</w:t>
            </w:r>
          </w:p>
        </w:tc>
      </w:tr>
      <w:tr w:rsidR="00E8490D" w:rsidRPr="0011501D" w:rsidTr="002F05ED">
        <w:trPr>
          <w:jc w:val="center"/>
        </w:trPr>
        <w:tc>
          <w:tcPr>
            <w:tcW w:w="1545"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1408231</w:t>
            </w:r>
          </w:p>
        </w:tc>
        <w:tc>
          <w:tcPr>
            <w:tcW w:w="992" w:type="dxa"/>
          </w:tcPr>
          <w:p w:rsidR="00E8490D" w:rsidRDefault="00E8490D" w:rsidP="00E8490D">
            <w:pPr>
              <w:jc w:val="center"/>
            </w:pPr>
            <w:r w:rsidRPr="004808B1">
              <w:rPr>
                <w:color w:val="000000"/>
              </w:rPr>
              <w:t>3</w:t>
            </w: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جرائم تكنولوجيا المعلومات</w:t>
            </w:r>
          </w:p>
        </w:tc>
        <w:tc>
          <w:tcPr>
            <w:tcW w:w="1469"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1408330</w:t>
            </w:r>
          </w:p>
        </w:tc>
      </w:tr>
      <w:tr w:rsidR="00E8490D" w:rsidRPr="0011501D" w:rsidTr="002F05ED">
        <w:trPr>
          <w:jc w:val="center"/>
        </w:trPr>
        <w:tc>
          <w:tcPr>
            <w:tcW w:w="1545"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1408231</w:t>
            </w:r>
          </w:p>
        </w:tc>
        <w:tc>
          <w:tcPr>
            <w:tcW w:w="992" w:type="dxa"/>
          </w:tcPr>
          <w:p w:rsidR="00E8490D" w:rsidRDefault="00E8490D" w:rsidP="00E8490D">
            <w:pPr>
              <w:jc w:val="center"/>
            </w:pPr>
            <w:r w:rsidRPr="004808B1">
              <w:rPr>
                <w:color w:val="000000"/>
              </w:rPr>
              <w:t>3</w:t>
            </w: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أصول المحاكمات الجزائية</w:t>
            </w:r>
          </w:p>
        </w:tc>
        <w:tc>
          <w:tcPr>
            <w:tcW w:w="1469"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1408331</w:t>
            </w:r>
          </w:p>
        </w:tc>
      </w:tr>
      <w:tr w:rsidR="00E8490D" w:rsidRPr="0011501D" w:rsidTr="002F05ED">
        <w:trPr>
          <w:jc w:val="center"/>
        </w:trPr>
        <w:tc>
          <w:tcPr>
            <w:tcW w:w="1545" w:type="dxa"/>
          </w:tcPr>
          <w:p w:rsidR="00E8490D" w:rsidRDefault="00E8490D" w:rsidP="00E8490D">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1408302</w:t>
            </w:r>
          </w:p>
        </w:tc>
        <w:tc>
          <w:tcPr>
            <w:tcW w:w="992" w:type="dxa"/>
          </w:tcPr>
          <w:p w:rsidR="00E8490D" w:rsidRDefault="00E8490D" w:rsidP="00E8490D">
            <w:pPr>
              <w:jc w:val="center"/>
            </w:pPr>
            <w:r w:rsidRPr="004808B1">
              <w:rPr>
                <w:color w:val="000000"/>
              </w:rPr>
              <w:t>3</w:t>
            </w: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تطبيقات قضائية</w:t>
            </w:r>
          </w:p>
        </w:tc>
        <w:tc>
          <w:tcPr>
            <w:tcW w:w="1469" w:type="dxa"/>
          </w:tcPr>
          <w:p w:rsidR="00E8490D" w:rsidRDefault="00E8490D" w:rsidP="00E8490D">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1408400</w:t>
            </w:r>
          </w:p>
        </w:tc>
      </w:tr>
      <w:tr w:rsidR="00E8490D" w:rsidRPr="0011501D" w:rsidTr="002F05ED">
        <w:trPr>
          <w:jc w:val="center"/>
        </w:trPr>
        <w:tc>
          <w:tcPr>
            <w:tcW w:w="1545" w:type="dxa"/>
          </w:tcPr>
          <w:p w:rsidR="00E8490D" w:rsidRDefault="00E8490D" w:rsidP="00E8490D">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1408302</w:t>
            </w:r>
          </w:p>
        </w:tc>
        <w:tc>
          <w:tcPr>
            <w:tcW w:w="992" w:type="dxa"/>
          </w:tcPr>
          <w:p w:rsidR="00E8490D" w:rsidRDefault="00E8490D" w:rsidP="00E8490D">
            <w:pPr>
              <w:jc w:val="center"/>
            </w:pPr>
            <w:r w:rsidRPr="004808B1">
              <w:rPr>
                <w:color w:val="000000"/>
              </w:rPr>
              <w:t>3</w:t>
            </w:r>
          </w:p>
        </w:tc>
        <w:tc>
          <w:tcPr>
            <w:tcW w:w="4721" w:type="dxa"/>
          </w:tcPr>
          <w:p w:rsidR="00E8490D" w:rsidRPr="005A5D1C" w:rsidRDefault="00E8490D" w:rsidP="00AE53EF">
            <w:pPr>
              <w:bidi/>
              <w:spacing w:line="360" w:lineRule="auto"/>
              <w:rPr>
                <w:rFonts w:asciiTheme="majorBidi" w:hAnsiTheme="majorBidi" w:cstheme="majorBidi"/>
                <w:b/>
                <w:color w:val="000000"/>
                <w:rtl/>
              </w:rPr>
            </w:pPr>
            <w:r w:rsidRPr="005A5D1C">
              <w:rPr>
                <w:rFonts w:asciiTheme="majorBidi" w:hAnsiTheme="majorBidi" w:cstheme="majorBidi"/>
                <w:b/>
                <w:color w:val="000000"/>
                <w:rtl/>
              </w:rPr>
              <w:t>القانون الدولي الخاص</w:t>
            </w:r>
          </w:p>
        </w:tc>
        <w:tc>
          <w:tcPr>
            <w:tcW w:w="1469" w:type="dxa"/>
          </w:tcPr>
          <w:p w:rsidR="00E8490D" w:rsidRDefault="00E8490D" w:rsidP="00E8490D">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1408401</w:t>
            </w:r>
          </w:p>
        </w:tc>
      </w:tr>
      <w:tr w:rsidR="00E8490D" w:rsidRPr="0011501D" w:rsidTr="002F05ED">
        <w:trPr>
          <w:jc w:val="center"/>
        </w:trPr>
        <w:tc>
          <w:tcPr>
            <w:tcW w:w="1545"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90 ساعة</w:t>
            </w:r>
          </w:p>
        </w:tc>
        <w:tc>
          <w:tcPr>
            <w:tcW w:w="992" w:type="dxa"/>
          </w:tcPr>
          <w:p w:rsidR="00E8490D" w:rsidRDefault="00E8490D" w:rsidP="00E8490D">
            <w:pPr>
              <w:jc w:val="center"/>
            </w:pPr>
            <w:r w:rsidRPr="004808B1">
              <w:rPr>
                <w:color w:val="000000"/>
              </w:rPr>
              <w:t>3</w:t>
            </w: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مناهج البحث والكتابة القانونية</w:t>
            </w:r>
          </w:p>
        </w:tc>
        <w:tc>
          <w:tcPr>
            <w:tcW w:w="1469"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1408402</w:t>
            </w:r>
          </w:p>
        </w:tc>
      </w:tr>
      <w:tr w:rsidR="00E8490D" w:rsidRPr="0011501D" w:rsidTr="002F05ED">
        <w:trPr>
          <w:jc w:val="center"/>
        </w:trPr>
        <w:tc>
          <w:tcPr>
            <w:tcW w:w="1545" w:type="dxa"/>
          </w:tcPr>
          <w:p w:rsidR="00E8490D" w:rsidRPr="005A5D1C" w:rsidRDefault="00E8490D" w:rsidP="00E8490D">
            <w:pPr>
              <w:spacing w:line="360" w:lineRule="auto"/>
              <w:jc w:val="center"/>
              <w:rPr>
                <w:rFonts w:asciiTheme="majorBidi" w:hAnsiTheme="majorBidi" w:cstheme="majorBidi"/>
                <w:b/>
                <w:rtl/>
              </w:rPr>
            </w:pPr>
            <w:r w:rsidRPr="005A5D1C">
              <w:rPr>
                <w:rFonts w:asciiTheme="majorBidi" w:hAnsiTheme="majorBidi" w:cstheme="majorBidi"/>
                <w:b/>
                <w:rtl/>
              </w:rPr>
              <w:t>1408220</w:t>
            </w:r>
          </w:p>
        </w:tc>
        <w:tc>
          <w:tcPr>
            <w:tcW w:w="992" w:type="dxa"/>
          </w:tcPr>
          <w:p w:rsidR="00E8490D" w:rsidRDefault="00E8490D" w:rsidP="00E8490D">
            <w:pPr>
              <w:jc w:val="center"/>
            </w:pPr>
            <w:r w:rsidRPr="004808B1">
              <w:rPr>
                <w:color w:val="000000"/>
              </w:rPr>
              <w:t>3</w:t>
            </w:r>
          </w:p>
        </w:tc>
        <w:tc>
          <w:tcPr>
            <w:tcW w:w="4721" w:type="dxa"/>
          </w:tcPr>
          <w:p w:rsidR="00E8490D" w:rsidRPr="005A5D1C" w:rsidRDefault="00E8490D" w:rsidP="00AE53EF">
            <w:pPr>
              <w:bidi/>
              <w:spacing w:line="360" w:lineRule="auto"/>
              <w:rPr>
                <w:rFonts w:asciiTheme="majorBidi" w:hAnsiTheme="majorBidi" w:cstheme="majorBidi"/>
                <w:b/>
                <w:rtl/>
              </w:rPr>
            </w:pPr>
            <w:r w:rsidRPr="005A5D1C">
              <w:rPr>
                <w:rFonts w:asciiTheme="majorBidi" w:hAnsiTheme="majorBidi" w:cstheme="majorBidi"/>
                <w:b/>
                <w:rtl/>
              </w:rPr>
              <w:t>القضاء الإداري</w:t>
            </w:r>
          </w:p>
        </w:tc>
        <w:tc>
          <w:tcPr>
            <w:tcW w:w="1469" w:type="dxa"/>
          </w:tcPr>
          <w:p w:rsidR="00E8490D" w:rsidRDefault="00E8490D" w:rsidP="00E8490D">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1408420</w:t>
            </w:r>
          </w:p>
        </w:tc>
      </w:tr>
    </w:tbl>
    <w:p w:rsidR="002618BF" w:rsidRDefault="002618BF" w:rsidP="0080166F">
      <w:pPr>
        <w:autoSpaceDE w:val="0"/>
        <w:autoSpaceDN w:val="0"/>
        <w:bidi/>
        <w:adjustRightInd w:val="0"/>
        <w:jc w:val="both"/>
        <w:rPr>
          <w:rFonts w:ascii="Times-Roman" w:hAnsi="Times-Roman" w:cs="Arial"/>
          <w:color w:val="000000"/>
          <w:rtl/>
        </w:rPr>
      </w:pPr>
    </w:p>
    <w:p w:rsidR="00015F6E" w:rsidRDefault="00015F6E" w:rsidP="009B67A5">
      <w:pPr>
        <w:bidi/>
        <w:spacing w:before="240" w:line="360" w:lineRule="auto"/>
        <w:ind w:left="714"/>
        <w:jc w:val="both"/>
        <w:rPr>
          <w:b/>
          <w:bCs/>
          <w:sz w:val="26"/>
          <w:szCs w:val="26"/>
          <w:rtl/>
          <w:lang w:val="en-GB"/>
        </w:rPr>
      </w:pPr>
      <w:r>
        <w:rPr>
          <w:rFonts w:hint="cs"/>
          <w:b/>
          <w:bCs/>
          <w:sz w:val="26"/>
          <w:szCs w:val="26"/>
          <w:rtl/>
          <w:lang w:val="en-GB"/>
        </w:rPr>
        <w:t xml:space="preserve">2.3 متطلبات </w:t>
      </w:r>
      <w:r w:rsidR="009B67A5">
        <w:rPr>
          <w:rFonts w:hint="cs"/>
          <w:b/>
          <w:bCs/>
          <w:sz w:val="26"/>
          <w:szCs w:val="26"/>
          <w:rtl/>
          <w:lang w:val="en-GB"/>
        </w:rPr>
        <w:t>التخصص</w:t>
      </w:r>
      <w:r>
        <w:rPr>
          <w:rFonts w:hint="cs"/>
          <w:b/>
          <w:bCs/>
          <w:sz w:val="26"/>
          <w:szCs w:val="26"/>
          <w:rtl/>
          <w:lang w:val="en-GB"/>
        </w:rPr>
        <w:t xml:space="preserve"> الإ</w:t>
      </w:r>
      <w:r w:rsidR="007028E6">
        <w:rPr>
          <w:rFonts w:hint="cs"/>
          <w:b/>
          <w:bCs/>
          <w:sz w:val="26"/>
          <w:szCs w:val="26"/>
          <w:rtl/>
          <w:lang w:val="en-GB"/>
        </w:rPr>
        <w:t>ختي</w:t>
      </w:r>
      <w:r>
        <w:rPr>
          <w:rFonts w:hint="cs"/>
          <w:b/>
          <w:bCs/>
          <w:sz w:val="26"/>
          <w:szCs w:val="26"/>
          <w:rtl/>
          <w:lang w:val="en-GB"/>
        </w:rPr>
        <w:t>ارية (</w:t>
      </w:r>
      <w:r w:rsidR="009B67A5">
        <w:rPr>
          <w:rFonts w:hint="cs"/>
          <w:b/>
          <w:bCs/>
          <w:sz w:val="26"/>
          <w:szCs w:val="26"/>
          <w:rtl/>
          <w:lang w:val="en-GB"/>
        </w:rPr>
        <w:t>12</w:t>
      </w:r>
      <w:r>
        <w:rPr>
          <w:rFonts w:hint="cs"/>
          <w:b/>
          <w:bCs/>
          <w:sz w:val="26"/>
          <w:szCs w:val="26"/>
          <w:rtl/>
          <w:lang w:val="en-GB"/>
        </w:rPr>
        <w:t xml:space="preserve"> ساع</w:t>
      </w:r>
      <w:r w:rsidR="009B67A5">
        <w:rPr>
          <w:rFonts w:hint="cs"/>
          <w:b/>
          <w:bCs/>
          <w:sz w:val="26"/>
          <w:szCs w:val="26"/>
          <w:rtl/>
          <w:lang w:val="en-GB"/>
        </w:rPr>
        <w:t>ة</w:t>
      </w:r>
      <w:r>
        <w:rPr>
          <w:rFonts w:hint="cs"/>
          <w:b/>
          <w:bCs/>
          <w:sz w:val="26"/>
          <w:szCs w:val="26"/>
          <w:rtl/>
          <w:lang w:val="en-GB"/>
        </w:rPr>
        <w:t xml:space="preserve"> معتمدة)</w:t>
      </w:r>
    </w:p>
    <w:p w:rsidR="007028E6" w:rsidRPr="007028E6" w:rsidRDefault="007028E6" w:rsidP="000D7AC9">
      <w:pPr>
        <w:autoSpaceDE w:val="0"/>
        <w:autoSpaceDN w:val="0"/>
        <w:bidi/>
        <w:adjustRightInd w:val="0"/>
        <w:spacing w:after="120"/>
        <w:ind w:left="424"/>
        <w:jc w:val="both"/>
        <w:rPr>
          <w:rFonts w:ascii="Times-Roman" w:hAnsi="Times-Roman" w:cs="Arial"/>
          <w:b/>
          <w:bCs/>
          <w:color w:val="000000"/>
          <w:rtl/>
          <w:lang w:val="en-GB"/>
        </w:rPr>
      </w:pPr>
      <w:r>
        <w:rPr>
          <w:rFonts w:ascii="Times-Roman" w:hAnsi="Times-Roman" w:cs="Arial" w:hint="cs"/>
          <w:b/>
          <w:bCs/>
          <w:color w:val="000000"/>
          <w:rtl/>
          <w:lang w:val="en-GB"/>
        </w:rPr>
        <w:t>يختار الطالب أي (</w:t>
      </w:r>
      <w:r w:rsidR="000D7AC9">
        <w:rPr>
          <w:rFonts w:ascii="Times-Roman" w:hAnsi="Times-Roman" w:cs="Arial" w:hint="cs"/>
          <w:b/>
          <w:bCs/>
          <w:color w:val="000000"/>
          <w:rtl/>
          <w:lang w:val="en-GB"/>
        </w:rPr>
        <w:t>4</w:t>
      </w:r>
      <w:r>
        <w:rPr>
          <w:rFonts w:ascii="Times-Roman" w:hAnsi="Times-Roman" w:cs="Arial" w:hint="cs"/>
          <w:b/>
          <w:bCs/>
          <w:color w:val="000000"/>
          <w:rtl/>
          <w:lang w:val="en-GB"/>
        </w:rPr>
        <w:t>) مساقات إختيارية من القائمة المبينة في جدول (</w:t>
      </w:r>
      <w:r w:rsidR="000D7AC9">
        <w:rPr>
          <w:rFonts w:ascii="Times-Roman" w:hAnsi="Times-Roman" w:cs="Arial" w:hint="cs"/>
          <w:b/>
          <w:bCs/>
          <w:color w:val="000000"/>
          <w:rtl/>
          <w:lang w:val="en-GB"/>
        </w:rPr>
        <w:t>7</w:t>
      </w:r>
      <w:r>
        <w:rPr>
          <w:rFonts w:ascii="Times-Roman" w:hAnsi="Times-Roman" w:cs="Arial" w:hint="cs"/>
          <w:b/>
          <w:bCs/>
          <w:color w:val="000000"/>
          <w:rtl/>
          <w:lang w:val="en-GB"/>
        </w:rPr>
        <w:t>).</w:t>
      </w:r>
    </w:p>
    <w:p w:rsidR="00015F6E" w:rsidRPr="002618BF" w:rsidRDefault="00015F6E" w:rsidP="0080166F">
      <w:pPr>
        <w:autoSpaceDE w:val="0"/>
        <w:autoSpaceDN w:val="0"/>
        <w:bidi/>
        <w:adjustRightInd w:val="0"/>
        <w:spacing w:before="240" w:line="360" w:lineRule="auto"/>
        <w:ind w:left="-1"/>
        <w:jc w:val="center"/>
        <w:rPr>
          <w:b/>
          <w:bCs/>
          <w:sz w:val="28"/>
          <w:szCs w:val="28"/>
          <w:rtl/>
          <w:lang w:val="en-GB"/>
        </w:rPr>
      </w:pPr>
      <w:r w:rsidRPr="00B733E3">
        <w:rPr>
          <w:rFonts w:hint="cs"/>
          <w:b/>
          <w:bCs/>
          <w:rtl/>
        </w:rPr>
        <w:t>جدول (</w:t>
      </w:r>
      <w:r w:rsidR="000D7AC9">
        <w:rPr>
          <w:rFonts w:hint="cs"/>
          <w:b/>
          <w:bCs/>
          <w:rtl/>
        </w:rPr>
        <w:t>7</w:t>
      </w:r>
      <w:r w:rsidRPr="00B733E3">
        <w:rPr>
          <w:rFonts w:hint="cs"/>
          <w:b/>
          <w:bCs/>
          <w:rtl/>
        </w:rPr>
        <w:t xml:space="preserve">): </w:t>
      </w:r>
      <w:r>
        <w:rPr>
          <w:rFonts w:hint="cs"/>
          <w:b/>
          <w:bCs/>
          <w:rtl/>
          <w:lang w:val="en-GB"/>
        </w:rPr>
        <w:t>متطلبات  الإختيارية</w:t>
      </w:r>
    </w:p>
    <w:tbl>
      <w:tblPr>
        <w:tblW w:w="88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85"/>
        <w:gridCol w:w="869"/>
        <w:gridCol w:w="4835"/>
        <w:gridCol w:w="1468"/>
      </w:tblGrid>
      <w:tr w:rsidR="000D7AC9" w:rsidRPr="00BB18D3" w:rsidTr="000D7AC9">
        <w:trPr>
          <w:jc w:val="center"/>
        </w:trPr>
        <w:tc>
          <w:tcPr>
            <w:tcW w:w="1685" w:type="dxa"/>
            <w:shd w:val="clear" w:color="auto" w:fill="8DB3E2" w:themeFill="text2" w:themeFillTint="66"/>
            <w:vAlign w:val="center"/>
          </w:tcPr>
          <w:p w:rsidR="000D7AC9" w:rsidRPr="00B733E3" w:rsidRDefault="000D7AC9" w:rsidP="000D7AC9">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 xml:space="preserve">المتطلب السابق </w:t>
            </w:r>
          </w:p>
        </w:tc>
        <w:tc>
          <w:tcPr>
            <w:tcW w:w="869" w:type="dxa"/>
            <w:shd w:val="clear" w:color="auto" w:fill="8DB3E2" w:themeFill="text2" w:themeFillTint="66"/>
            <w:vAlign w:val="center"/>
          </w:tcPr>
          <w:p w:rsidR="000D7AC9" w:rsidRPr="006F580E" w:rsidRDefault="000D7AC9" w:rsidP="0080166F">
            <w:pPr>
              <w:tabs>
                <w:tab w:val="center" w:pos="4153"/>
                <w:tab w:val="right" w:pos="8306"/>
              </w:tabs>
              <w:autoSpaceDE w:val="0"/>
              <w:autoSpaceDN w:val="0"/>
              <w:bidi/>
              <w:adjustRightInd w:val="0"/>
              <w:spacing w:before="60" w:after="60"/>
              <w:jc w:val="center"/>
              <w:rPr>
                <w:b/>
                <w:bCs/>
                <w:color w:val="000000"/>
                <w:lang w:val="en-GB"/>
              </w:rPr>
            </w:pPr>
            <w:r>
              <w:rPr>
                <w:rFonts w:hint="cs"/>
                <w:b/>
                <w:bCs/>
                <w:color w:val="000000"/>
                <w:rtl/>
                <w:lang w:val="en-AU"/>
              </w:rPr>
              <w:t>الساعات المعتمدة</w:t>
            </w:r>
          </w:p>
        </w:tc>
        <w:tc>
          <w:tcPr>
            <w:tcW w:w="4835" w:type="dxa"/>
            <w:shd w:val="clear" w:color="auto" w:fill="8DB3E2" w:themeFill="text2" w:themeFillTint="66"/>
            <w:vAlign w:val="center"/>
          </w:tcPr>
          <w:p w:rsidR="000D7AC9" w:rsidRPr="00B733E3" w:rsidRDefault="000D7AC9" w:rsidP="0080166F">
            <w:pPr>
              <w:tabs>
                <w:tab w:val="center" w:pos="4153"/>
                <w:tab w:val="right" w:pos="8306"/>
              </w:tabs>
              <w:autoSpaceDE w:val="0"/>
              <w:autoSpaceDN w:val="0"/>
              <w:bidi/>
              <w:adjustRightInd w:val="0"/>
              <w:spacing w:before="60" w:after="60"/>
              <w:jc w:val="center"/>
              <w:rPr>
                <w:b/>
                <w:bCs/>
                <w:color w:val="000000"/>
                <w:rtl/>
                <w:lang w:val="en-AU"/>
              </w:rPr>
            </w:pPr>
            <w:r>
              <w:rPr>
                <w:rFonts w:hint="cs"/>
                <w:b/>
                <w:bCs/>
                <w:color w:val="000000"/>
                <w:rtl/>
                <w:lang w:val="en-AU"/>
              </w:rPr>
              <w:t>إسم المساق</w:t>
            </w:r>
          </w:p>
        </w:tc>
        <w:tc>
          <w:tcPr>
            <w:tcW w:w="1468" w:type="dxa"/>
            <w:shd w:val="clear" w:color="auto" w:fill="8DB3E2" w:themeFill="text2" w:themeFillTint="66"/>
            <w:vAlign w:val="center"/>
          </w:tcPr>
          <w:p w:rsidR="000D7AC9" w:rsidRPr="0011501D" w:rsidRDefault="000D7AC9" w:rsidP="0080166F">
            <w:pPr>
              <w:tabs>
                <w:tab w:val="center" w:pos="4153"/>
                <w:tab w:val="right" w:pos="8306"/>
              </w:tabs>
              <w:autoSpaceDE w:val="0"/>
              <w:autoSpaceDN w:val="0"/>
              <w:bidi/>
              <w:adjustRightInd w:val="0"/>
              <w:spacing w:before="60" w:after="60"/>
              <w:jc w:val="center"/>
              <w:rPr>
                <w:b/>
                <w:bCs/>
                <w:color w:val="000000"/>
              </w:rPr>
            </w:pPr>
            <w:r>
              <w:rPr>
                <w:rFonts w:hint="cs"/>
                <w:b/>
                <w:bCs/>
                <w:color w:val="000000"/>
                <w:rtl/>
              </w:rPr>
              <w:t>رقم المساق</w:t>
            </w:r>
          </w:p>
        </w:tc>
      </w:tr>
      <w:tr w:rsidR="000D7AC9" w:rsidRPr="00BB18D3" w:rsidTr="000D7AC9">
        <w:trPr>
          <w:jc w:val="center"/>
        </w:trPr>
        <w:tc>
          <w:tcPr>
            <w:tcW w:w="1685" w:type="dxa"/>
          </w:tcPr>
          <w:p w:rsidR="000D7AC9" w:rsidRPr="005A5D1C" w:rsidRDefault="000D7AC9" w:rsidP="000D7AC9">
            <w:pPr>
              <w:spacing w:line="360" w:lineRule="auto"/>
              <w:jc w:val="center"/>
              <w:rPr>
                <w:rFonts w:asciiTheme="majorBidi" w:hAnsiTheme="majorBidi" w:cstheme="majorBidi"/>
                <w:b/>
                <w:rtl/>
              </w:rPr>
            </w:pPr>
            <w:r w:rsidRPr="005A5D1C">
              <w:rPr>
                <w:rFonts w:asciiTheme="majorBidi" w:hAnsiTheme="majorBidi" w:cstheme="majorBidi"/>
                <w:b/>
                <w:rtl/>
              </w:rPr>
              <w:t>1408110</w:t>
            </w:r>
          </w:p>
        </w:tc>
        <w:tc>
          <w:tcPr>
            <w:tcW w:w="869" w:type="dxa"/>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0D7AC9" w:rsidRPr="005A5D1C" w:rsidRDefault="000D7AC9" w:rsidP="008A0E3B">
            <w:pPr>
              <w:bidi/>
              <w:spacing w:line="360" w:lineRule="auto"/>
              <w:rPr>
                <w:rFonts w:asciiTheme="majorBidi" w:hAnsiTheme="majorBidi" w:cstheme="majorBidi"/>
                <w:b/>
                <w:rtl/>
              </w:rPr>
            </w:pPr>
            <w:r w:rsidRPr="005A5D1C">
              <w:rPr>
                <w:rFonts w:asciiTheme="majorBidi" w:hAnsiTheme="majorBidi" w:cstheme="majorBidi"/>
                <w:b/>
                <w:rtl/>
              </w:rPr>
              <w:t>القانون البحري والجوي</w:t>
            </w:r>
          </w:p>
        </w:tc>
        <w:tc>
          <w:tcPr>
            <w:tcW w:w="1468" w:type="dxa"/>
          </w:tcPr>
          <w:p w:rsidR="000D7AC9" w:rsidRPr="005A5D1C" w:rsidRDefault="000D7AC9" w:rsidP="000D7AC9">
            <w:pPr>
              <w:spacing w:line="360" w:lineRule="auto"/>
              <w:jc w:val="center"/>
              <w:rPr>
                <w:rFonts w:asciiTheme="majorBidi" w:hAnsiTheme="majorBidi" w:cstheme="majorBidi"/>
                <w:b/>
                <w:rtl/>
              </w:rPr>
            </w:pPr>
            <w:r w:rsidRPr="005A5D1C">
              <w:rPr>
                <w:rFonts w:asciiTheme="majorBidi" w:hAnsiTheme="majorBidi" w:cstheme="majorBidi"/>
                <w:b/>
                <w:rtl/>
              </w:rPr>
              <w:t>1408212</w:t>
            </w:r>
          </w:p>
        </w:tc>
      </w:tr>
      <w:tr w:rsidR="000D7AC9" w:rsidRPr="00BB18D3" w:rsidTr="000D7AC9">
        <w:trPr>
          <w:jc w:val="center"/>
        </w:trPr>
        <w:tc>
          <w:tcPr>
            <w:tcW w:w="1685" w:type="dxa"/>
            <w:shd w:val="clear" w:color="auto" w:fill="auto"/>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1408230</w:t>
            </w:r>
          </w:p>
        </w:tc>
        <w:tc>
          <w:tcPr>
            <w:tcW w:w="869" w:type="dxa"/>
            <w:shd w:val="clear" w:color="auto" w:fill="auto"/>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shd w:val="clear" w:color="auto" w:fill="auto"/>
          </w:tcPr>
          <w:p w:rsidR="000D7AC9" w:rsidRPr="005A5D1C" w:rsidRDefault="000D7AC9" w:rsidP="008A0E3B">
            <w:pPr>
              <w:bidi/>
              <w:spacing w:line="360" w:lineRule="auto"/>
              <w:rPr>
                <w:rFonts w:asciiTheme="majorBidi" w:hAnsiTheme="majorBidi" w:cstheme="majorBidi"/>
                <w:b/>
                <w:rtl/>
              </w:rPr>
            </w:pPr>
            <w:r w:rsidRPr="005A5D1C">
              <w:rPr>
                <w:rFonts w:asciiTheme="majorBidi" w:hAnsiTheme="majorBidi" w:cstheme="majorBidi"/>
                <w:b/>
                <w:rtl/>
              </w:rPr>
              <w:t>علم الإجرام والعقاب</w:t>
            </w:r>
          </w:p>
        </w:tc>
        <w:tc>
          <w:tcPr>
            <w:tcW w:w="1468" w:type="dxa"/>
            <w:shd w:val="clear" w:color="auto" w:fill="auto"/>
          </w:tcPr>
          <w:p w:rsidR="000D7AC9" w:rsidRPr="005A5D1C" w:rsidRDefault="000D7AC9" w:rsidP="000D7AC9">
            <w:pPr>
              <w:spacing w:line="360" w:lineRule="auto"/>
              <w:jc w:val="center"/>
              <w:rPr>
                <w:rFonts w:asciiTheme="majorBidi" w:hAnsiTheme="majorBidi" w:cstheme="majorBidi"/>
                <w:b/>
                <w:rtl/>
              </w:rPr>
            </w:pPr>
            <w:r w:rsidRPr="005A5D1C">
              <w:rPr>
                <w:rFonts w:asciiTheme="majorBidi" w:hAnsiTheme="majorBidi" w:cstheme="majorBidi"/>
                <w:b/>
                <w:rtl/>
              </w:rPr>
              <w:t>1408232</w:t>
            </w:r>
          </w:p>
        </w:tc>
      </w:tr>
      <w:tr w:rsidR="000D7AC9" w:rsidRPr="00BB18D3" w:rsidTr="000D7AC9">
        <w:trPr>
          <w:jc w:val="center"/>
        </w:trPr>
        <w:tc>
          <w:tcPr>
            <w:tcW w:w="1685" w:type="dxa"/>
          </w:tcPr>
          <w:p w:rsidR="000D7AC9" w:rsidRPr="005A5D1C" w:rsidRDefault="000D7AC9" w:rsidP="000D7AC9">
            <w:pPr>
              <w:spacing w:line="360" w:lineRule="auto"/>
              <w:jc w:val="both"/>
              <w:rPr>
                <w:rFonts w:asciiTheme="majorBidi" w:hAnsiTheme="majorBidi" w:cstheme="majorBidi"/>
                <w:b/>
                <w:rtl/>
              </w:rPr>
            </w:pPr>
            <w:r w:rsidRPr="005A5D1C">
              <w:rPr>
                <w:rFonts w:asciiTheme="majorBidi" w:hAnsiTheme="majorBidi" w:cstheme="majorBidi"/>
                <w:b/>
                <w:rtl/>
              </w:rPr>
              <w:t>1408240</w:t>
            </w:r>
          </w:p>
        </w:tc>
        <w:tc>
          <w:tcPr>
            <w:tcW w:w="869" w:type="dxa"/>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0D7AC9" w:rsidRPr="005A5D1C" w:rsidRDefault="000D7AC9" w:rsidP="008A0E3B">
            <w:pPr>
              <w:bidi/>
              <w:spacing w:line="360" w:lineRule="auto"/>
              <w:rPr>
                <w:rFonts w:asciiTheme="majorBidi" w:hAnsiTheme="majorBidi" w:cstheme="majorBidi"/>
                <w:b/>
                <w:rtl/>
              </w:rPr>
            </w:pPr>
            <w:r w:rsidRPr="005A5D1C">
              <w:rPr>
                <w:rFonts w:asciiTheme="majorBidi" w:hAnsiTheme="majorBidi" w:cstheme="majorBidi"/>
                <w:b/>
                <w:rtl/>
              </w:rPr>
              <w:t>الحقوق والحريات العامة</w:t>
            </w:r>
          </w:p>
        </w:tc>
        <w:tc>
          <w:tcPr>
            <w:tcW w:w="1468" w:type="dxa"/>
          </w:tcPr>
          <w:p w:rsidR="000D7AC9" w:rsidRPr="005A5D1C" w:rsidRDefault="000D7AC9" w:rsidP="000D7AC9">
            <w:pPr>
              <w:spacing w:line="360" w:lineRule="auto"/>
              <w:jc w:val="both"/>
              <w:rPr>
                <w:rFonts w:asciiTheme="majorBidi" w:hAnsiTheme="majorBidi" w:cstheme="majorBidi"/>
                <w:b/>
                <w:rtl/>
              </w:rPr>
            </w:pPr>
            <w:r w:rsidRPr="005A5D1C">
              <w:rPr>
                <w:rFonts w:asciiTheme="majorBidi" w:hAnsiTheme="majorBidi" w:cstheme="majorBidi"/>
                <w:b/>
                <w:rtl/>
              </w:rPr>
              <w:t>1408241</w:t>
            </w:r>
          </w:p>
        </w:tc>
      </w:tr>
      <w:tr w:rsidR="000D7AC9" w:rsidRPr="00BB18D3" w:rsidTr="000D7AC9">
        <w:trPr>
          <w:jc w:val="center"/>
        </w:trPr>
        <w:tc>
          <w:tcPr>
            <w:tcW w:w="1685" w:type="dxa"/>
          </w:tcPr>
          <w:p w:rsidR="000D7AC9" w:rsidRPr="005A5D1C" w:rsidRDefault="000D7AC9" w:rsidP="000D7AC9">
            <w:pPr>
              <w:spacing w:line="360" w:lineRule="auto"/>
              <w:jc w:val="center"/>
              <w:rPr>
                <w:rFonts w:asciiTheme="majorBidi" w:hAnsiTheme="majorBidi" w:cstheme="majorBidi"/>
                <w:b/>
                <w:rtl/>
              </w:rPr>
            </w:pPr>
            <w:r w:rsidRPr="005A5D1C">
              <w:rPr>
                <w:rFonts w:asciiTheme="majorBidi" w:hAnsiTheme="majorBidi" w:cstheme="majorBidi"/>
                <w:b/>
                <w:rtl/>
              </w:rPr>
              <w:t>1408300</w:t>
            </w:r>
          </w:p>
        </w:tc>
        <w:tc>
          <w:tcPr>
            <w:tcW w:w="869" w:type="dxa"/>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0D7AC9" w:rsidRPr="005A5D1C" w:rsidRDefault="000D7AC9" w:rsidP="008A0E3B">
            <w:pPr>
              <w:bidi/>
              <w:spacing w:line="360" w:lineRule="auto"/>
              <w:rPr>
                <w:rFonts w:asciiTheme="majorBidi" w:hAnsiTheme="majorBidi" w:cstheme="majorBidi"/>
                <w:b/>
                <w:rtl/>
              </w:rPr>
            </w:pPr>
            <w:r w:rsidRPr="005A5D1C">
              <w:rPr>
                <w:rFonts w:asciiTheme="majorBidi" w:hAnsiTheme="majorBidi" w:cstheme="majorBidi"/>
                <w:b/>
                <w:rtl/>
              </w:rPr>
              <w:t>عقود التأمين</w:t>
            </w:r>
          </w:p>
        </w:tc>
        <w:tc>
          <w:tcPr>
            <w:tcW w:w="1468" w:type="dxa"/>
          </w:tcPr>
          <w:p w:rsidR="000D7AC9" w:rsidRPr="003B1AC1" w:rsidRDefault="000D7AC9" w:rsidP="000D7AC9">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1408304</w:t>
            </w:r>
          </w:p>
        </w:tc>
      </w:tr>
      <w:tr w:rsidR="000D7AC9" w:rsidRPr="0011501D" w:rsidTr="000D7AC9">
        <w:trPr>
          <w:jc w:val="center"/>
        </w:trPr>
        <w:tc>
          <w:tcPr>
            <w:tcW w:w="1685" w:type="dxa"/>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1408302</w:t>
            </w:r>
          </w:p>
        </w:tc>
        <w:tc>
          <w:tcPr>
            <w:tcW w:w="869" w:type="dxa"/>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0D7AC9" w:rsidRPr="005A5D1C" w:rsidRDefault="000D7AC9" w:rsidP="008A0E3B">
            <w:pPr>
              <w:bidi/>
              <w:spacing w:line="360" w:lineRule="auto"/>
              <w:rPr>
                <w:rFonts w:asciiTheme="majorBidi" w:hAnsiTheme="majorBidi" w:cstheme="majorBidi"/>
                <w:b/>
                <w:rtl/>
              </w:rPr>
            </w:pPr>
            <w:r w:rsidRPr="005A5D1C">
              <w:rPr>
                <w:rFonts w:asciiTheme="majorBidi" w:hAnsiTheme="majorBidi" w:cstheme="majorBidi"/>
                <w:b/>
                <w:rtl/>
              </w:rPr>
              <w:t>الحلول البديلة لتسوية النزاعات</w:t>
            </w:r>
          </w:p>
        </w:tc>
        <w:tc>
          <w:tcPr>
            <w:tcW w:w="1468" w:type="dxa"/>
          </w:tcPr>
          <w:p w:rsidR="000D7AC9" w:rsidRPr="003B1AC1" w:rsidRDefault="000D7AC9" w:rsidP="000D7AC9">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1408305</w:t>
            </w:r>
          </w:p>
        </w:tc>
      </w:tr>
      <w:tr w:rsidR="000D7AC9" w:rsidRPr="0011501D" w:rsidTr="000D7AC9">
        <w:trPr>
          <w:jc w:val="center"/>
        </w:trPr>
        <w:tc>
          <w:tcPr>
            <w:tcW w:w="1685" w:type="dxa"/>
          </w:tcPr>
          <w:p w:rsidR="000D7AC9" w:rsidRPr="005A5D1C" w:rsidRDefault="000D7AC9" w:rsidP="000D7AC9">
            <w:pPr>
              <w:spacing w:line="360" w:lineRule="auto"/>
              <w:jc w:val="center"/>
              <w:rPr>
                <w:rFonts w:asciiTheme="majorBidi" w:hAnsiTheme="majorBidi" w:cstheme="majorBidi"/>
                <w:b/>
                <w:rtl/>
              </w:rPr>
            </w:pPr>
            <w:r w:rsidRPr="005A5D1C">
              <w:rPr>
                <w:rFonts w:asciiTheme="majorBidi" w:hAnsiTheme="majorBidi" w:cstheme="majorBidi"/>
                <w:b/>
                <w:rtl/>
              </w:rPr>
              <w:t>1408300</w:t>
            </w:r>
          </w:p>
        </w:tc>
        <w:tc>
          <w:tcPr>
            <w:tcW w:w="869" w:type="dxa"/>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0D7AC9" w:rsidRPr="005A5D1C" w:rsidRDefault="000D7AC9" w:rsidP="008A0E3B">
            <w:pPr>
              <w:bidi/>
              <w:spacing w:line="360" w:lineRule="auto"/>
              <w:rPr>
                <w:rFonts w:asciiTheme="majorBidi" w:hAnsiTheme="majorBidi" w:cstheme="majorBidi"/>
                <w:b/>
                <w:rtl/>
              </w:rPr>
            </w:pPr>
            <w:r w:rsidRPr="005A5D1C">
              <w:rPr>
                <w:rFonts w:asciiTheme="majorBidi" w:hAnsiTheme="majorBidi" w:cstheme="majorBidi"/>
                <w:b/>
                <w:rtl/>
              </w:rPr>
              <w:t>موضوعات خاصة في القانون المدني</w:t>
            </w:r>
          </w:p>
        </w:tc>
        <w:tc>
          <w:tcPr>
            <w:tcW w:w="1468" w:type="dxa"/>
          </w:tcPr>
          <w:p w:rsidR="000D7AC9" w:rsidRPr="003B1AC1" w:rsidRDefault="000D7AC9" w:rsidP="000D7AC9">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1408306</w:t>
            </w:r>
          </w:p>
        </w:tc>
      </w:tr>
      <w:tr w:rsidR="000D7AC9" w:rsidRPr="0011501D" w:rsidTr="000D7AC9">
        <w:trPr>
          <w:jc w:val="center"/>
        </w:trPr>
        <w:tc>
          <w:tcPr>
            <w:tcW w:w="1685" w:type="dxa"/>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1408110</w:t>
            </w:r>
          </w:p>
        </w:tc>
        <w:tc>
          <w:tcPr>
            <w:tcW w:w="869" w:type="dxa"/>
          </w:tcPr>
          <w:p w:rsidR="000D7AC9" w:rsidRPr="0011501D" w:rsidRDefault="000D7AC9" w:rsidP="000D7AC9">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0D7AC9" w:rsidRPr="005A5D1C" w:rsidRDefault="000D7AC9" w:rsidP="008A0E3B">
            <w:pPr>
              <w:bidi/>
              <w:spacing w:line="360" w:lineRule="auto"/>
              <w:rPr>
                <w:rFonts w:asciiTheme="majorBidi" w:hAnsiTheme="majorBidi" w:cstheme="majorBidi"/>
                <w:b/>
                <w:rtl/>
              </w:rPr>
            </w:pPr>
            <w:r w:rsidRPr="005A5D1C">
              <w:rPr>
                <w:rFonts w:asciiTheme="majorBidi" w:hAnsiTheme="majorBidi" w:cstheme="majorBidi"/>
                <w:b/>
                <w:rtl/>
              </w:rPr>
              <w:t>العقود التجارية</w:t>
            </w:r>
          </w:p>
        </w:tc>
        <w:tc>
          <w:tcPr>
            <w:tcW w:w="1468" w:type="dxa"/>
          </w:tcPr>
          <w:p w:rsidR="000D7AC9" w:rsidRPr="003B1AC1" w:rsidRDefault="000D7AC9" w:rsidP="000D7AC9">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1408312</w:t>
            </w:r>
          </w:p>
        </w:tc>
      </w:tr>
      <w:tr w:rsidR="008A0E3B" w:rsidRPr="0011501D" w:rsidTr="000D7AC9">
        <w:trPr>
          <w:jc w:val="center"/>
        </w:trPr>
        <w:tc>
          <w:tcPr>
            <w:tcW w:w="1685" w:type="dxa"/>
          </w:tcPr>
          <w:p w:rsidR="008A0E3B" w:rsidRPr="005A5D1C" w:rsidRDefault="008A0E3B" w:rsidP="008A0E3B">
            <w:pPr>
              <w:tabs>
                <w:tab w:val="center" w:pos="4153"/>
                <w:tab w:val="right" w:pos="8306"/>
              </w:tabs>
              <w:autoSpaceDE w:val="0"/>
              <w:autoSpaceDN w:val="0"/>
              <w:bidi/>
              <w:adjustRightInd w:val="0"/>
              <w:spacing w:before="40" w:after="40"/>
              <w:jc w:val="center"/>
              <w:rPr>
                <w:rFonts w:asciiTheme="majorBidi" w:hAnsiTheme="majorBidi" w:cstheme="majorBidi"/>
                <w:b/>
                <w:rtl/>
              </w:rPr>
            </w:pPr>
            <w:r w:rsidRPr="005A5D1C">
              <w:rPr>
                <w:rFonts w:asciiTheme="majorBidi" w:hAnsiTheme="majorBidi" w:cstheme="majorBidi"/>
                <w:b/>
                <w:rtl/>
              </w:rPr>
              <w:t>1408211</w:t>
            </w:r>
          </w:p>
        </w:tc>
        <w:tc>
          <w:tcPr>
            <w:tcW w:w="869" w:type="dxa"/>
          </w:tcPr>
          <w:p w:rsidR="008A0E3B" w:rsidRDefault="008A0E3B" w:rsidP="008A0E3B">
            <w:pPr>
              <w:tabs>
                <w:tab w:val="center" w:pos="4153"/>
                <w:tab w:val="right" w:pos="8306"/>
              </w:tabs>
              <w:autoSpaceDE w:val="0"/>
              <w:autoSpaceDN w:val="0"/>
              <w:bidi/>
              <w:adjustRightInd w:val="0"/>
              <w:spacing w:before="40" w:after="40"/>
              <w:jc w:val="center"/>
              <w:rPr>
                <w:color w:val="000000"/>
                <w:rtl/>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قانون التجارة الدولية</w:t>
            </w:r>
          </w:p>
        </w:tc>
        <w:tc>
          <w:tcPr>
            <w:tcW w:w="1468" w:type="dxa"/>
          </w:tcPr>
          <w:p w:rsidR="008A0E3B" w:rsidRPr="005A5D1C" w:rsidRDefault="008A0E3B" w:rsidP="008A0E3B">
            <w:pPr>
              <w:spacing w:line="360" w:lineRule="auto"/>
              <w:jc w:val="center"/>
              <w:rPr>
                <w:rFonts w:asciiTheme="majorBidi" w:hAnsiTheme="majorBidi" w:cstheme="majorBidi"/>
                <w:b/>
                <w:rtl/>
              </w:rPr>
            </w:pPr>
            <w:r w:rsidRPr="005A5D1C">
              <w:rPr>
                <w:rFonts w:asciiTheme="majorBidi" w:hAnsiTheme="majorBidi" w:cstheme="majorBidi"/>
                <w:b/>
                <w:rtl/>
              </w:rPr>
              <w:t>1408313</w:t>
            </w:r>
          </w:p>
        </w:tc>
      </w:tr>
      <w:tr w:rsidR="008A0E3B" w:rsidRPr="0011501D" w:rsidTr="000D7AC9">
        <w:trPr>
          <w:jc w:val="center"/>
        </w:trPr>
        <w:tc>
          <w:tcPr>
            <w:tcW w:w="1685" w:type="dxa"/>
          </w:tcPr>
          <w:p w:rsidR="008A0E3B" w:rsidRPr="005A5D1C" w:rsidRDefault="008A0E3B" w:rsidP="008A0E3B">
            <w:pPr>
              <w:spacing w:line="360" w:lineRule="auto"/>
              <w:jc w:val="center"/>
              <w:rPr>
                <w:rFonts w:asciiTheme="majorBidi" w:hAnsiTheme="majorBidi" w:cstheme="majorBidi"/>
                <w:b/>
                <w:rtl/>
              </w:rPr>
            </w:pPr>
            <w:r w:rsidRPr="005A5D1C">
              <w:rPr>
                <w:rFonts w:asciiTheme="majorBidi" w:hAnsiTheme="majorBidi" w:cstheme="majorBidi"/>
                <w:b/>
                <w:rtl/>
              </w:rPr>
              <w:t>1408215</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التحكيم التجاري</w:t>
            </w:r>
          </w:p>
        </w:tc>
        <w:tc>
          <w:tcPr>
            <w:tcW w:w="1468" w:type="dxa"/>
          </w:tcPr>
          <w:p w:rsidR="008A0E3B" w:rsidRPr="003B1AC1" w:rsidRDefault="008A0E3B" w:rsidP="008A0E3B">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1408314</w:t>
            </w:r>
          </w:p>
        </w:tc>
      </w:tr>
      <w:tr w:rsidR="008A0E3B" w:rsidRPr="0011501D" w:rsidTr="000D7AC9">
        <w:trPr>
          <w:jc w:val="center"/>
        </w:trPr>
        <w:tc>
          <w:tcPr>
            <w:tcW w:w="1685" w:type="dxa"/>
          </w:tcPr>
          <w:p w:rsidR="008A0E3B" w:rsidRPr="005A5D1C" w:rsidRDefault="008A0E3B" w:rsidP="008A0E3B">
            <w:pPr>
              <w:spacing w:line="360" w:lineRule="auto"/>
              <w:jc w:val="center"/>
              <w:rPr>
                <w:rFonts w:asciiTheme="majorBidi" w:hAnsiTheme="majorBidi" w:cstheme="majorBidi"/>
                <w:b/>
                <w:rtl/>
              </w:rPr>
            </w:pPr>
            <w:r w:rsidRPr="005A5D1C">
              <w:rPr>
                <w:rFonts w:asciiTheme="majorBidi" w:hAnsiTheme="majorBidi" w:cstheme="majorBidi"/>
                <w:b/>
                <w:rtl/>
              </w:rPr>
              <w:t>1408220</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قانون الإدارة المحلية</w:t>
            </w:r>
          </w:p>
        </w:tc>
        <w:tc>
          <w:tcPr>
            <w:tcW w:w="1468" w:type="dxa"/>
          </w:tcPr>
          <w:p w:rsidR="008A0E3B" w:rsidRPr="003B1AC1" w:rsidRDefault="008A0E3B" w:rsidP="008A0E3B">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1408321</w:t>
            </w:r>
          </w:p>
        </w:tc>
      </w:tr>
      <w:tr w:rsidR="008A0E3B" w:rsidRPr="0011501D" w:rsidTr="000D7AC9">
        <w:trPr>
          <w:jc w:val="center"/>
        </w:trPr>
        <w:tc>
          <w:tcPr>
            <w:tcW w:w="1685" w:type="dxa"/>
          </w:tcPr>
          <w:p w:rsidR="008A0E3B" w:rsidRPr="005A5D1C" w:rsidRDefault="008A0E3B" w:rsidP="008A0E3B">
            <w:pPr>
              <w:spacing w:line="360" w:lineRule="auto"/>
              <w:jc w:val="center"/>
              <w:rPr>
                <w:rFonts w:asciiTheme="majorBidi" w:hAnsiTheme="majorBidi" w:cstheme="majorBidi"/>
                <w:b/>
                <w:rtl/>
              </w:rPr>
            </w:pPr>
            <w:r w:rsidRPr="005A5D1C">
              <w:rPr>
                <w:rFonts w:asciiTheme="majorBidi" w:hAnsiTheme="majorBidi" w:cstheme="majorBidi"/>
                <w:b/>
                <w:rtl/>
              </w:rPr>
              <w:t>1408230</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الطب الشرعي والأدلة الجنائية</w:t>
            </w:r>
          </w:p>
        </w:tc>
        <w:tc>
          <w:tcPr>
            <w:tcW w:w="1468" w:type="dxa"/>
          </w:tcPr>
          <w:p w:rsidR="008A0E3B" w:rsidRPr="005A5D1C" w:rsidRDefault="008A0E3B" w:rsidP="008A0E3B">
            <w:pPr>
              <w:spacing w:line="360" w:lineRule="auto"/>
              <w:jc w:val="center"/>
              <w:rPr>
                <w:rFonts w:asciiTheme="majorBidi" w:hAnsiTheme="majorBidi" w:cstheme="majorBidi"/>
                <w:b/>
                <w:rtl/>
              </w:rPr>
            </w:pPr>
            <w:r w:rsidRPr="005A5D1C">
              <w:rPr>
                <w:rFonts w:asciiTheme="majorBidi" w:hAnsiTheme="majorBidi" w:cstheme="majorBidi"/>
                <w:b/>
                <w:rtl/>
              </w:rPr>
              <w:t>1408332</w:t>
            </w:r>
          </w:p>
        </w:tc>
      </w:tr>
      <w:tr w:rsidR="008A0E3B" w:rsidRPr="0011501D" w:rsidTr="000D7AC9">
        <w:trPr>
          <w:jc w:val="center"/>
        </w:trPr>
        <w:tc>
          <w:tcPr>
            <w:tcW w:w="1685" w:type="dxa"/>
          </w:tcPr>
          <w:p w:rsidR="008A0E3B" w:rsidRPr="00C813CA" w:rsidRDefault="008A0E3B" w:rsidP="008A0E3B">
            <w:pPr>
              <w:tabs>
                <w:tab w:val="center" w:pos="4153"/>
                <w:tab w:val="right" w:pos="8306"/>
              </w:tabs>
              <w:autoSpaceDE w:val="0"/>
              <w:autoSpaceDN w:val="0"/>
              <w:bidi/>
              <w:adjustRightInd w:val="0"/>
              <w:spacing w:before="40" w:after="40"/>
              <w:jc w:val="center"/>
              <w:rPr>
                <w:color w:val="000000"/>
                <w:rtl/>
                <w:lang w:val="en-GB"/>
              </w:rPr>
            </w:pPr>
            <w:r w:rsidRPr="005A5D1C">
              <w:rPr>
                <w:rFonts w:asciiTheme="majorBidi" w:hAnsiTheme="majorBidi" w:cstheme="majorBidi"/>
                <w:b/>
                <w:rtl/>
              </w:rPr>
              <w:lastRenderedPageBreak/>
              <w:t>1408231</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تشريعات جزائية خاصة</w:t>
            </w:r>
          </w:p>
        </w:tc>
        <w:tc>
          <w:tcPr>
            <w:tcW w:w="1468" w:type="dxa"/>
          </w:tcPr>
          <w:p w:rsidR="008A0E3B" w:rsidRPr="003B1AC1" w:rsidRDefault="008A0E3B" w:rsidP="008A0E3B">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1408337</w:t>
            </w:r>
          </w:p>
        </w:tc>
      </w:tr>
      <w:tr w:rsidR="008A0E3B" w:rsidRPr="0011501D" w:rsidTr="000D7AC9">
        <w:trPr>
          <w:jc w:val="center"/>
        </w:trPr>
        <w:tc>
          <w:tcPr>
            <w:tcW w:w="1685" w:type="dxa"/>
          </w:tcPr>
          <w:p w:rsidR="008A0E3B" w:rsidRPr="00C813CA" w:rsidRDefault="008A0E3B" w:rsidP="008A0E3B">
            <w:pPr>
              <w:tabs>
                <w:tab w:val="center" w:pos="4153"/>
                <w:tab w:val="right" w:pos="8306"/>
              </w:tabs>
              <w:autoSpaceDE w:val="0"/>
              <w:autoSpaceDN w:val="0"/>
              <w:bidi/>
              <w:adjustRightInd w:val="0"/>
              <w:spacing w:before="40" w:after="40"/>
              <w:jc w:val="center"/>
              <w:rPr>
                <w:color w:val="000000"/>
                <w:rtl/>
                <w:lang w:val="en-GB"/>
              </w:rPr>
            </w:pPr>
            <w:r w:rsidRPr="005A5D1C">
              <w:rPr>
                <w:rFonts w:asciiTheme="majorBidi" w:hAnsiTheme="majorBidi" w:cstheme="majorBidi"/>
                <w:b/>
                <w:rtl/>
              </w:rPr>
              <w:t>1408231</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الجرائم الواقعة على أمن الدولة</w:t>
            </w:r>
          </w:p>
        </w:tc>
        <w:tc>
          <w:tcPr>
            <w:tcW w:w="1468" w:type="dxa"/>
          </w:tcPr>
          <w:p w:rsidR="008A0E3B" w:rsidRPr="003B1AC1" w:rsidRDefault="008A0E3B" w:rsidP="008A0E3B">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1408334</w:t>
            </w:r>
          </w:p>
        </w:tc>
      </w:tr>
      <w:tr w:rsidR="008A0E3B" w:rsidRPr="0011501D" w:rsidTr="000D7AC9">
        <w:trPr>
          <w:jc w:val="center"/>
        </w:trPr>
        <w:tc>
          <w:tcPr>
            <w:tcW w:w="1685" w:type="dxa"/>
          </w:tcPr>
          <w:p w:rsidR="008A0E3B" w:rsidRPr="005A5D1C" w:rsidRDefault="008A0E3B" w:rsidP="008A0E3B">
            <w:pPr>
              <w:spacing w:line="360" w:lineRule="auto"/>
              <w:jc w:val="center"/>
              <w:rPr>
                <w:rFonts w:asciiTheme="majorBidi" w:hAnsiTheme="majorBidi" w:cstheme="majorBidi"/>
                <w:b/>
                <w:rtl/>
              </w:rPr>
            </w:pPr>
            <w:r w:rsidRPr="005A5D1C">
              <w:rPr>
                <w:rFonts w:asciiTheme="majorBidi" w:hAnsiTheme="majorBidi" w:cstheme="majorBidi"/>
                <w:b/>
                <w:rtl/>
              </w:rPr>
              <w:t>1408231</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التشريع الجنائي الإسلامي</w:t>
            </w:r>
          </w:p>
        </w:tc>
        <w:tc>
          <w:tcPr>
            <w:tcW w:w="1468" w:type="dxa"/>
          </w:tcPr>
          <w:p w:rsidR="008A0E3B" w:rsidRPr="003B1AC1" w:rsidRDefault="008A0E3B" w:rsidP="008A0E3B">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1408335</w:t>
            </w:r>
          </w:p>
        </w:tc>
      </w:tr>
      <w:tr w:rsidR="008A0E3B" w:rsidRPr="0011501D" w:rsidTr="000D7AC9">
        <w:trPr>
          <w:jc w:val="center"/>
        </w:trPr>
        <w:tc>
          <w:tcPr>
            <w:tcW w:w="1685" w:type="dxa"/>
          </w:tcPr>
          <w:p w:rsidR="008A0E3B" w:rsidRPr="00C813CA" w:rsidRDefault="008A0E3B" w:rsidP="008A0E3B">
            <w:pPr>
              <w:tabs>
                <w:tab w:val="center" w:pos="4153"/>
                <w:tab w:val="right" w:pos="8306"/>
              </w:tabs>
              <w:autoSpaceDE w:val="0"/>
              <w:autoSpaceDN w:val="0"/>
              <w:bidi/>
              <w:adjustRightInd w:val="0"/>
              <w:spacing w:before="40" w:after="40"/>
              <w:jc w:val="center"/>
              <w:rPr>
                <w:color w:val="000000"/>
                <w:rtl/>
                <w:lang w:val="en-GB"/>
              </w:rPr>
            </w:pPr>
            <w:r w:rsidRPr="005A5D1C">
              <w:rPr>
                <w:rFonts w:asciiTheme="majorBidi" w:hAnsiTheme="majorBidi" w:cstheme="majorBidi"/>
                <w:b/>
                <w:rtl/>
              </w:rPr>
              <w:t>1408231</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قانون العقوبات العسكري</w:t>
            </w:r>
          </w:p>
        </w:tc>
        <w:tc>
          <w:tcPr>
            <w:tcW w:w="1468" w:type="dxa"/>
          </w:tcPr>
          <w:p w:rsidR="008A0E3B" w:rsidRPr="003B1AC1" w:rsidRDefault="008A0E3B" w:rsidP="008A0E3B">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1408336</w:t>
            </w:r>
          </w:p>
        </w:tc>
      </w:tr>
      <w:tr w:rsidR="008A0E3B" w:rsidRPr="0011501D" w:rsidTr="000D7AC9">
        <w:trPr>
          <w:jc w:val="center"/>
        </w:trPr>
        <w:tc>
          <w:tcPr>
            <w:tcW w:w="1685" w:type="dxa"/>
          </w:tcPr>
          <w:p w:rsidR="008A0E3B" w:rsidRPr="00C813CA" w:rsidRDefault="008A0E3B" w:rsidP="008A0E3B">
            <w:pPr>
              <w:tabs>
                <w:tab w:val="center" w:pos="4153"/>
                <w:tab w:val="right" w:pos="8306"/>
              </w:tabs>
              <w:autoSpaceDE w:val="0"/>
              <w:autoSpaceDN w:val="0"/>
              <w:bidi/>
              <w:adjustRightInd w:val="0"/>
              <w:spacing w:before="40" w:after="40"/>
              <w:jc w:val="center"/>
              <w:rPr>
                <w:color w:val="000000"/>
                <w:rtl/>
                <w:lang w:val="en-GB"/>
              </w:rPr>
            </w:pPr>
            <w:r w:rsidRPr="005A5D1C">
              <w:rPr>
                <w:rFonts w:asciiTheme="majorBidi" w:hAnsiTheme="majorBidi" w:cstheme="majorBidi"/>
                <w:b/>
                <w:rtl/>
              </w:rPr>
              <w:t>1408240</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القضاء الدستوري</w:t>
            </w:r>
          </w:p>
        </w:tc>
        <w:tc>
          <w:tcPr>
            <w:tcW w:w="1468" w:type="dxa"/>
          </w:tcPr>
          <w:p w:rsidR="008A0E3B" w:rsidRPr="005A5D1C" w:rsidRDefault="008A0E3B" w:rsidP="008A0E3B">
            <w:pPr>
              <w:spacing w:line="360" w:lineRule="auto"/>
              <w:jc w:val="center"/>
              <w:rPr>
                <w:rFonts w:asciiTheme="majorBidi" w:hAnsiTheme="majorBidi" w:cstheme="majorBidi"/>
                <w:b/>
                <w:rtl/>
              </w:rPr>
            </w:pPr>
            <w:r w:rsidRPr="005A5D1C">
              <w:rPr>
                <w:rFonts w:asciiTheme="majorBidi" w:hAnsiTheme="majorBidi" w:cstheme="majorBidi"/>
                <w:b/>
                <w:rtl/>
              </w:rPr>
              <w:t>1408340</w:t>
            </w:r>
          </w:p>
        </w:tc>
      </w:tr>
      <w:tr w:rsidR="008A0E3B" w:rsidRPr="0011501D" w:rsidTr="000D7AC9">
        <w:trPr>
          <w:jc w:val="center"/>
        </w:trPr>
        <w:tc>
          <w:tcPr>
            <w:tcW w:w="1685" w:type="dxa"/>
          </w:tcPr>
          <w:p w:rsidR="008A0E3B" w:rsidRPr="005A5D1C" w:rsidRDefault="008A0E3B" w:rsidP="008A0E3B">
            <w:pPr>
              <w:spacing w:line="360" w:lineRule="auto"/>
              <w:jc w:val="center"/>
              <w:rPr>
                <w:rFonts w:asciiTheme="majorBidi" w:hAnsiTheme="majorBidi" w:cstheme="majorBidi"/>
                <w:b/>
                <w:rtl/>
              </w:rPr>
            </w:pPr>
            <w:r w:rsidRPr="005A5D1C">
              <w:rPr>
                <w:rFonts w:asciiTheme="majorBidi" w:hAnsiTheme="majorBidi" w:cstheme="majorBidi"/>
                <w:b/>
                <w:rtl/>
              </w:rPr>
              <w:t>1408150</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A5D1C" w:rsidRDefault="008A0E3B" w:rsidP="008A0E3B">
            <w:pPr>
              <w:bidi/>
              <w:spacing w:line="360" w:lineRule="auto"/>
              <w:rPr>
                <w:rFonts w:asciiTheme="majorBidi" w:hAnsiTheme="majorBidi" w:cstheme="majorBidi"/>
                <w:b/>
                <w:rtl/>
              </w:rPr>
            </w:pPr>
            <w:r w:rsidRPr="005A5D1C">
              <w:rPr>
                <w:rFonts w:asciiTheme="majorBidi" w:hAnsiTheme="majorBidi" w:cstheme="majorBidi"/>
                <w:b/>
                <w:rtl/>
              </w:rPr>
              <w:t>المنظمات الدولية والإقليمية</w:t>
            </w:r>
          </w:p>
        </w:tc>
        <w:tc>
          <w:tcPr>
            <w:tcW w:w="1468" w:type="dxa"/>
          </w:tcPr>
          <w:p w:rsidR="008A0E3B" w:rsidRPr="003B1AC1" w:rsidRDefault="008A0E3B" w:rsidP="008A0E3B">
            <w:pPr>
              <w:tabs>
                <w:tab w:val="center" w:pos="4153"/>
                <w:tab w:val="right" w:pos="8306"/>
              </w:tabs>
              <w:autoSpaceDE w:val="0"/>
              <w:autoSpaceDN w:val="0"/>
              <w:bidi/>
              <w:adjustRightInd w:val="0"/>
              <w:spacing w:before="40" w:after="40"/>
              <w:jc w:val="center"/>
              <w:rPr>
                <w:color w:val="000000"/>
              </w:rPr>
            </w:pPr>
            <w:r w:rsidRPr="005A5D1C">
              <w:rPr>
                <w:rFonts w:asciiTheme="majorBidi" w:hAnsiTheme="majorBidi" w:cstheme="majorBidi"/>
                <w:b/>
                <w:rtl/>
              </w:rPr>
              <w:t>1408350</w:t>
            </w:r>
          </w:p>
        </w:tc>
      </w:tr>
      <w:tr w:rsidR="008A0E3B" w:rsidRPr="0011501D" w:rsidTr="000D7AC9">
        <w:trPr>
          <w:jc w:val="center"/>
        </w:trPr>
        <w:tc>
          <w:tcPr>
            <w:tcW w:w="1685" w:type="dxa"/>
          </w:tcPr>
          <w:p w:rsidR="008A0E3B" w:rsidRPr="00C813CA" w:rsidRDefault="008A0E3B" w:rsidP="008A0E3B">
            <w:pPr>
              <w:tabs>
                <w:tab w:val="center" w:pos="4153"/>
                <w:tab w:val="right" w:pos="8306"/>
              </w:tabs>
              <w:autoSpaceDE w:val="0"/>
              <w:autoSpaceDN w:val="0"/>
              <w:bidi/>
              <w:adjustRightInd w:val="0"/>
              <w:spacing w:before="40" w:after="40"/>
              <w:jc w:val="center"/>
              <w:rPr>
                <w:color w:val="000000"/>
                <w:rtl/>
                <w:lang w:val="en-GB"/>
              </w:rPr>
            </w:pPr>
            <w:r w:rsidRPr="005A5D1C">
              <w:rPr>
                <w:rFonts w:asciiTheme="majorBidi" w:hAnsiTheme="majorBidi" w:cstheme="majorBidi"/>
                <w:b/>
                <w:rtl/>
              </w:rPr>
              <w:t>1408150</w:t>
            </w:r>
          </w:p>
        </w:tc>
        <w:tc>
          <w:tcPr>
            <w:tcW w:w="869" w:type="dxa"/>
          </w:tcPr>
          <w:p w:rsidR="008A0E3B" w:rsidRPr="0011501D" w:rsidRDefault="008A0E3B" w:rsidP="008A0E3B">
            <w:pPr>
              <w:tabs>
                <w:tab w:val="center" w:pos="4153"/>
                <w:tab w:val="right" w:pos="8306"/>
              </w:tabs>
              <w:autoSpaceDE w:val="0"/>
              <w:autoSpaceDN w:val="0"/>
              <w:bidi/>
              <w:adjustRightInd w:val="0"/>
              <w:spacing w:before="40" w:after="40"/>
              <w:jc w:val="center"/>
              <w:rPr>
                <w:color w:val="000000"/>
              </w:rPr>
            </w:pPr>
            <w:r>
              <w:rPr>
                <w:rFonts w:hint="cs"/>
                <w:color w:val="000000"/>
                <w:rtl/>
              </w:rPr>
              <w:t>3</w:t>
            </w:r>
          </w:p>
        </w:tc>
        <w:tc>
          <w:tcPr>
            <w:tcW w:w="4835" w:type="dxa"/>
          </w:tcPr>
          <w:p w:rsidR="008A0E3B" w:rsidRPr="005229CA" w:rsidRDefault="008A0E3B" w:rsidP="008A0E3B">
            <w:pPr>
              <w:tabs>
                <w:tab w:val="center" w:pos="4153"/>
                <w:tab w:val="right" w:pos="8306"/>
              </w:tabs>
              <w:autoSpaceDE w:val="0"/>
              <w:autoSpaceDN w:val="0"/>
              <w:bidi/>
              <w:adjustRightInd w:val="0"/>
              <w:spacing w:before="40" w:after="40"/>
              <w:rPr>
                <w:color w:val="000000"/>
                <w:rtl/>
                <w:lang w:val="en-GB"/>
              </w:rPr>
            </w:pPr>
            <w:r w:rsidRPr="005A5D1C">
              <w:rPr>
                <w:rFonts w:asciiTheme="majorBidi" w:hAnsiTheme="majorBidi" w:cstheme="majorBidi"/>
                <w:b/>
                <w:rtl/>
              </w:rPr>
              <w:t>القانون البيئي</w:t>
            </w:r>
          </w:p>
        </w:tc>
        <w:tc>
          <w:tcPr>
            <w:tcW w:w="1468" w:type="dxa"/>
          </w:tcPr>
          <w:p w:rsidR="008A0E3B" w:rsidRPr="005A5D1C" w:rsidRDefault="008A0E3B" w:rsidP="008A0E3B">
            <w:pPr>
              <w:spacing w:line="360" w:lineRule="auto"/>
              <w:jc w:val="center"/>
              <w:rPr>
                <w:rFonts w:asciiTheme="majorBidi" w:hAnsiTheme="majorBidi" w:cstheme="majorBidi"/>
                <w:b/>
                <w:rtl/>
              </w:rPr>
            </w:pPr>
            <w:r w:rsidRPr="005A5D1C">
              <w:rPr>
                <w:rFonts w:asciiTheme="majorBidi" w:hAnsiTheme="majorBidi" w:cstheme="majorBidi"/>
                <w:b/>
                <w:rtl/>
              </w:rPr>
              <w:t>1408351</w:t>
            </w:r>
          </w:p>
        </w:tc>
      </w:tr>
    </w:tbl>
    <w:p w:rsidR="00C813CA" w:rsidRDefault="00C813CA" w:rsidP="0080166F">
      <w:pPr>
        <w:bidi/>
        <w:spacing w:before="240" w:line="360" w:lineRule="auto"/>
        <w:ind w:left="720"/>
        <w:jc w:val="both"/>
        <w:rPr>
          <w:b/>
          <w:bCs/>
          <w:sz w:val="28"/>
          <w:szCs w:val="28"/>
          <w:rtl/>
        </w:rPr>
      </w:pPr>
    </w:p>
    <w:p w:rsidR="003634EF" w:rsidRDefault="003634EF" w:rsidP="003634EF">
      <w:pPr>
        <w:autoSpaceDE w:val="0"/>
        <w:autoSpaceDN w:val="0"/>
        <w:bidi/>
        <w:adjustRightInd w:val="0"/>
        <w:jc w:val="both"/>
        <w:rPr>
          <w:b/>
          <w:bCs/>
          <w:rtl/>
        </w:rPr>
      </w:pPr>
    </w:p>
    <w:p w:rsidR="003634EF" w:rsidRPr="003634EF" w:rsidRDefault="003634EF" w:rsidP="003634EF">
      <w:pPr>
        <w:pBdr>
          <w:top w:val="single" w:sz="12" w:space="1" w:color="auto"/>
          <w:left w:val="single" w:sz="12" w:space="4" w:color="auto"/>
          <w:bottom w:val="single" w:sz="12" w:space="1" w:color="auto"/>
          <w:right w:val="single" w:sz="12" w:space="4" w:color="auto"/>
        </w:pBdr>
        <w:shd w:val="clear" w:color="auto" w:fill="D6E3BC" w:themeFill="accent3" w:themeFillTint="66"/>
        <w:bidi/>
        <w:spacing w:line="360" w:lineRule="auto"/>
        <w:jc w:val="center"/>
        <w:rPr>
          <w:b/>
          <w:bCs/>
          <w:sz w:val="28"/>
          <w:szCs w:val="28"/>
        </w:rPr>
      </w:pPr>
      <w:r w:rsidRPr="003634EF">
        <w:rPr>
          <w:rFonts w:hint="cs"/>
          <w:b/>
          <w:bCs/>
          <w:sz w:val="28"/>
          <w:szCs w:val="28"/>
          <w:rtl/>
        </w:rPr>
        <w:t>الخطة الأكاديمية الإسترشادية لدرجة البكالوريوس في تخصص قانون (2022)</w:t>
      </w:r>
    </w:p>
    <w:p w:rsidR="00BF388C" w:rsidRPr="003465D8" w:rsidRDefault="00BF388C" w:rsidP="00BF388C">
      <w:pPr>
        <w:pStyle w:val="Heading4"/>
        <w:bidi/>
        <w:spacing w:after="240"/>
        <w:ind w:left="2268" w:right="2267"/>
        <w:jc w:val="center"/>
        <w:rPr>
          <w:rFonts w:cs="Simplified Arabic" w:hint="cs"/>
          <w:b w:val="0"/>
          <w:bCs w:val="0"/>
        </w:rPr>
      </w:pPr>
    </w:p>
    <w:tbl>
      <w:tblPr>
        <w:tblStyle w:val="TableGrid"/>
        <w:bidiVisual/>
        <w:tblW w:w="0" w:type="auto"/>
        <w:tblInd w:w="350" w:type="dxa"/>
        <w:tblLook w:val="01E0"/>
      </w:tblPr>
      <w:tblGrid>
        <w:gridCol w:w="1420"/>
        <w:gridCol w:w="4678"/>
        <w:gridCol w:w="992"/>
        <w:gridCol w:w="1836"/>
      </w:tblGrid>
      <w:tr w:rsidR="00BF388C" w:rsidRPr="00DB10F6" w:rsidTr="003634EF">
        <w:tc>
          <w:tcPr>
            <w:tcW w:w="8926" w:type="dxa"/>
            <w:gridSpan w:val="4"/>
            <w:shd w:val="clear" w:color="auto" w:fill="8DB3E2" w:themeFill="text2" w:themeFillTint="66"/>
          </w:tcPr>
          <w:p w:rsidR="00BF388C" w:rsidRPr="003634EF" w:rsidRDefault="00BF388C" w:rsidP="00BF388C">
            <w:pPr>
              <w:spacing w:line="360" w:lineRule="auto"/>
              <w:jc w:val="center"/>
              <w:rPr>
                <w:b/>
                <w:bCs/>
                <w:rtl/>
              </w:rPr>
            </w:pPr>
            <w:r w:rsidRPr="003634EF">
              <w:rPr>
                <w:b/>
                <w:bCs/>
                <w:rtl/>
              </w:rPr>
              <w:t xml:space="preserve">الفصل </w:t>
            </w:r>
            <w:r w:rsidRPr="003634EF">
              <w:rPr>
                <w:rFonts w:hint="cs"/>
                <w:b/>
                <w:bCs/>
                <w:rtl/>
              </w:rPr>
              <w:t>الأول</w:t>
            </w:r>
          </w:p>
        </w:tc>
      </w:tr>
      <w:tr w:rsidR="00BF388C" w:rsidRPr="00DB10F6" w:rsidTr="003634EF">
        <w:tc>
          <w:tcPr>
            <w:tcW w:w="1420" w:type="dxa"/>
            <w:shd w:val="clear" w:color="auto" w:fill="8DB3E2" w:themeFill="text2" w:themeFillTint="66"/>
          </w:tcPr>
          <w:p w:rsidR="00BF388C" w:rsidRPr="00DB10F6" w:rsidRDefault="00BF388C" w:rsidP="00BF388C">
            <w:pPr>
              <w:spacing w:line="360" w:lineRule="auto"/>
              <w:jc w:val="center"/>
              <w:rPr>
                <w:rtl/>
              </w:rPr>
            </w:pPr>
            <w:r w:rsidRPr="00DB10F6">
              <w:rPr>
                <w:rtl/>
              </w:rPr>
              <w:t>رقم المساق</w:t>
            </w:r>
          </w:p>
        </w:tc>
        <w:tc>
          <w:tcPr>
            <w:tcW w:w="4678" w:type="dxa"/>
            <w:shd w:val="clear" w:color="auto" w:fill="8DB3E2" w:themeFill="text2" w:themeFillTint="66"/>
          </w:tcPr>
          <w:p w:rsidR="00BF388C" w:rsidRPr="00DB10F6" w:rsidRDefault="00BF388C" w:rsidP="00BF388C">
            <w:pPr>
              <w:spacing w:line="360" w:lineRule="auto"/>
              <w:jc w:val="center"/>
              <w:rPr>
                <w:rtl/>
              </w:rPr>
            </w:pPr>
            <w:r w:rsidRPr="00DB10F6">
              <w:rPr>
                <w:rtl/>
              </w:rPr>
              <w:t>اسم المساق</w:t>
            </w:r>
          </w:p>
        </w:tc>
        <w:tc>
          <w:tcPr>
            <w:tcW w:w="992" w:type="dxa"/>
            <w:shd w:val="clear" w:color="auto" w:fill="8DB3E2" w:themeFill="text2" w:themeFillTint="66"/>
          </w:tcPr>
          <w:p w:rsidR="00BF388C" w:rsidRPr="00DB10F6" w:rsidRDefault="00BF388C" w:rsidP="00BF388C">
            <w:pPr>
              <w:spacing w:line="360" w:lineRule="auto"/>
              <w:jc w:val="center"/>
              <w:rPr>
                <w:rtl/>
              </w:rPr>
            </w:pPr>
            <w:r w:rsidRPr="00DB10F6">
              <w:rPr>
                <w:rtl/>
              </w:rPr>
              <w:t>عدد الساعات</w:t>
            </w:r>
          </w:p>
        </w:tc>
        <w:tc>
          <w:tcPr>
            <w:tcW w:w="1836" w:type="dxa"/>
            <w:shd w:val="clear" w:color="auto" w:fill="8DB3E2" w:themeFill="text2" w:themeFillTint="66"/>
          </w:tcPr>
          <w:p w:rsidR="00BF388C" w:rsidRPr="00DB10F6" w:rsidRDefault="00BF388C" w:rsidP="00BF388C">
            <w:pPr>
              <w:spacing w:line="360" w:lineRule="auto"/>
              <w:jc w:val="center"/>
              <w:rPr>
                <w:rtl/>
              </w:rPr>
            </w:pPr>
            <w:r w:rsidRPr="00DB10F6">
              <w:rPr>
                <w:rtl/>
              </w:rPr>
              <w:t>المتطلب السابق</w:t>
            </w:r>
          </w:p>
        </w:tc>
      </w:tr>
      <w:tr w:rsidR="00BF388C" w:rsidRPr="00DB10F6" w:rsidTr="003634EF">
        <w:tc>
          <w:tcPr>
            <w:tcW w:w="1420" w:type="dxa"/>
            <w:vAlign w:val="center"/>
          </w:tcPr>
          <w:p w:rsidR="00BF388C" w:rsidRPr="00DB10F6" w:rsidRDefault="00BF388C" w:rsidP="00BF388C">
            <w:pPr>
              <w:spacing w:line="360" w:lineRule="auto"/>
              <w:jc w:val="center"/>
              <w:rPr>
                <w:rtl/>
              </w:rPr>
            </w:pPr>
            <w:r>
              <w:t>1408101</w:t>
            </w:r>
          </w:p>
        </w:tc>
        <w:tc>
          <w:tcPr>
            <w:tcW w:w="4678" w:type="dxa"/>
            <w:vAlign w:val="center"/>
          </w:tcPr>
          <w:p w:rsidR="00BF388C" w:rsidRPr="00DB10F6" w:rsidRDefault="00BF388C" w:rsidP="00BF388C">
            <w:pPr>
              <w:spacing w:line="360" w:lineRule="auto"/>
              <w:jc w:val="center"/>
            </w:pPr>
            <w:r w:rsidRPr="00DB10F6">
              <w:rPr>
                <w:rtl/>
              </w:rPr>
              <w:t>المدخل إلى علم القانون</w:t>
            </w:r>
          </w:p>
        </w:tc>
        <w:tc>
          <w:tcPr>
            <w:tcW w:w="992" w:type="dxa"/>
            <w:vAlign w:val="center"/>
          </w:tcPr>
          <w:p w:rsidR="00BF388C" w:rsidRPr="00DB10F6" w:rsidRDefault="00BF388C" w:rsidP="00BF388C">
            <w:pPr>
              <w:spacing w:line="360" w:lineRule="auto"/>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rsidRPr="00DB10F6">
              <w:rPr>
                <w:rtl/>
              </w:rPr>
              <w:t>-</w:t>
            </w:r>
          </w:p>
        </w:tc>
      </w:tr>
      <w:tr w:rsidR="00BF388C" w:rsidRPr="00DB10F6" w:rsidTr="003634EF">
        <w:tc>
          <w:tcPr>
            <w:tcW w:w="1420" w:type="dxa"/>
            <w:vAlign w:val="center"/>
          </w:tcPr>
          <w:p w:rsidR="00BF388C" w:rsidRPr="00DB10F6" w:rsidRDefault="00BF388C" w:rsidP="00BF388C">
            <w:pPr>
              <w:spacing w:line="360" w:lineRule="auto"/>
              <w:jc w:val="center"/>
              <w:rPr>
                <w:rtl/>
              </w:rPr>
            </w:pPr>
            <w:r>
              <w:rPr>
                <w:rFonts w:hint="cs"/>
                <w:rtl/>
              </w:rPr>
              <w:t>1408140</w:t>
            </w:r>
          </w:p>
        </w:tc>
        <w:tc>
          <w:tcPr>
            <w:tcW w:w="4678" w:type="dxa"/>
            <w:vAlign w:val="center"/>
          </w:tcPr>
          <w:p w:rsidR="00BF388C" w:rsidRPr="00DB10F6" w:rsidRDefault="00BF388C" w:rsidP="00BF388C">
            <w:pPr>
              <w:spacing w:line="360" w:lineRule="auto"/>
              <w:jc w:val="center"/>
              <w:rPr>
                <w:rtl/>
              </w:rPr>
            </w:pPr>
            <w:r w:rsidRPr="00DB10F6">
              <w:rPr>
                <w:rtl/>
              </w:rPr>
              <w:t xml:space="preserve">نظم سياسية </w:t>
            </w:r>
            <w:r>
              <w:rPr>
                <w:rFonts w:hint="cs"/>
                <w:rtl/>
              </w:rPr>
              <w:t>و</w:t>
            </w:r>
            <w:r w:rsidRPr="00DB10F6">
              <w:rPr>
                <w:rtl/>
              </w:rPr>
              <w:t>قانون دستوري</w:t>
            </w:r>
            <w:r>
              <w:rPr>
                <w:rFonts w:hint="cs"/>
                <w:rtl/>
              </w:rPr>
              <w:t xml:space="preserve"> (1)</w:t>
            </w:r>
          </w:p>
        </w:tc>
        <w:tc>
          <w:tcPr>
            <w:tcW w:w="992" w:type="dxa"/>
            <w:vAlign w:val="center"/>
          </w:tcPr>
          <w:p w:rsidR="00BF388C" w:rsidRPr="00DB10F6" w:rsidRDefault="00BF388C" w:rsidP="00BF388C">
            <w:pPr>
              <w:spacing w:line="360" w:lineRule="auto"/>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rsidRPr="00DB10F6">
              <w:rPr>
                <w:rtl/>
              </w:rPr>
              <w:t>-</w:t>
            </w:r>
          </w:p>
        </w:tc>
      </w:tr>
      <w:tr w:rsidR="00BF388C" w:rsidRPr="00DB10F6" w:rsidTr="003634EF">
        <w:tc>
          <w:tcPr>
            <w:tcW w:w="1420" w:type="dxa"/>
            <w:vAlign w:val="center"/>
          </w:tcPr>
          <w:p w:rsidR="00BF388C" w:rsidRDefault="00BF388C" w:rsidP="00BF388C">
            <w:pPr>
              <w:spacing w:line="360" w:lineRule="auto"/>
              <w:jc w:val="center"/>
              <w:rPr>
                <w:rtl/>
              </w:rPr>
            </w:pPr>
          </w:p>
        </w:tc>
        <w:tc>
          <w:tcPr>
            <w:tcW w:w="4678" w:type="dxa"/>
            <w:vAlign w:val="center"/>
          </w:tcPr>
          <w:p w:rsidR="00BF388C" w:rsidRPr="00DB10F6" w:rsidRDefault="00BF388C" w:rsidP="00BF388C">
            <w:pPr>
              <w:jc w:val="center"/>
              <w:rPr>
                <w:rtl/>
              </w:rPr>
            </w:pPr>
            <w:r w:rsidRPr="00075764">
              <w:rPr>
                <w:rFonts w:hint="cs"/>
                <w:b/>
                <w:bCs/>
                <w:color w:val="C00000"/>
                <w:rtl/>
              </w:rPr>
              <w:t>مساق جامعة إجباري</w:t>
            </w:r>
          </w:p>
        </w:tc>
        <w:tc>
          <w:tcPr>
            <w:tcW w:w="992" w:type="dxa"/>
            <w:vAlign w:val="center"/>
          </w:tcPr>
          <w:p w:rsidR="00BF388C" w:rsidRPr="00DB10F6" w:rsidRDefault="00BF388C" w:rsidP="00BF388C">
            <w:pPr>
              <w:spacing w:line="360" w:lineRule="auto"/>
              <w:jc w:val="center"/>
              <w:rPr>
                <w:rtl/>
              </w:rPr>
            </w:pPr>
          </w:p>
        </w:tc>
        <w:tc>
          <w:tcPr>
            <w:tcW w:w="1836" w:type="dxa"/>
            <w:vAlign w:val="center"/>
          </w:tcPr>
          <w:p w:rsidR="00BF388C" w:rsidRPr="00DB10F6" w:rsidRDefault="00BF388C" w:rsidP="00BF388C">
            <w:pPr>
              <w:spacing w:line="360" w:lineRule="auto"/>
              <w:jc w:val="center"/>
              <w:rPr>
                <w:rtl/>
              </w:rPr>
            </w:pPr>
          </w:p>
        </w:tc>
      </w:tr>
      <w:tr w:rsidR="00BF388C" w:rsidRPr="00DB10F6" w:rsidTr="003634EF">
        <w:tc>
          <w:tcPr>
            <w:tcW w:w="1420" w:type="dxa"/>
            <w:vAlign w:val="center"/>
          </w:tcPr>
          <w:p w:rsidR="00BF388C" w:rsidRDefault="00BF388C" w:rsidP="00BF388C">
            <w:pPr>
              <w:spacing w:line="360" w:lineRule="auto"/>
              <w:jc w:val="center"/>
              <w:rPr>
                <w:rtl/>
              </w:rPr>
            </w:pPr>
          </w:p>
        </w:tc>
        <w:tc>
          <w:tcPr>
            <w:tcW w:w="4678" w:type="dxa"/>
            <w:vAlign w:val="center"/>
          </w:tcPr>
          <w:p w:rsidR="00BF388C" w:rsidRPr="00DB10F6" w:rsidRDefault="00BF388C" w:rsidP="00BF388C">
            <w:pPr>
              <w:jc w:val="center"/>
              <w:rPr>
                <w:rtl/>
              </w:rPr>
            </w:pPr>
            <w:r w:rsidRPr="00075764">
              <w:rPr>
                <w:rFonts w:hint="cs"/>
                <w:b/>
                <w:bCs/>
                <w:color w:val="C00000"/>
                <w:rtl/>
              </w:rPr>
              <w:t>مساق جامعة إجباري</w:t>
            </w:r>
          </w:p>
        </w:tc>
        <w:tc>
          <w:tcPr>
            <w:tcW w:w="992" w:type="dxa"/>
            <w:vAlign w:val="center"/>
          </w:tcPr>
          <w:p w:rsidR="00BF388C" w:rsidRPr="00DB10F6" w:rsidRDefault="00BF388C" w:rsidP="00BF388C">
            <w:pPr>
              <w:spacing w:line="360" w:lineRule="auto"/>
              <w:jc w:val="center"/>
              <w:rPr>
                <w:rtl/>
              </w:rPr>
            </w:pPr>
          </w:p>
        </w:tc>
        <w:tc>
          <w:tcPr>
            <w:tcW w:w="1836" w:type="dxa"/>
            <w:vAlign w:val="center"/>
          </w:tcPr>
          <w:p w:rsidR="00BF388C" w:rsidRPr="00DB10F6" w:rsidRDefault="00BF388C" w:rsidP="00BF388C">
            <w:pPr>
              <w:spacing w:line="360" w:lineRule="auto"/>
              <w:jc w:val="center"/>
              <w:rPr>
                <w:rtl/>
              </w:rPr>
            </w:pPr>
          </w:p>
        </w:tc>
      </w:tr>
      <w:tr w:rsidR="00BF388C" w:rsidRPr="00DB10F6" w:rsidTr="003634EF">
        <w:tc>
          <w:tcPr>
            <w:tcW w:w="1420" w:type="dxa"/>
            <w:vAlign w:val="center"/>
          </w:tcPr>
          <w:p w:rsidR="00BF388C" w:rsidRDefault="00BF388C" w:rsidP="00BF388C">
            <w:pPr>
              <w:spacing w:line="360" w:lineRule="auto"/>
              <w:jc w:val="center"/>
              <w:rPr>
                <w:rtl/>
              </w:rPr>
            </w:pPr>
          </w:p>
        </w:tc>
        <w:tc>
          <w:tcPr>
            <w:tcW w:w="4678" w:type="dxa"/>
          </w:tcPr>
          <w:p w:rsidR="00BF388C" w:rsidRPr="00075764" w:rsidRDefault="00BF388C" w:rsidP="00BF388C">
            <w:pPr>
              <w:jc w:val="center"/>
              <w:rPr>
                <w:b/>
                <w:bCs/>
                <w:color w:val="00B050"/>
                <w:rtl/>
              </w:rPr>
            </w:pPr>
            <w:r w:rsidRPr="00075764">
              <w:rPr>
                <w:rFonts w:hint="cs"/>
                <w:b/>
                <w:bCs/>
                <w:color w:val="00B050"/>
                <w:rtl/>
              </w:rPr>
              <w:t>مساق جامعة اختياري</w:t>
            </w:r>
          </w:p>
        </w:tc>
        <w:tc>
          <w:tcPr>
            <w:tcW w:w="992" w:type="dxa"/>
            <w:vAlign w:val="center"/>
          </w:tcPr>
          <w:p w:rsidR="00BF388C" w:rsidRPr="00DB10F6" w:rsidRDefault="00BF388C" w:rsidP="00BF388C">
            <w:pPr>
              <w:spacing w:line="360" w:lineRule="auto"/>
              <w:jc w:val="center"/>
              <w:rPr>
                <w:rtl/>
              </w:rPr>
            </w:pPr>
          </w:p>
        </w:tc>
        <w:tc>
          <w:tcPr>
            <w:tcW w:w="1836" w:type="dxa"/>
            <w:vAlign w:val="center"/>
          </w:tcPr>
          <w:p w:rsidR="00BF388C" w:rsidRPr="00DB10F6" w:rsidRDefault="00BF388C" w:rsidP="00BF388C">
            <w:pPr>
              <w:spacing w:line="360" w:lineRule="auto"/>
              <w:jc w:val="center"/>
              <w:rPr>
                <w:rtl/>
              </w:rPr>
            </w:pPr>
          </w:p>
        </w:tc>
      </w:tr>
      <w:tr w:rsidR="00BF388C" w:rsidRPr="00DB10F6" w:rsidTr="003634EF">
        <w:tc>
          <w:tcPr>
            <w:tcW w:w="8926" w:type="dxa"/>
            <w:gridSpan w:val="4"/>
            <w:tcBorders>
              <w:bottom w:val="single" w:sz="4" w:space="0" w:color="auto"/>
            </w:tcBorders>
            <w:shd w:val="clear" w:color="auto" w:fill="8DB3E2" w:themeFill="text2" w:themeFillTint="66"/>
          </w:tcPr>
          <w:p w:rsidR="00BF388C" w:rsidRPr="003634EF" w:rsidRDefault="00BF388C" w:rsidP="00BF388C">
            <w:pPr>
              <w:spacing w:line="360" w:lineRule="auto"/>
              <w:jc w:val="center"/>
              <w:rPr>
                <w:b/>
                <w:bCs/>
                <w:rtl/>
              </w:rPr>
            </w:pPr>
            <w:r w:rsidRPr="003634EF">
              <w:rPr>
                <w:b/>
                <w:bCs/>
                <w:rtl/>
              </w:rPr>
              <w:t>الفصل الثاني</w:t>
            </w:r>
          </w:p>
        </w:tc>
      </w:tr>
      <w:tr w:rsidR="00BF388C" w:rsidRPr="00DB10F6" w:rsidTr="003634EF">
        <w:trPr>
          <w:trHeight w:val="611"/>
        </w:trPr>
        <w:tc>
          <w:tcPr>
            <w:tcW w:w="1420" w:type="dxa"/>
            <w:shd w:val="clear" w:color="auto" w:fill="8DB3E2" w:themeFill="text2" w:themeFillTint="66"/>
          </w:tcPr>
          <w:p w:rsidR="00BF388C" w:rsidRPr="00DB10F6" w:rsidRDefault="00BF388C" w:rsidP="00BF388C">
            <w:pPr>
              <w:spacing w:line="360" w:lineRule="auto"/>
              <w:jc w:val="center"/>
              <w:rPr>
                <w:rtl/>
              </w:rPr>
            </w:pPr>
            <w:r w:rsidRPr="00DB10F6">
              <w:rPr>
                <w:rtl/>
              </w:rPr>
              <w:t>رقم المساق</w:t>
            </w:r>
          </w:p>
        </w:tc>
        <w:tc>
          <w:tcPr>
            <w:tcW w:w="4678" w:type="dxa"/>
            <w:shd w:val="clear" w:color="auto" w:fill="8DB3E2" w:themeFill="text2" w:themeFillTint="66"/>
          </w:tcPr>
          <w:p w:rsidR="00BF388C" w:rsidRPr="00DB10F6" w:rsidRDefault="00BF388C" w:rsidP="00BF388C">
            <w:pPr>
              <w:spacing w:line="360" w:lineRule="auto"/>
              <w:jc w:val="center"/>
            </w:pPr>
            <w:r w:rsidRPr="00DB10F6">
              <w:rPr>
                <w:rtl/>
              </w:rPr>
              <w:t>اسم المساق</w:t>
            </w:r>
          </w:p>
        </w:tc>
        <w:tc>
          <w:tcPr>
            <w:tcW w:w="992" w:type="dxa"/>
            <w:shd w:val="clear" w:color="auto" w:fill="8DB3E2" w:themeFill="text2" w:themeFillTint="66"/>
          </w:tcPr>
          <w:p w:rsidR="00BF388C" w:rsidRPr="00DB10F6" w:rsidRDefault="00BF388C" w:rsidP="00BF388C">
            <w:pPr>
              <w:spacing w:line="360" w:lineRule="auto"/>
              <w:jc w:val="center"/>
              <w:rPr>
                <w:rtl/>
              </w:rPr>
            </w:pPr>
            <w:r w:rsidRPr="00DB10F6">
              <w:rPr>
                <w:rtl/>
              </w:rPr>
              <w:t>عدد الساعات</w:t>
            </w:r>
          </w:p>
        </w:tc>
        <w:tc>
          <w:tcPr>
            <w:tcW w:w="1836" w:type="dxa"/>
            <w:shd w:val="clear" w:color="auto" w:fill="8DB3E2" w:themeFill="text2" w:themeFillTint="66"/>
          </w:tcPr>
          <w:p w:rsidR="00BF388C" w:rsidRPr="00DB10F6" w:rsidRDefault="00BF388C" w:rsidP="00BF388C">
            <w:pPr>
              <w:spacing w:line="360" w:lineRule="auto"/>
              <w:jc w:val="center"/>
              <w:rPr>
                <w:rtl/>
              </w:rPr>
            </w:pPr>
            <w:r w:rsidRPr="00DB10F6">
              <w:rPr>
                <w:rtl/>
              </w:rPr>
              <w:t>المتطلب السابق</w:t>
            </w:r>
          </w:p>
        </w:tc>
      </w:tr>
      <w:tr w:rsidR="00BF388C" w:rsidRPr="00DB10F6" w:rsidTr="003634EF">
        <w:trPr>
          <w:trHeight w:val="611"/>
        </w:trPr>
        <w:tc>
          <w:tcPr>
            <w:tcW w:w="1420" w:type="dxa"/>
            <w:vAlign w:val="center"/>
          </w:tcPr>
          <w:p w:rsidR="00BF388C" w:rsidRPr="00DB10F6" w:rsidRDefault="00BF388C" w:rsidP="00BF388C">
            <w:pPr>
              <w:spacing w:line="360" w:lineRule="auto"/>
              <w:jc w:val="center"/>
              <w:rPr>
                <w:rtl/>
              </w:rPr>
            </w:pPr>
            <w:r w:rsidRPr="00960A09">
              <w:rPr>
                <w:rtl/>
              </w:rPr>
              <w:t>1408102</w:t>
            </w:r>
          </w:p>
        </w:tc>
        <w:tc>
          <w:tcPr>
            <w:tcW w:w="4678" w:type="dxa"/>
            <w:vAlign w:val="center"/>
          </w:tcPr>
          <w:p w:rsidR="00BF388C" w:rsidRPr="008A3CAA" w:rsidRDefault="00BF388C" w:rsidP="00BF388C">
            <w:pPr>
              <w:jc w:val="center"/>
              <w:rPr>
                <w:b/>
                <w:bCs/>
                <w:sz w:val="28"/>
                <w:szCs w:val="28"/>
                <w:rtl/>
              </w:rPr>
            </w:pPr>
            <w:r w:rsidRPr="00960A09">
              <w:rPr>
                <w:rtl/>
              </w:rPr>
              <w:t>القانون المدني – مصادر الالتزام</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t>1408101</w:t>
            </w:r>
          </w:p>
        </w:tc>
      </w:tr>
      <w:tr w:rsidR="00BF388C" w:rsidRPr="00DB10F6" w:rsidTr="003634EF">
        <w:trPr>
          <w:trHeight w:val="530"/>
        </w:trPr>
        <w:tc>
          <w:tcPr>
            <w:tcW w:w="1420" w:type="dxa"/>
            <w:vAlign w:val="center"/>
          </w:tcPr>
          <w:p w:rsidR="00BF388C" w:rsidRPr="00DB10F6" w:rsidRDefault="00BF388C" w:rsidP="00BF388C">
            <w:pPr>
              <w:spacing w:line="360" w:lineRule="auto"/>
              <w:jc w:val="center"/>
              <w:rPr>
                <w:rtl/>
              </w:rPr>
            </w:pPr>
            <w:r>
              <w:rPr>
                <w:rFonts w:hint="cs"/>
                <w:rtl/>
              </w:rPr>
              <w:t>1408110</w:t>
            </w:r>
          </w:p>
        </w:tc>
        <w:tc>
          <w:tcPr>
            <w:tcW w:w="4678" w:type="dxa"/>
            <w:vAlign w:val="center"/>
          </w:tcPr>
          <w:p w:rsidR="00BF388C" w:rsidRPr="00DB10F6" w:rsidRDefault="00BF388C" w:rsidP="00BF388C">
            <w:pPr>
              <w:jc w:val="center"/>
              <w:rPr>
                <w:rtl/>
              </w:rPr>
            </w:pPr>
            <w:r w:rsidRPr="00DB10F6">
              <w:rPr>
                <w:rtl/>
              </w:rPr>
              <w:t>مبادئ القانون التجاري</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t>1408101</w:t>
            </w:r>
          </w:p>
        </w:tc>
      </w:tr>
      <w:tr w:rsidR="00BF388C" w:rsidRPr="00DB10F6" w:rsidTr="003634EF">
        <w:trPr>
          <w:trHeight w:val="449"/>
        </w:trPr>
        <w:tc>
          <w:tcPr>
            <w:tcW w:w="1420" w:type="dxa"/>
            <w:vAlign w:val="center"/>
          </w:tcPr>
          <w:p w:rsidR="00BF388C" w:rsidRPr="00DB10F6" w:rsidRDefault="00BF388C" w:rsidP="00BF388C">
            <w:pPr>
              <w:spacing w:line="360" w:lineRule="auto"/>
              <w:jc w:val="center"/>
              <w:rPr>
                <w:rtl/>
              </w:rPr>
            </w:pPr>
            <w:r>
              <w:rPr>
                <w:rFonts w:hint="cs"/>
                <w:rtl/>
              </w:rPr>
              <w:t>1408120</w:t>
            </w:r>
          </w:p>
        </w:tc>
        <w:tc>
          <w:tcPr>
            <w:tcW w:w="4678" w:type="dxa"/>
            <w:vAlign w:val="center"/>
          </w:tcPr>
          <w:p w:rsidR="00BF388C" w:rsidRPr="00DB10F6" w:rsidRDefault="00BF388C" w:rsidP="00BF388C">
            <w:pPr>
              <w:jc w:val="center"/>
            </w:pPr>
            <w:r>
              <w:rPr>
                <w:rFonts w:hint="cs"/>
                <w:rtl/>
              </w:rPr>
              <w:t>ال</w:t>
            </w:r>
            <w:r w:rsidRPr="00DB10F6">
              <w:rPr>
                <w:rtl/>
              </w:rPr>
              <w:t xml:space="preserve">قانون </w:t>
            </w:r>
            <w:r>
              <w:rPr>
                <w:rFonts w:hint="cs"/>
                <w:rtl/>
              </w:rPr>
              <w:t>ال</w:t>
            </w:r>
            <w:r w:rsidRPr="00DB10F6">
              <w:rPr>
                <w:rtl/>
              </w:rPr>
              <w:t>إداري (1)</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t>1408101</w:t>
            </w:r>
          </w:p>
        </w:tc>
      </w:tr>
      <w:tr w:rsidR="00BF388C" w:rsidRPr="00DB10F6" w:rsidTr="003634EF">
        <w:trPr>
          <w:trHeight w:val="368"/>
        </w:trPr>
        <w:tc>
          <w:tcPr>
            <w:tcW w:w="1420" w:type="dxa"/>
            <w:vAlign w:val="center"/>
          </w:tcPr>
          <w:p w:rsidR="00BF388C" w:rsidRPr="00DB10F6" w:rsidRDefault="00BF388C" w:rsidP="00BF388C">
            <w:pPr>
              <w:jc w:val="center"/>
              <w:rPr>
                <w:rtl/>
              </w:rPr>
            </w:pPr>
            <w:r>
              <w:rPr>
                <w:rFonts w:hint="cs"/>
                <w:rtl/>
              </w:rPr>
              <w:t>1408130</w:t>
            </w:r>
          </w:p>
        </w:tc>
        <w:tc>
          <w:tcPr>
            <w:tcW w:w="4678" w:type="dxa"/>
            <w:vAlign w:val="center"/>
          </w:tcPr>
          <w:p w:rsidR="00BF388C" w:rsidRPr="00DB10F6" w:rsidRDefault="00BF388C" w:rsidP="00BF388C">
            <w:pPr>
              <w:jc w:val="center"/>
              <w:rPr>
                <w:rtl/>
              </w:rPr>
            </w:pPr>
            <w:r w:rsidRPr="00DB10F6">
              <w:rPr>
                <w:rtl/>
              </w:rPr>
              <w:t>قانون العقوبات/ القسم العام</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t>1408101</w:t>
            </w:r>
          </w:p>
        </w:tc>
      </w:tr>
      <w:tr w:rsidR="00BF388C" w:rsidRPr="00DB10F6" w:rsidTr="003634EF">
        <w:trPr>
          <w:trHeight w:val="368"/>
        </w:trPr>
        <w:tc>
          <w:tcPr>
            <w:tcW w:w="1420" w:type="dxa"/>
            <w:vAlign w:val="center"/>
          </w:tcPr>
          <w:p w:rsidR="00BF388C" w:rsidRDefault="00BF388C" w:rsidP="00BF388C">
            <w:pPr>
              <w:jc w:val="center"/>
              <w:rPr>
                <w:rtl/>
              </w:rPr>
            </w:pPr>
          </w:p>
        </w:tc>
        <w:tc>
          <w:tcPr>
            <w:tcW w:w="4678" w:type="dxa"/>
            <w:vAlign w:val="center"/>
          </w:tcPr>
          <w:p w:rsidR="00BF388C" w:rsidRPr="00DB10F6" w:rsidRDefault="00BF388C" w:rsidP="00BF388C">
            <w:pPr>
              <w:jc w:val="center"/>
              <w:rPr>
                <w:rtl/>
              </w:rPr>
            </w:pPr>
            <w:r w:rsidRPr="00075764">
              <w:rPr>
                <w:rFonts w:hint="cs"/>
                <w:b/>
                <w:bCs/>
                <w:color w:val="C00000"/>
                <w:rtl/>
              </w:rPr>
              <w:t>مساق جامعة إجباري</w:t>
            </w:r>
          </w:p>
        </w:tc>
        <w:tc>
          <w:tcPr>
            <w:tcW w:w="992" w:type="dxa"/>
            <w:vAlign w:val="center"/>
          </w:tcPr>
          <w:p w:rsidR="00BF388C" w:rsidRPr="00DB10F6" w:rsidRDefault="00BF388C" w:rsidP="00BF388C">
            <w:pPr>
              <w:jc w:val="center"/>
              <w:rPr>
                <w:rtl/>
              </w:rPr>
            </w:pPr>
          </w:p>
        </w:tc>
        <w:tc>
          <w:tcPr>
            <w:tcW w:w="1836" w:type="dxa"/>
            <w:vAlign w:val="center"/>
          </w:tcPr>
          <w:p w:rsidR="00BF388C" w:rsidRDefault="00BF388C" w:rsidP="00BF388C">
            <w:pPr>
              <w:spacing w:line="360" w:lineRule="auto"/>
              <w:jc w:val="center"/>
            </w:pPr>
          </w:p>
        </w:tc>
      </w:tr>
      <w:tr w:rsidR="00BF388C" w:rsidRPr="00DB10F6" w:rsidTr="003634EF">
        <w:trPr>
          <w:trHeight w:val="368"/>
        </w:trPr>
        <w:tc>
          <w:tcPr>
            <w:tcW w:w="1420" w:type="dxa"/>
            <w:vAlign w:val="center"/>
          </w:tcPr>
          <w:p w:rsidR="00BF388C" w:rsidRDefault="00BF388C" w:rsidP="00BF388C">
            <w:pPr>
              <w:jc w:val="center"/>
              <w:rPr>
                <w:rtl/>
              </w:rPr>
            </w:pPr>
          </w:p>
        </w:tc>
        <w:tc>
          <w:tcPr>
            <w:tcW w:w="4678" w:type="dxa"/>
          </w:tcPr>
          <w:p w:rsidR="00BF388C" w:rsidRPr="00075764" w:rsidRDefault="00BF388C" w:rsidP="00BF388C">
            <w:pPr>
              <w:jc w:val="center"/>
              <w:rPr>
                <w:b/>
                <w:bCs/>
                <w:color w:val="00B050"/>
                <w:rtl/>
              </w:rPr>
            </w:pPr>
            <w:r w:rsidRPr="00075764">
              <w:rPr>
                <w:rFonts w:hint="cs"/>
                <w:b/>
                <w:bCs/>
                <w:color w:val="00B050"/>
                <w:rtl/>
              </w:rPr>
              <w:t>مساق جامعة اختياري</w:t>
            </w:r>
          </w:p>
        </w:tc>
        <w:tc>
          <w:tcPr>
            <w:tcW w:w="992" w:type="dxa"/>
            <w:vAlign w:val="center"/>
          </w:tcPr>
          <w:p w:rsidR="00BF388C" w:rsidRPr="00DB10F6" w:rsidRDefault="00BF388C" w:rsidP="00BF388C">
            <w:pPr>
              <w:jc w:val="center"/>
              <w:rPr>
                <w:rtl/>
              </w:rPr>
            </w:pPr>
          </w:p>
        </w:tc>
        <w:tc>
          <w:tcPr>
            <w:tcW w:w="1836" w:type="dxa"/>
            <w:vAlign w:val="center"/>
          </w:tcPr>
          <w:p w:rsidR="00BF388C" w:rsidRDefault="00BF388C" w:rsidP="00BF388C">
            <w:pPr>
              <w:spacing w:line="360" w:lineRule="auto"/>
              <w:jc w:val="center"/>
            </w:pPr>
          </w:p>
        </w:tc>
      </w:tr>
      <w:tr w:rsidR="00BF388C" w:rsidRPr="00DB10F6" w:rsidTr="003634EF">
        <w:trPr>
          <w:trHeight w:val="449"/>
        </w:trPr>
        <w:tc>
          <w:tcPr>
            <w:tcW w:w="8926" w:type="dxa"/>
            <w:gridSpan w:val="4"/>
            <w:tcBorders>
              <w:bottom w:val="single" w:sz="4" w:space="0" w:color="auto"/>
            </w:tcBorders>
            <w:shd w:val="clear" w:color="auto" w:fill="8DB3E2" w:themeFill="text2" w:themeFillTint="66"/>
          </w:tcPr>
          <w:p w:rsidR="00BF388C" w:rsidRPr="003634EF" w:rsidRDefault="00BF388C" w:rsidP="00BF388C">
            <w:pPr>
              <w:spacing w:line="360" w:lineRule="auto"/>
              <w:jc w:val="center"/>
              <w:rPr>
                <w:b/>
                <w:bCs/>
                <w:rtl/>
              </w:rPr>
            </w:pPr>
            <w:r w:rsidRPr="003634EF">
              <w:rPr>
                <w:b/>
                <w:bCs/>
                <w:rtl/>
              </w:rPr>
              <w:t>الفصل الثالث</w:t>
            </w:r>
          </w:p>
        </w:tc>
      </w:tr>
      <w:tr w:rsidR="00BF388C" w:rsidRPr="00DB10F6" w:rsidTr="003634EF">
        <w:trPr>
          <w:trHeight w:val="611"/>
        </w:trPr>
        <w:tc>
          <w:tcPr>
            <w:tcW w:w="1420" w:type="dxa"/>
            <w:shd w:val="clear" w:color="auto" w:fill="8DB3E2" w:themeFill="text2" w:themeFillTint="66"/>
          </w:tcPr>
          <w:p w:rsidR="00BF388C" w:rsidRPr="00DB10F6" w:rsidRDefault="00BF388C" w:rsidP="00BF388C">
            <w:pPr>
              <w:spacing w:line="360" w:lineRule="auto"/>
              <w:jc w:val="center"/>
              <w:rPr>
                <w:rtl/>
              </w:rPr>
            </w:pPr>
            <w:r w:rsidRPr="00DB10F6">
              <w:rPr>
                <w:rtl/>
              </w:rPr>
              <w:t>رقم المساق</w:t>
            </w:r>
          </w:p>
        </w:tc>
        <w:tc>
          <w:tcPr>
            <w:tcW w:w="4678" w:type="dxa"/>
            <w:shd w:val="clear" w:color="auto" w:fill="8DB3E2" w:themeFill="text2" w:themeFillTint="66"/>
          </w:tcPr>
          <w:p w:rsidR="00BF388C" w:rsidRPr="00DB10F6" w:rsidRDefault="00BF388C" w:rsidP="00BF388C">
            <w:pPr>
              <w:spacing w:line="360" w:lineRule="auto"/>
              <w:jc w:val="center"/>
            </w:pPr>
            <w:r w:rsidRPr="00DB10F6">
              <w:rPr>
                <w:rtl/>
              </w:rPr>
              <w:t>اسم المساق</w:t>
            </w:r>
          </w:p>
        </w:tc>
        <w:tc>
          <w:tcPr>
            <w:tcW w:w="992" w:type="dxa"/>
            <w:shd w:val="clear" w:color="auto" w:fill="8DB3E2" w:themeFill="text2" w:themeFillTint="66"/>
          </w:tcPr>
          <w:p w:rsidR="00BF388C" w:rsidRPr="00DB10F6" w:rsidRDefault="00BF388C" w:rsidP="00BF388C">
            <w:pPr>
              <w:spacing w:line="360" w:lineRule="auto"/>
              <w:jc w:val="center"/>
              <w:rPr>
                <w:rtl/>
              </w:rPr>
            </w:pPr>
            <w:r w:rsidRPr="00DB10F6">
              <w:rPr>
                <w:rtl/>
              </w:rPr>
              <w:t>عدد الساعات</w:t>
            </w:r>
          </w:p>
        </w:tc>
        <w:tc>
          <w:tcPr>
            <w:tcW w:w="1836" w:type="dxa"/>
            <w:shd w:val="clear" w:color="auto" w:fill="8DB3E2" w:themeFill="text2" w:themeFillTint="66"/>
          </w:tcPr>
          <w:p w:rsidR="00BF388C" w:rsidRPr="00DB10F6" w:rsidRDefault="00BF388C" w:rsidP="00BF388C">
            <w:pPr>
              <w:spacing w:line="360" w:lineRule="auto"/>
              <w:jc w:val="center"/>
              <w:rPr>
                <w:rtl/>
              </w:rPr>
            </w:pPr>
            <w:r w:rsidRPr="00DB10F6">
              <w:rPr>
                <w:rtl/>
              </w:rPr>
              <w:t>المتطلب السابق</w:t>
            </w:r>
          </w:p>
        </w:tc>
      </w:tr>
      <w:tr w:rsidR="00BF388C" w:rsidRPr="00DB10F6" w:rsidTr="003634EF">
        <w:trPr>
          <w:trHeight w:val="611"/>
        </w:trPr>
        <w:tc>
          <w:tcPr>
            <w:tcW w:w="1420" w:type="dxa"/>
            <w:vAlign w:val="center"/>
          </w:tcPr>
          <w:p w:rsidR="00BF388C" w:rsidRPr="00DB10F6" w:rsidRDefault="00BF388C" w:rsidP="00BF388C">
            <w:pPr>
              <w:jc w:val="center"/>
              <w:rPr>
                <w:rtl/>
              </w:rPr>
            </w:pPr>
            <w:r>
              <w:rPr>
                <w:rFonts w:hint="cs"/>
                <w:rtl/>
              </w:rPr>
              <w:t>1408200</w:t>
            </w:r>
          </w:p>
        </w:tc>
        <w:tc>
          <w:tcPr>
            <w:tcW w:w="4678" w:type="dxa"/>
            <w:vAlign w:val="center"/>
          </w:tcPr>
          <w:p w:rsidR="00BF388C" w:rsidRPr="00F11EC9" w:rsidRDefault="00BF388C" w:rsidP="00BF388C">
            <w:pPr>
              <w:jc w:val="center"/>
              <w:rPr>
                <w:rtl/>
              </w:rPr>
            </w:pPr>
            <w:r w:rsidRPr="00F11EC9">
              <w:rPr>
                <w:rtl/>
              </w:rPr>
              <w:t>القانون المدني - أحكام الالتزام</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1408102</w:t>
            </w:r>
          </w:p>
        </w:tc>
      </w:tr>
      <w:tr w:rsidR="00BF388C" w:rsidRPr="00DB10F6" w:rsidTr="003634EF">
        <w:trPr>
          <w:trHeight w:val="530"/>
        </w:trPr>
        <w:tc>
          <w:tcPr>
            <w:tcW w:w="1420" w:type="dxa"/>
            <w:vAlign w:val="center"/>
          </w:tcPr>
          <w:p w:rsidR="00BF388C" w:rsidRPr="00DB10F6" w:rsidRDefault="00BF388C" w:rsidP="00BF388C">
            <w:pPr>
              <w:jc w:val="center"/>
              <w:rPr>
                <w:rtl/>
              </w:rPr>
            </w:pPr>
            <w:r>
              <w:rPr>
                <w:rFonts w:hint="cs"/>
                <w:rtl/>
              </w:rPr>
              <w:lastRenderedPageBreak/>
              <w:t>1408215</w:t>
            </w:r>
          </w:p>
        </w:tc>
        <w:tc>
          <w:tcPr>
            <w:tcW w:w="4678" w:type="dxa"/>
            <w:vAlign w:val="center"/>
          </w:tcPr>
          <w:p w:rsidR="00BF388C" w:rsidRPr="00DB10F6" w:rsidRDefault="00BF388C" w:rsidP="00BF388C">
            <w:pPr>
              <w:jc w:val="center"/>
              <w:rPr>
                <w:rtl/>
              </w:rPr>
            </w:pPr>
            <w:r w:rsidRPr="00F11EC9">
              <w:rPr>
                <w:rtl/>
              </w:rPr>
              <w:t>القانون التجاري - شركات وإفلاس</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1408110</w:t>
            </w:r>
          </w:p>
        </w:tc>
      </w:tr>
      <w:tr w:rsidR="00BF388C" w:rsidRPr="00DB10F6" w:rsidTr="003634EF">
        <w:trPr>
          <w:trHeight w:val="449"/>
        </w:trPr>
        <w:tc>
          <w:tcPr>
            <w:tcW w:w="1420" w:type="dxa"/>
            <w:vAlign w:val="center"/>
          </w:tcPr>
          <w:p w:rsidR="00BF388C" w:rsidRPr="00DB10F6" w:rsidRDefault="00BF388C" w:rsidP="00BF388C">
            <w:pPr>
              <w:jc w:val="center"/>
              <w:rPr>
                <w:rtl/>
              </w:rPr>
            </w:pPr>
            <w:r>
              <w:rPr>
                <w:rFonts w:hint="cs"/>
                <w:rtl/>
              </w:rPr>
              <w:t>1408150</w:t>
            </w:r>
          </w:p>
        </w:tc>
        <w:tc>
          <w:tcPr>
            <w:tcW w:w="4678" w:type="dxa"/>
          </w:tcPr>
          <w:p w:rsidR="00BF388C" w:rsidRPr="008A3CAA" w:rsidRDefault="00BF388C" w:rsidP="00BF388C">
            <w:pPr>
              <w:spacing w:line="360" w:lineRule="auto"/>
              <w:jc w:val="center"/>
              <w:rPr>
                <w:b/>
                <w:bCs/>
                <w:sz w:val="28"/>
                <w:szCs w:val="28"/>
              </w:rPr>
            </w:pPr>
            <w:r w:rsidRPr="000057C9">
              <w:rPr>
                <w:rFonts w:hint="cs"/>
                <w:rtl/>
              </w:rPr>
              <w:t xml:space="preserve">القانون الدولي </w:t>
            </w:r>
            <w:r>
              <w:rPr>
                <w:rFonts w:hint="cs"/>
                <w:rtl/>
              </w:rPr>
              <w:t>العام</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1408101</w:t>
            </w:r>
          </w:p>
        </w:tc>
      </w:tr>
      <w:tr w:rsidR="00BF388C" w:rsidRPr="00DB10F6" w:rsidTr="003634EF">
        <w:trPr>
          <w:trHeight w:val="368"/>
        </w:trPr>
        <w:tc>
          <w:tcPr>
            <w:tcW w:w="1420" w:type="dxa"/>
            <w:vAlign w:val="center"/>
          </w:tcPr>
          <w:p w:rsidR="00BF388C" w:rsidRPr="00DB10F6" w:rsidRDefault="00BF388C" w:rsidP="00BF388C">
            <w:pPr>
              <w:spacing w:line="360" w:lineRule="auto"/>
              <w:jc w:val="center"/>
              <w:rPr>
                <w:rtl/>
              </w:rPr>
            </w:pPr>
            <w:r>
              <w:rPr>
                <w:rFonts w:hint="cs"/>
                <w:rtl/>
              </w:rPr>
              <w:t>1408240</w:t>
            </w:r>
          </w:p>
        </w:tc>
        <w:tc>
          <w:tcPr>
            <w:tcW w:w="4678" w:type="dxa"/>
            <w:vAlign w:val="center"/>
          </w:tcPr>
          <w:p w:rsidR="00BF388C" w:rsidRPr="00DB10F6" w:rsidRDefault="00BF388C" w:rsidP="00BF388C">
            <w:pPr>
              <w:spacing w:line="360" w:lineRule="auto"/>
              <w:jc w:val="center"/>
              <w:rPr>
                <w:rtl/>
              </w:rPr>
            </w:pPr>
            <w:r w:rsidRPr="00DB10F6">
              <w:rPr>
                <w:rtl/>
              </w:rPr>
              <w:t xml:space="preserve">نظم سياسية </w:t>
            </w:r>
            <w:r>
              <w:rPr>
                <w:rFonts w:hint="cs"/>
                <w:rtl/>
              </w:rPr>
              <w:t>و</w:t>
            </w:r>
            <w:r w:rsidRPr="00DB10F6">
              <w:rPr>
                <w:rtl/>
              </w:rPr>
              <w:t>قانون دستوري</w:t>
            </w:r>
            <w:r>
              <w:rPr>
                <w:rFonts w:hint="cs"/>
                <w:rtl/>
              </w:rPr>
              <w:t xml:space="preserve"> (2)</w:t>
            </w:r>
          </w:p>
        </w:tc>
        <w:tc>
          <w:tcPr>
            <w:tcW w:w="992" w:type="dxa"/>
            <w:vAlign w:val="center"/>
          </w:tcPr>
          <w:p w:rsidR="00BF388C" w:rsidRPr="00DB10F6" w:rsidRDefault="00BF388C" w:rsidP="00BF388C">
            <w:pPr>
              <w:spacing w:line="360" w:lineRule="auto"/>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rPr>
                <w:rFonts w:hint="cs"/>
                <w:rtl/>
              </w:rPr>
              <w:t>1408140</w:t>
            </w:r>
          </w:p>
        </w:tc>
      </w:tr>
      <w:tr w:rsidR="00BF388C" w:rsidRPr="00DB10F6" w:rsidTr="003634EF">
        <w:trPr>
          <w:trHeight w:val="90"/>
        </w:trPr>
        <w:tc>
          <w:tcPr>
            <w:tcW w:w="1420" w:type="dxa"/>
            <w:vAlign w:val="center"/>
          </w:tcPr>
          <w:p w:rsidR="00BF388C" w:rsidRPr="00DB10F6" w:rsidRDefault="00BF388C" w:rsidP="00BF388C">
            <w:pPr>
              <w:jc w:val="center"/>
              <w:rPr>
                <w:rtl/>
              </w:rPr>
            </w:pPr>
          </w:p>
        </w:tc>
        <w:tc>
          <w:tcPr>
            <w:tcW w:w="4678" w:type="dxa"/>
            <w:vAlign w:val="center"/>
          </w:tcPr>
          <w:p w:rsidR="00BF388C" w:rsidRPr="00DB10F6" w:rsidRDefault="00BF388C" w:rsidP="00BF388C">
            <w:pPr>
              <w:jc w:val="center"/>
              <w:rPr>
                <w:rtl/>
              </w:rPr>
            </w:pPr>
            <w:r w:rsidRPr="00075764">
              <w:rPr>
                <w:rFonts w:hint="cs"/>
                <w:b/>
                <w:bCs/>
                <w:color w:val="C00000"/>
                <w:rtl/>
              </w:rPr>
              <w:t>مساق جامعة إجباري</w:t>
            </w:r>
          </w:p>
        </w:tc>
        <w:tc>
          <w:tcPr>
            <w:tcW w:w="992" w:type="dxa"/>
            <w:vAlign w:val="center"/>
          </w:tcPr>
          <w:p w:rsidR="00BF388C" w:rsidRPr="00DB10F6" w:rsidRDefault="00BF388C" w:rsidP="00BF388C">
            <w:pPr>
              <w:jc w:val="center"/>
              <w:rPr>
                <w:rtl/>
              </w:rPr>
            </w:pPr>
          </w:p>
        </w:tc>
        <w:tc>
          <w:tcPr>
            <w:tcW w:w="1836" w:type="dxa"/>
            <w:vAlign w:val="center"/>
          </w:tcPr>
          <w:p w:rsidR="00BF388C" w:rsidRPr="00DB10F6" w:rsidRDefault="00BF388C" w:rsidP="00BF388C">
            <w:pPr>
              <w:spacing w:line="360" w:lineRule="auto"/>
              <w:jc w:val="center"/>
              <w:rPr>
                <w:rtl/>
              </w:rPr>
            </w:pPr>
          </w:p>
        </w:tc>
      </w:tr>
      <w:tr w:rsidR="00BF388C" w:rsidRPr="00DB10F6" w:rsidTr="003634EF">
        <w:trPr>
          <w:trHeight w:val="90"/>
        </w:trPr>
        <w:tc>
          <w:tcPr>
            <w:tcW w:w="1420" w:type="dxa"/>
            <w:tcBorders>
              <w:bottom w:val="single" w:sz="4" w:space="0" w:color="auto"/>
            </w:tcBorders>
            <w:vAlign w:val="center"/>
          </w:tcPr>
          <w:p w:rsidR="00BF388C" w:rsidRPr="00B55132" w:rsidRDefault="00BF388C" w:rsidP="00BF388C">
            <w:pPr>
              <w:jc w:val="center"/>
              <w:rPr>
                <w:color w:val="FF0000"/>
                <w:rtl/>
              </w:rPr>
            </w:pPr>
          </w:p>
        </w:tc>
        <w:tc>
          <w:tcPr>
            <w:tcW w:w="4678" w:type="dxa"/>
            <w:tcBorders>
              <w:bottom w:val="single" w:sz="4" w:space="0" w:color="auto"/>
            </w:tcBorders>
          </w:tcPr>
          <w:p w:rsidR="00BF388C" w:rsidRPr="00075764" w:rsidRDefault="00BF388C" w:rsidP="00BF388C">
            <w:pPr>
              <w:jc w:val="center"/>
              <w:rPr>
                <w:rFonts w:hint="cs"/>
                <w:b/>
                <w:bCs/>
                <w:color w:val="00B050"/>
                <w:rtl/>
              </w:rPr>
            </w:pPr>
            <w:r w:rsidRPr="00075764">
              <w:rPr>
                <w:rFonts w:hint="cs"/>
                <w:b/>
                <w:bCs/>
                <w:color w:val="00B050"/>
                <w:rtl/>
              </w:rPr>
              <w:t>مساق جامعة اختياري</w:t>
            </w:r>
          </w:p>
        </w:tc>
        <w:tc>
          <w:tcPr>
            <w:tcW w:w="992" w:type="dxa"/>
            <w:tcBorders>
              <w:bottom w:val="single" w:sz="4" w:space="0" w:color="auto"/>
            </w:tcBorders>
            <w:vAlign w:val="center"/>
          </w:tcPr>
          <w:p w:rsidR="00BF388C" w:rsidRPr="00B55132" w:rsidRDefault="00BF388C" w:rsidP="00BF388C">
            <w:pPr>
              <w:jc w:val="center"/>
              <w:rPr>
                <w:color w:val="FF0000"/>
                <w:rtl/>
              </w:rPr>
            </w:pPr>
          </w:p>
        </w:tc>
        <w:tc>
          <w:tcPr>
            <w:tcW w:w="1836" w:type="dxa"/>
            <w:tcBorders>
              <w:bottom w:val="single" w:sz="4" w:space="0" w:color="auto"/>
            </w:tcBorders>
            <w:vAlign w:val="center"/>
          </w:tcPr>
          <w:p w:rsidR="00BF388C" w:rsidRPr="001011C4" w:rsidRDefault="00BF388C" w:rsidP="00BF388C">
            <w:pPr>
              <w:spacing w:line="360" w:lineRule="auto"/>
              <w:jc w:val="center"/>
              <w:rPr>
                <w:rtl/>
              </w:rPr>
            </w:pPr>
          </w:p>
        </w:tc>
      </w:tr>
      <w:tr w:rsidR="00BF388C" w:rsidRPr="00DB10F6" w:rsidTr="003634EF">
        <w:trPr>
          <w:trHeight w:val="530"/>
        </w:trPr>
        <w:tc>
          <w:tcPr>
            <w:tcW w:w="8926" w:type="dxa"/>
            <w:gridSpan w:val="4"/>
            <w:tcBorders>
              <w:bottom w:val="single" w:sz="4" w:space="0" w:color="auto"/>
            </w:tcBorders>
            <w:shd w:val="clear" w:color="auto" w:fill="8DB3E2" w:themeFill="text2" w:themeFillTint="66"/>
          </w:tcPr>
          <w:p w:rsidR="00BF388C" w:rsidRPr="003634EF" w:rsidRDefault="00BF388C" w:rsidP="00BF388C">
            <w:pPr>
              <w:spacing w:line="360" w:lineRule="auto"/>
              <w:jc w:val="center"/>
              <w:rPr>
                <w:b/>
                <w:bCs/>
                <w:rtl/>
              </w:rPr>
            </w:pPr>
            <w:r w:rsidRPr="003634EF">
              <w:rPr>
                <w:b/>
                <w:bCs/>
                <w:rtl/>
              </w:rPr>
              <w:t>الفصل الرابع</w:t>
            </w:r>
          </w:p>
        </w:tc>
      </w:tr>
      <w:tr w:rsidR="00BF388C" w:rsidRPr="00DB10F6" w:rsidTr="003634EF">
        <w:trPr>
          <w:trHeight w:val="611"/>
        </w:trPr>
        <w:tc>
          <w:tcPr>
            <w:tcW w:w="1420" w:type="dxa"/>
            <w:shd w:val="clear" w:color="auto" w:fill="8DB3E2" w:themeFill="text2" w:themeFillTint="66"/>
          </w:tcPr>
          <w:p w:rsidR="00BF388C" w:rsidRPr="00DB10F6" w:rsidRDefault="00BF388C" w:rsidP="00BF388C">
            <w:pPr>
              <w:spacing w:line="360" w:lineRule="auto"/>
              <w:jc w:val="center"/>
              <w:rPr>
                <w:rtl/>
              </w:rPr>
            </w:pPr>
            <w:r w:rsidRPr="00DB10F6">
              <w:rPr>
                <w:rtl/>
              </w:rPr>
              <w:t>رقم المساق</w:t>
            </w:r>
          </w:p>
        </w:tc>
        <w:tc>
          <w:tcPr>
            <w:tcW w:w="4678" w:type="dxa"/>
            <w:shd w:val="clear" w:color="auto" w:fill="8DB3E2" w:themeFill="text2" w:themeFillTint="66"/>
          </w:tcPr>
          <w:p w:rsidR="00BF388C" w:rsidRPr="00DB10F6" w:rsidRDefault="00BF388C" w:rsidP="00BF388C">
            <w:pPr>
              <w:spacing w:line="360" w:lineRule="auto"/>
              <w:jc w:val="center"/>
            </w:pPr>
            <w:r w:rsidRPr="00DB10F6">
              <w:rPr>
                <w:rtl/>
              </w:rPr>
              <w:t>اسم المساق</w:t>
            </w:r>
          </w:p>
        </w:tc>
        <w:tc>
          <w:tcPr>
            <w:tcW w:w="992" w:type="dxa"/>
            <w:shd w:val="clear" w:color="auto" w:fill="8DB3E2" w:themeFill="text2" w:themeFillTint="66"/>
          </w:tcPr>
          <w:p w:rsidR="00BF388C" w:rsidRPr="00DB10F6" w:rsidRDefault="00BF388C" w:rsidP="00BF388C">
            <w:pPr>
              <w:spacing w:line="360" w:lineRule="auto"/>
              <w:jc w:val="center"/>
              <w:rPr>
                <w:rtl/>
              </w:rPr>
            </w:pPr>
            <w:r w:rsidRPr="00DB10F6">
              <w:rPr>
                <w:rtl/>
              </w:rPr>
              <w:t>عدد الساعات</w:t>
            </w:r>
          </w:p>
        </w:tc>
        <w:tc>
          <w:tcPr>
            <w:tcW w:w="1836" w:type="dxa"/>
            <w:shd w:val="clear" w:color="auto" w:fill="8DB3E2" w:themeFill="text2" w:themeFillTint="66"/>
          </w:tcPr>
          <w:p w:rsidR="00BF388C" w:rsidRPr="00DB10F6" w:rsidRDefault="00BF388C" w:rsidP="00BF388C">
            <w:pPr>
              <w:spacing w:line="360" w:lineRule="auto"/>
              <w:jc w:val="center"/>
              <w:rPr>
                <w:rtl/>
              </w:rPr>
            </w:pPr>
            <w:r w:rsidRPr="00DB10F6">
              <w:rPr>
                <w:rtl/>
              </w:rPr>
              <w:t>المتطلب السابق</w:t>
            </w:r>
          </w:p>
        </w:tc>
      </w:tr>
      <w:tr w:rsidR="00BF388C" w:rsidRPr="00DB10F6" w:rsidTr="003634EF">
        <w:trPr>
          <w:trHeight w:val="611"/>
        </w:trPr>
        <w:tc>
          <w:tcPr>
            <w:tcW w:w="1420" w:type="dxa"/>
            <w:vAlign w:val="center"/>
          </w:tcPr>
          <w:p w:rsidR="00BF388C" w:rsidRPr="00DB10F6" w:rsidRDefault="00BF388C" w:rsidP="00BF388C">
            <w:pPr>
              <w:jc w:val="center"/>
              <w:rPr>
                <w:rtl/>
              </w:rPr>
            </w:pPr>
            <w:r>
              <w:rPr>
                <w:rFonts w:hint="cs"/>
                <w:rtl/>
              </w:rPr>
              <w:t>1408230</w:t>
            </w:r>
          </w:p>
        </w:tc>
        <w:tc>
          <w:tcPr>
            <w:tcW w:w="4678" w:type="dxa"/>
          </w:tcPr>
          <w:p w:rsidR="00BF388C" w:rsidRPr="008A3CAA" w:rsidRDefault="00BF388C" w:rsidP="00BF388C">
            <w:pPr>
              <w:spacing w:line="360" w:lineRule="auto"/>
              <w:jc w:val="center"/>
              <w:rPr>
                <w:b/>
                <w:bCs/>
                <w:sz w:val="28"/>
                <w:szCs w:val="28"/>
                <w:rtl/>
              </w:rPr>
            </w:pPr>
            <w:r w:rsidRPr="00AB3FFD">
              <w:rPr>
                <w:rtl/>
              </w:rPr>
              <w:t xml:space="preserve">قانون </w:t>
            </w:r>
            <w:r w:rsidRPr="00AB3FFD">
              <w:rPr>
                <w:rFonts w:hint="cs"/>
                <w:rtl/>
              </w:rPr>
              <w:t>العقوبات / الجرائم الواقعة على الأشخاص</w:t>
            </w:r>
          </w:p>
        </w:tc>
        <w:tc>
          <w:tcPr>
            <w:tcW w:w="992" w:type="dxa"/>
            <w:vAlign w:val="center"/>
          </w:tcPr>
          <w:p w:rsidR="00BF388C" w:rsidRPr="00DB10F6" w:rsidRDefault="00BF388C" w:rsidP="00BF388C">
            <w:pPr>
              <w:jc w:val="center"/>
              <w:rPr>
                <w:rtl/>
              </w:rPr>
            </w:pPr>
          </w:p>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rPr>
                <w:rFonts w:hint="cs"/>
                <w:rtl/>
              </w:rPr>
              <w:t>1408130</w:t>
            </w:r>
          </w:p>
        </w:tc>
      </w:tr>
      <w:tr w:rsidR="00BF388C" w:rsidRPr="00DB10F6" w:rsidTr="003634EF">
        <w:trPr>
          <w:trHeight w:val="530"/>
        </w:trPr>
        <w:tc>
          <w:tcPr>
            <w:tcW w:w="1420" w:type="dxa"/>
            <w:vAlign w:val="center"/>
          </w:tcPr>
          <w:p w:rsidR="00BF388C" w:rsidRPr="00DB10F6" w:rsidRDefault="00BF388C" w:rsidP="00BF388C">
            <w:pPr>
              <w:jc w:val="center"/>
              <w:rPr>
                <w:rtl/>
              </w:rPr>
            </w:pPr>
            <w:r>
              <w:rPr>
                <w:rFonts w:hint="cs"/>
                <w:rtl/>
              </w:rPr>
              <w:t>1408300</w:t>
            </w:r>
          </w:p>
        </w:tc>
        <w:tc>
          <w:tcPr>
            <w:tcW w:w="4678" w:type="dxa"/>
            <w:vAlign w:val="center"/>
          </w:tcPr>
          <w:p w:rsidR="00BF388C" w:rsidRPr="008A3CAA" w:rsidRDefault="00BF388C" w:rsidP="00BF388C">
            <w:pPr>
              <w:spacing w:line="360" w:lineRule="auto"/>
              <w:jc w:val="center"/>
              <w:rPr>
                <w:b/>
                <w:bCs/>
                <w:sz w:val="28"/>
                <w:szCs w:val="28"/>
                <w:rtl/>
              </w:rPr>
            </w:pPr>
            <w:r w:rsidRPr="00665116">
              <w:rPr>
                <w:rtl/>
              </w:rPr>
              <w:t>القانون المدني - العقود المسماة</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1408200</w:t>
            </w:r>
          </w:p>
        </w:tc>
      </w:tr>
      <w:tr w:rsidR="00BF388C" w:rsidRPr="00DB10F6" w:rsidTr="003634EF">
        <w:trPr>
          <w:trHeight w:val="449"/>
        </w:trPr>
        <w:tc>
          <w:tcPr>
            <w:tcW w:w="1420" w:type="dxa"/>
            <w:vAlign w:val="center"/>
          </w:tcPr>
          <w:p w:rsidR="00BF388C" w:rsidRPr="00DB10F6" w:rsidRDefault="00BF388C" w:rsidP="00BF388C">
            <w:pPr>
              <w:jc w:val="center"/>
              <w:rPr>
                <w:rtl/>
              </w:rPr>
            </w:pPr>
            <w:r>
              <w:rPr>
                <w:rFonts w:hint="cs"/>
                <w:rtl/>
              </w:rPr>
              <w:t>1408121</w:t>
            </w:r>
          </w:p>
        </w:tc>
        <w:tc>
          <w:tcPr>
            <w:tcW w:w="4678" w:type="dxa"/>
          </w:tcPr>
          <w:p w:rsidR="00BF388C" w:rsidRPr="008A3CAA" w:rsidRDefault="00BF388C" w:rsidP="00BF388C">
            <w:pPr>
              <w:spacing w:line="360" w:lineRule="auto"/>
              <w:jc w:val="center"/>
              <w:rPr>
                <w:b/>
                <w:bCs/>
                <w:sz w:val="28"/>
                <w:szCs w:val="28"/>
                <w:rtl/>
              </w:rPr>
            </w:pPr>
            <w:r w:rsidRPr="00162ED3">
              <w:rPr>
                <w:rFonts w:hint="cs"/>
                <w:rtl/>
              </w:rPr>
              <w:t>المالية العامة والتشريع الضريبي</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rPr>
                <w:rFonts w:hint="cs"/>
                <w:rtl/>
              </w:rPr>
              <w:t>1408101</w:t>
            </w:r>
          </w:p>
        </w:tc>
      </w:tr>
      <w:tr w:rsidR="00BF388C" w:rsidRPr="00DB10F6" w:rsidTr="003634EF">
        <w:trPr>
          <w:trHeight w:val="368"/>
        </w:trPr>
        <w:tc>
          <w:tcPr>
            <w:tcW w:w="1420" w:type="dxa"/>
            <w:vAlign w:val="center"/>
          </w:tcPr>
          <w:p w:rsidR="00BF388C" w:rsidRPr="00DB10F6" w:rsidRDefault="00BF388C" w:rsidP="00BF388C">
            <w:pPr>
              <w:jc w:val="center"/>
              <w:rPr>
                <w:rtl/>
              </w:rPr>
            </w:pPr>
            <w:r>
              <w:rPr>
                <w:rFonts w:hint="cs"/>
                <w:rtl/>
              </w:rPr>
              <w:t>0213230</w:t>
            </w:r>
          </w:p>
        </w:tc>
        <w:tc>
          <w:tcPr>
            <w:tcW w:w="4678" w:type="dxa"/>
            <w:vAlign w:val="center"/>
          </w:tcPr>
          <w:p w:rsidR="00BF388C" w:rsidRPr="00DB10F6" w:rsidRDefault="00BF388C" w:rsidP="00BF388C">
            <w:pPr>
              <w:jc w:val="center"/>
            </w:pPr>
            <w:r>
              <w:rPr>
                <w:rFonts w:hint="cs"/>
                <w:rtl/>
              </w:rPr>
              <w:t>علم أصول الفقه</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rPr>
                <w:rFonts w:hint="cs"/>
                <w:rtl/>
              </w:rPr>
              <w:t>1408101</w:t>
            </w:r>
          </w:p>
        </w:tc>
      </w:tr>
      <w:tr w:rsidR="00BF388C" w:rsidRPr="00DB10F6" w:rsidTr="003634EF">
        <w:trPr>
          <w:trHeight w:val="90"/>
        </w:trPr>
        <w:tc>
          <w:tcPr>
            <w:tcW w:w="1420" w:type="dxa"/>
            <w:vAlign w:val="center"/>
          </w:tcPr>
          <w:p w:rsidR="00BF388C" w:rsidRPr="00DB10F6" w:rsidRDefault="00BF388C" w:rsidP="00BF388C">
            <w:pPr>
              <w:jc w:val="center"/>
              <w:rPr>
                <w:rtl/>
              </w:rPr>
            </w:pPr>
            <w:r>
              <w:rPr>
                <w:rFonts w:hint="cs"/>
                <w:rtl/>
              </w:rPr>
              <w:t>1408202</w:t>
            </w:r>
          </w:p>
        </w:tc>
        <w:tc>
          <w:tcPr>
            <w:tcW w:w="4678" w:type="dxa"/>
            <w:vAlign w:val="center"/>
          </w:tcPr>
          <w:p w:rsidR="00BF388C" w:rsidRPr="00DB10F6" w:rsidRDefault="00BF388C" w:rsidP="00BF388C">
            <w:pPr>
              <w:jc w:val="center"/>
              <w:rPr>
                <w:rtl/>
              </w:rPr>
            </w:pPr>
            <w:r w:rsidRPr="001011C4">
              <w:rPr>
                <w:rtl/>
              </w:rPr>
              <w:t>مصطلحات قانونية باللغة الإنجليزية</w:t>
            </w:r>
          </w:p>
        </w:tc>
        <w:tc>
          <w:tcPr>
            <w:tcW w:w="992" w:type="dxa"/>
            <w:vAlign w:val="center"/>
          </w:tcPr>
          <w:p w:rsidR="00BF388C" w:rsidRPr="00DB10F6" w:rsidRDefault="00BF388C" w:rsidP="00BF388C">
            <w:pPr>
              <w:jc w:val="center"/>
              <w:rPr>
                <w:rtl/>
              </w:rPr>
            </w:pPr>
            <w:r>
              <w:rPr>
                <w:rFonts w:hint="cs"/>
                <w:rtl/>
              </w:rPr>
              <w:t>3</w:t>
            </w:r>
          </w:p>
        </w:tc>
        <w:tc>
          <w:tcPr>
            <w:tcW w:w="1836" w:type="dxa"/>
            <w:vAlign w:val="center"/>
          </w:tcPr>
          <w:p w:rsidR="00BF388C" w:rsidRPr="00DB10F6" w:rsidRDefault="00BF388C" w:rsidP="00BF388C">
            <w:pPr>
              <w:spacing w:line="360" w:lineRule="auto"/>
              <w:jc w:val="center"/>
            </w:pPr>
            <w:r w:rsidRPr="001011C4">
              <w:rPr>
                <w:rtl/>
              </w:rPr>
              <w:t xml:space="preserve">1408101 </w:t>
            </w:r>
          </w:p>
        </w:tc>
      </w:tr>
      <w:tr w:rsidR="00BF388C" w:rsidRPr="00DB10F6" w:rsidTr="003634EF">
        <w:trPr>
          <w:trHeight w:val="90"/>
        </w:trPr>
        <w:tc>
          <w:tcPr>
            <w:tcW w:w="1420" w:type="dxa"/>
            <w:tcBorders>
              <w:bottom w:val="single" w:sz="4" w:space="0" w:color="auto"/>
            </w:tcBorders>
          </w:tcPr>
          <w:p w:rsidR="00BF388C" w:rsidRPr="00665116" w:rsidRDefault="00BF388C" w:rsidP="00BF388C">
            <w:pPr>
              <w:jc w:val="center"/>
              <w:rPr>
                <w:color w:val="FF0000"/>
                <w:rtl/>
              </w:rPr>
            </w:pPr>
          </w:p>
        </w:tc>
        <w:tc>
          <w:tcPr>
            <w:tcW w:w="4678" w:type="dxa"/>
            <w:tcBorders>
              <w:bottom w:val="single" w:sz="4" w:space="0" w:color="auto"/>
            </w:tcBorders>
          </w:tcPr>
          <w:p w:rsidR="00BF388C" w:rsidRPr="00075764" w:rsidRDefault="00BF388C" w:rsidP="00BF388C">
            <w:pPr>
              <w:jc w:val="center"/>
              <w:rPr>
                <w:b/>
                <w:bCs/>
                <w:color w:val="00B050"/>
                <w:rtl/>
              </w:rPr>
            </w:pPr>
            <w:r w:rsidRPr="00075764">
              <w:rPr>
                <w:rFonts w:hint="cs"/>
                <w:b/>
                <w:bCs/>
                <w:color w:val="C00000"/>
                <w:rtl/>
              </w:rPr>
              <w:t>مساق جامعة إجباري</w:t>
            </w:r>
          </w:p>
        </w:tc>
        <w:tc>
          <w:tcPr>
            <w:tcW w:w="992" w:type="dxa"/>
            <w:tcBorders>
              <w:bottom w:val="single" w:sz="4" w:space="0" w:color="auto"/>
            </w:tcBorders>
          </w:tcPr>
          <w:p w:rsidR="00BF388C" w:rsidRPr="00665116" w:rsidRDefault="00BF388C" w:rsidP="00BF388C">
            <w:pPr>
              <w:jc w:val="center"/>
              <w:rPr>
                <w:color w:val="FF0000"/>
                <w:rtl/>
              </w:rPr>
            </w:pPr>
          </w:p>
        </w:tc>
        <w:tc>
          <w:tcPr>
            <w:tcW w:w="1836" w:type="dxa"/>
            <w:tcBorders>
              <w:bottom w:val="single" w:sz="4" w:space="0" w:color="auto"/>
            </w:tcBorders>
          </w:tcPr>
          <w:p w:rsidR="00BF388C" w:rsidRPr="00665116" w:rsidRDefault="00BF388C" w:rsidP="00BF388C">
            <w:pPr>
              <w:jc w:val="center"/>
              <w:rPr>
                <w:color w:val="FF0000"/>
                <w:rtl/>
              </w:rPr>
            </w:pPr>
          </w:p>
        </w:tc>
      </w:tr>
      <w:tr w:rsidR="00BF388C" w:rsidRPr="00DB10F6" w:rsidTr="003634EF">
        <w:trPr>
          <w:trHeight w:val="431"/>
        </w:trPr>
        <w:tc>
          <w:tcPr>
            <w:tcW w:w="8926" w:type="dxa"/>
            <w:gridSpan w:val="4"/>
            <w:shd w:val="clear" w:color="auto" w:fill="8DB3E2" w:themeFill="text2" w:themeFillTint="66"/>
          </w:tcPr>
          <w:p w:rsidR="00BF388C" w:rsidRPr="003634EF" w:rsidRDefault="00BF388C" w:rsidP="00BF388C">
            <w:pPr>
              <w:spacing w:line="360" w:lineRule="auto"/>
              <w:rPr>
                <w:b/>
                <w:bCs/>
                <w:rtl/>
              </w:rPr>
            </w:pPr>
          </w:p>
          <w:p w:rsidR="00BF388C" w:rsidRPr="003634EF" w:rsidRDefault="00BF388C" w:rsidP="00BF388C">
            <w:pPr>
              <w:spacing w:line="360" w:lineRule="auto"/>
              <w:jc w:val="center"/>
              <w:rPr>
                <w:rFonts w:hint="cs"/>
                <w:b/>
                <w:bCs/>
                <w:rtl/>
              </w:rPr>
            </w:pPr>
            <w:r w:rsidRPr="003634EF">
              <w:rPr>
                <w:b/>
                <w:bCs/>
                <w:rtl/>
              </w:rPr>
              <w:t>الفصل الخامس</w:t>
            </w:r>
          </w:p>
        </w:tc>
      </w:tr>
      <w:tr w:rsidR="00BF388C" w:rsidRPr="00DB10F6" w:rsidTr="003634EF">
        <w:trPr>
          <w:trHeight w:val="611"/>
        </w:trPr>
        <w:tc>
          <w:tcPr>
            <w:tcW w:w="1420" w:type="dxa"/>
            <w:shd w:val="clear" w:color="auto" w:fill="8DB3E2" w:themeFill="text2" w:themeFillTint="66"/>
          </w:tcPr>
          <w:p w:rsidR="00BF388C" w:rsidRPr="00DB10F6" w:rsidRDefault="00BF388C" w:rsidP="00BF388C">
            <w:pPr>
              <w:spacing w:line="360" w:lineRule="auto"/>
              <w:jc w:val="center"/>
              <w:rPr>
                <w:rtl/>
              </w:rPr>
            </w:pPr>
            <w:r w:rsidRPr="00DB10F6">
              <w:rPr>
                <w:rtl/>
              </w:rPr>
              <w:t>رقم المساق</w:t>
            </w:r>
          </w:p>
        </w:tc>
        <w:tc>
          <w:tcPr>
            <w:tcW w:w="4678" w:type="dxa"/>
            <w:shd w:val="clear" w:color="auto" w:fill="8DB3E2" w:themeFill="text2" w:themeFillTint="66"/>
          </w:tcPr>
          <w:p w:rsidR="00BF388C" w:rsidRPr="00DB10F6" w:rsidRDefault="00BF388C" w:rsidP="00BF388C">
            <w:pPr>
              <w:spacing w:line="360" w:lineRule="auto"/>
              <w:jc w:val="center"/>
              <w:rPr>
                <w:rtl/>
              </w:rPr>
            </w:pPr>
            <w:r w:rsidRPr="00DB10F6">
              <w:rPr>
                <w:rtl/>
              </w:rPr>
              <w:t>اسم المساق</w:t>
            </w:r>
          </w:p>
        </w:tc>
        <w:tc>
          <w:tcPr>
            <w:tcW w:w="992" w:type="dxa"/>
            <w:shd w:val="clear" w:color="auto" w:fill="8DB3E2" w:themeFill="text2" w:themeFillTint="66"/>
          </w:tcPr>
          <w:p w:rsidR="00BF388C" w:rsidRPr="00DB10F6" w:rsidRDefault="00BF388C" w:rsidP="00BF388C">
            <w:pPr>
              <w:spacing w:line="360" w:lineRule="auto"/>
              <w:jc w:val="center"/>
              <w:rPr>
                <w:rtl/>
              </w:rPr>
            </w:pPr>
            <w:r w:rsidRPr="00DB10F6">
              <w:rPr>
                <w:rtl/>
              </w:rPr>
              <w:t>عدد الساعات</w:t>
            </w:r>
          </w:p>
        </w:tc>
        <w:tc>
          <w:tcPr>
            <w:tcW w:w="1836" w:type="dxa"/>
            <w:shd w:val="clear" w:color="auto" w:fill="8DB3E2" w:themeFill="text2" w:themeFillTint="66"/>
          </w:tcPr>
          <w:p w:rsidR="00BF388C" w:rsidRPr="00DB10F6" w:rsidRDefault="00BF388C" w:rsidP="00BF388C">
            <w:pPr>
              <w:spacing w:line="360" w:lineRule="auto"/>
              <w:jc w:val="center"/>
              <w:rPr>
                <w:rtl/>
              </w:rPr>
            </w:pPr>
            <w:r w:rsidRPr="00DB10F6">
              <w:rPr>
                <w:rtl/>
              </w:rPr>
              <w:t>المتطلب السابق</w:t>
            </w:r>
          </w:p>
        </w:tc>
      </w:tr>
      <w:tr w:rsidR="00BF388C" w:rsidRPr="00DB10F6" w:rsidTr="003634EF">
        <w:trPr>
          <w:trHeight w:val="611"/>
        </w:trPr>
        <w:tc>
          <w:tcPr>
            <w:tcW w:w="1420" w:type="dxa"/>
            <w:vAlign w:val="center"/>
          </w:tcPr>
          <w:p w:rsidR="00BF388C" w:rsidRPr="00DB10F6" w:rsidRDefault="00BF388C" w:rsidP="00BF388C">
            <w:pPr>
              <w:jc w:val="center"/>
              <w:rPr>
                <w:rtl/>
              </w:rPr>
            </w:pPr>
            <w:r>
              <w:rPr>
                <w:rFonts w:hint="cs"/>
                <w:rtl/>
              </w:rPr>
              <w:t>1408220</w:t>
            </w:r>
          </w:p>
        </w:tc>
        <w:tc>
          <w:tcPr>
            <w:tcW w:w="4678" w:type="dxa"/>
            <w:vAlign w:val="center"/>
          </w:tcPr>
          <w:p w:rsidR="00BF388C" w:rsidRPr="00DB10F6" w:rsidRDefault="00BF388C" w:rsidP="00BF388C">
            <w:pPr>
              <w:jc w:val="center"/>
            </w:pPr>
            <w:r>
              <w:rPr>
                <w:rFonts w:hint="cs"/>
                <w:rtl/>
              </w:rPr>
              <w:t>ال</w:t>
            </w:r>
            <w:r w:rsidRPr="00DB10F6">
              <w:rPr>
                <w:rtl/>
              </w:rPr>
              <w:t xml:space="preserve">قانون </w:t>
            </w:r>
            <w:r>
              <w:rPr>
                <w:rFonts w:hint="cs"/>
                <w:rtl/>
              </w:rPr>
              <w:t>ال</w:t>
            </w:r>
            <w:r w:rsidRPr="00DB10F6">
              <w:rPr>
                <w:rtl/>
              </w:rPr>
              <w:t>إداري (2)</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spacing w:line="360" w:lineRule="auto"/>
              <w:jc w:val="center"/>
              <w:rPr>
                <w:rtl/>
              </w:rPr>
            </w:pPr>
            <w:r>
              <w:rPr>
                <w:rFonts w:hint="cs"/>
                <w:rtl/>
              </w:rPr>
              <w:t>1408120</w:t>
            </w:r>
          </w:p>
        </w:tc>
      </w:tr>
      <w:tr w:rsidR="00BF388C" w:rsidRPr="00DB10F6" w:rsidTr="003634EF">
        <w:trPr>
          <w:trHeight w:val="530"/>
        </w:trPr>
        <w:tc>
          <w:tcPr>
            <w:tcW w:w="1420" w:type="dxa"/>
            <w:vAlign w:val="center"/>
          </w:tcPr>
          <w:p w:rsidR="00BF388C" w:rsidRPr="00DB10F6" w:rsidRDefault="00BF388C" w:rsidP="00BF388C">
            <w:pPr>
              <w:jc w:val="center"/>
              <w:rPr>
                <w:rtl/>
              </w:rPr>
            </w:pPr>
            <w:r>
              <w:rPr>
                <w:rFonts w:hint="cs"/>
                <w:rtl/>
              </w:rPr>
              <w:t>1408201</w:t>
            </w:r>
          </w:p>
        </w:tc>
        <w:tc>
          <w:tcPr>
            <w:tcW w:w="4678" w:type="dxa"/>
            <w:vAlign w:val="center"/>
          </w:tcPr>
          <w:p w:rsidR="00BF388C" w:rsidRPr="00DB10F6" w:rsidRDefault="00BF388C" w:rsidP="00BF388C">
            <w:pPr>
              <w:jc w:val="center"/>
              <w:rPr>
                <w:rtl/>
              </w:rPr>
            </w:pPr>
            <w:r w:rsidRPr="00D13B15">
              <w:rPr>
                <w:rtl/>
              </w:rPr>
              <w:t>قانون العمل والضمان الاجتماعي</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1408102</w:t>
            </w:r>
          </w:p>
        </w:tc>
      </w:tr>
      <w:tr w:rsidR="00BF388C" w:rsidRPr="00DB10F6" w:rsidTr="003634EF">
        <w:trPr>
          <w:trHeight w:val="449"/>
        </w:trPr>
        <w:tc>
          <w:tcPr>
            <w:tcW w:w="1420" w:type="dxa"/>
            <w:vAlign w:val="center"/>
          </w:tcPr>
          <w:p w:rsidR="00BF388C" w:rsidRPr="00DB10F6" w:rsidRDefault="00BF388C" w:rsidP="00BF388C">
            <w:pPr>
              <w:jc w:val="center"/>
              <w:rPr>
                <w:rtl/>
              </w:rPr>
            </w:pPr>
            <w:r>
              <w:rPr>
                <w:rFonts w:hint="cs"/>
                <w:rtl/>
              </w:rPr>
              <w:t>1408211</w:t>
            </w:r>
          </w:p>
        </w:tc>
        <w:tc>
          <w:tcPr>
            <w:tcW w:w="4678" w:type="dxa"/>
            <w:vAlign w:val="center"/>
          </w:tcPr>
          <w:p w:rsidR="00BF388C" w:rsidRPr="00DB10F6" w:rsidRDefault="00BF388C" w:rsidP="00BF388C">
            <w:pPr>
              <w:jc w:val="center"/>
            </w:pPr>
            <w:r w:rsidRPr="007E625E">
              <w:rPr>
                <w:rtl/>
              </w:rPr>
              <w:t xml:space="preserve">القانون التجاري - الأوراق التجارية </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1408110</w:t>
            </w:r>
          </w:p>
        </w:tc>
      </w:tr>
      <w:tr w:rsidR="00BF388C" w:rsidRPr="00DB10F6" w:rsidTr="003634EF">
        <w:trPr>
          <w:trHeight w:val="368"/>
        </w:trPr>
        <w:tc>
          <w:tcPr>
            <w:tcW w:w="1420" w:type="dxa"/>
            <w:vAlign w:val="center"/>
          </w:tcPr>
          <w:p w:rsidR="00BF388C" w:rsidRPr="00DB10F6" w:rsidRDefault="00BF388C" w:rsidP="00BF388C">
            <w:pPr>
              <w:jc w:val="center"/>
              <w:rPr>
                <w:rtl/>
              </w:rPr>
            </w:pPr>
            <w:r>
              <w:rPr>
                <w:rFonts w:hint="cs"/>
                <w:rtl/>
              </w:rPr>
              <w:t>1408231</w:t>
            </w:r>
          </w:p>
        </w:tc>
        <w:tc>
          <w:tcPr>
            <w:tcW w:w="4678" w:type="dxa"/>
          </w:tcPr>
          <w:p w:rsidR="00BF388C" w:rsidRPr="008A3CAA" w:rsidRDefault="00BF388C" w:rsidP="00BF388C">
            <w:pPr>
              <w:spacing w:line="360" w:lineRule="auto"/>
              <w:jc w:val="center"/>
              <w:rPr>
                <w:b/>
                <w:bCs/>
                <w:sz w:val="28"/>
                <w:szCs w:val="28"/>
                <w:rtl/>
              </w:rPr>
            </w:pPr>
            <w:r w:rsidRPr="007E625E">
              <w:rPr>
                <w:rtl/>
              </w:rPr>
              <w:t xml:space="preserve">قانون </w:t>
            </w:r>
            <w:r w:rsidRPr="007E625E">
              <w:rPr>
                <w:rFonts w:hint="cs"/>
                <w:rtl/>
              </w:rPr>
              <w:t>العقوبات / الجرائم الواقعة على الأموال</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1408230</w:t>
            </w:r>
          </w:p>
        </w:tc>
      </w:tr>
      <w:tr w:rsidR="00BF388C" w:rsidRPr="00DB10F6" w:rsidTr="003634EF">
        <w:trPr>
          <w:trHeight w:val="368"/>
        </w:trPr>
        <w:tc>
          <w:tcPr>
            <w:tcW w:w="1420" w:type="dxa"/>
            <w:vAlign w:val="center"/>
          </w:tcPr>
          <w:p w:rsidR="00BF388C" w:rsidRPr="00DB10F6" w:rsidRDefault="00BF388C" w:rsidP="00BF388C">
            <w:pPr>
              <w:jc w:val="center"/>
              <w:rPr>
                <w:rtl/>
              </w:rPr>
            </w:pPr>
            <w:r>
              <w:rPr>
                <w:rFonts w:hint="cs"/>
                <w:rtl/>
              </w:rPr>
              <w:t>0213238</w:t>
            </w:r>
          </w:p>
        </w:tc>
        <w:tc>
          <w:tcPr>
            <w:tcW w:w="4678" w:type="dxa"/>
            <w:vAlign w:val="center"/>
          </w:tcPr>
          <w:p w:rsidR="00BF388C" w:rsidRPr="00DB10F6" w:rsidRDefault="00BF388C" w:rsidP="00BF388C">
            <w:pPr>
              <w:jc w:val="center"/>
              <w:rPr>
                <w:rtl/>
              </w:rPr>
            </w:pPr>
            <w:r>
              <w:rPr>
                <w:rFonts w:hint="cs"/>
                <w:rtl/>
              </w:rPr>
              <w:t>قانون الأحوال الشخصية- زواج وطلاق</w:t>
            </w:r>
          </w:p>
        </w:tc>
        <w:tc>
          <w:tcPr>
            <w:tcW w:w="992" w:type="dxa"/>
            <w:vAlign w:val="center"/>
          </w:tcPr>
          <w:p w:rsidR="00BF388C" w:rsidRPr="00DB10F6" w:rsidRDefault="00BF388C" w:rsidP="00BF388C">
            <w:pPr>
              <w:jc w:val="center"/>
              <w:rPr>
                <w:rtl/>
              </w:rPr>
            </w:pPr>
          </w:p>
        </w:tc>
        <w:tc>
          <w:tcPr>
            <w:tcW w:w="1836" w:type="dxa"/>
            <w:vAlign w:val="center"/>
          </w:tcPr>
          <w:p w:rsidR="00BF388C" w:rsidRPr="00DB10F6" w:rsidRDefault="00BF388C" w:rsidP="00BF388C">
            <w:pPr>
              <w:jc w:val="center"/>
              <w:rPr>
                <w:rtl/>
              </w:rPr>
            </w:pPr>
            <w:r>
              <w:rPr>
                <w:rFonts w:hint="cs"/>
                <w:rtl/>
              </w:rPr>
              <w:t>1408101</w:t>
            </w:r>
          </w:p>
        </w:tc>
      </w:tr>
      <w:tr w:rsidR="00BF388C" w:rsidRPr="00DB10F6" w:rsidTr="003634EF">
        <w:trPr>
          <w:trHeight w:val="368"/>
        </w:trPr>
        <w:tc>
          <w:tcPr>
            <w:tcW w:w="1420" w:type="dxa"/>
            <w:vAlign w:val="center"/>
          </w:tcPr>
          <w:p w:rsidR="00BF388C" w:rsidRDefault="00BF388C" w:rsidP="00BF388C">
            <w:pPr>
              <w:jc w:val="center"/>
              <w:rPr>
                <w:rtl/>
              </w:rPr>
            </w:pPr>
          </w:p>
        </w:tc>
        <w:tc>
          <w:tcPr>
            <w:tcW w:w="4678" w:type="dxa"/>
          </w:tcPr>
          <w:p w:rsidR="00BF388C" w:rsidRPr="004A5D30" w:rsidRDefault="00BF388C" w:rsidP="00BF388C">
            <w:pPr>
              <w:jc w:val="center"/>
              <w:rPr>
                <w:b/>
                <w:bCs/>
                <w:color w:val="0070C0"/>
              </w:rPr>
            </w:pPr>
            <w:r w:rsidRPr="004A5D30">
              <w:rPr>
                <w:rFonts w:hint="cs"/>
                <w:b/>
                <w:bCs/>
                <w:color w:val="0070C0"/>
                <w:rtl/>
              </w:rPr>
              <w:t>مساق تخصص اختياري</w:t>
            </w:r>
          </w:p>
        </w:tc>
        <w:tc>
          <w:tcPr>
            <w:tcW w:w="992" w:type="dxa"/>
            <w:vAlign w:val="center"/>
          </w:tcPr>
          <w:p w:rsidR="00BF388C" w:rsidRPr="00DB10F6" w:rsidRDefault="00BF388C" w:rsidP="00BF388C">
            <w:pPr>
              <w:jc w:val="center"/>
              <w:rPr>
                <w:rtl/>
              </w:rPr>
            </w:pPr>
          </w:p>
        </w:tc>
        <w:tc>
          <w:tcPr>
            <w:tcW w:w="1836" w:type="dxa"/>
            <w:vAlign w:val="center"/>
          </w:tcPr>
          <w:p w:rsidR="00BF388C" w:rsidRDefault="00BF388C" w:rsidP="00BF388C">
            <w:pPr>
              <w:jc w:val="center"/>
              <w:rPr>
                <w:rtl/>
              </w:rPr>
            </w:pPr>
          </w:p>
        </w:tc>
      </w:tr>
      <w:tr w:rsidR="00BF388C" w:rsidRPr="00DB10F6" w:rsidTr="003634EF">
        <w:trPr>
          <w:trHeight w:val="449"/>
        </w:trPr>
        <w:tc>
          <w:tcPr>
            <w:tcW w:w="8926" w:type="dxa"/>
            <w:gridSpan w:val="4"/>
            <w:shd w:val="clear" w:color="auto" w:fill="8DB3E2" w:themeFill="text2" w:themeFillTint="66"/>
          </w:tcPr>
          <w:p w:rsidR="00BF388C" w:rsidRPr="003634EF" w:rsidRDefault="00BF388C" w:rsidP="00BF388C">
            <w:pPr>
              <w:spacing w:line="360" w:lineRule="auto"/>
              <w:jc w:val="center"/>
              <w:rPr>
                <w:b/>
                <w:bCs/>
                <w:rtl/>
              </w:rPr>
            </w:pPr>
            <w:r w:rsidRPr="003634EF">
              <w:rPr>
                <w:b/>
                <w:bCs/>
                <w:rtl/>
              </w:rPr>
              <w:t>الفصل السادس</w:t>
            </w:r>
          </w:p>
        </w:tc>
      </w:tr>
      <w:tr w:rsidR="00BF388C" w:rsidRPr="00DB10F6" w:rsidTr="003634EF">
        <w:trPr>
          <w:trHeight w:val="611"/>
        </w:trPr>
        <w:tc>
          <w:tcPr>
            <w:tcW w:w="1420" w:type="dxa"/>
            <w:shd w:val="clear" w:color="auto" w:fill="8DB3E2" w:themeFill="text2" w:themeFillTint="66"/>
          </w:tcPr>
          <w:p w:rsidR="00BF388C" w:rsidRPr="00DB10F6" w:rsidRDefault="00BF388C" w:rsidP="00BF388C">
            <w:pPr>
              <w:spacing w:line="360" w:lineRule="auto"/>
              <w:jc w:val="center"/>
              <w:rPr>
                <w:rtl/>
              </w:rPr>
            </w:pPr>
            <w:r>
              <w:rPr>
                <w:rtl/>
              </w:rPr>
              <w:t>رمز</w:t>
            </w:r>
            <w:r w:rsidRPr="00DB10F6">
              <w:rPr>
                <w:rtl/>
              </w:rPr>
              <w:t xml:space="preserve"> المساق</w:t>
            </w:r>
          </w:p>
        </w:tc>
        <w:tc>
          <w:tcPr>
            <w:tcW w:w="4678" w:type="dxa"/>
            <w:shd w:val="clear" w:color="auto" w:fill="8DB3E2" w:themeFill="text2" w:themeFillTint="66"/>
          </w:tcPr>
          <w:p w:rsidR="00BF388C" w:rsidRPr="00DB10F6" w:rsidRDefault="00BF388C" w:rsidP="00BF388C">
            <w:pPr>
              <w:spacing w:line="360" w:lineRule="auto"/>
              <w:jc w:val="center"/>
            </w:pPr>
            <w:r w:rsidRPr="00DB10F6">
              <w:rPr>
                <w:rtl/>
              </w:rPr>
              <w:t>اسم المساق</w:t>
            </w:r>
          </w:p>
        </w:tc>
        <w:tc>
          <w:tcPr>
            <w:tcW w:w="992" w:type="dxa"/>
            <w:shd w:val="clear" w:color="auto" w:fill="8DB3E2" w:themeFill="text2" w:themeFillTint="66"/>
          </w:tcPr>
          <w:p w:rsidR="00BF388C" w:rsidRPr="00DB10F6" w:rsidRDefault="00BF388C" w:rsidP="00BF388C">
            <w:pPr>
              <w:spacing w:line="360" w:lineRule="auto"/>
              <w:jc w:val="center"/>
              <w:rPr>
                <w:rtl/>
              </w:rPr>
            </w:pPr>
            <w:r w:rsidRPr="00DB10F6">
              <w:rPr>
                <w:rtl/>
              </w:rPr>
              <w:t>عدد الساعات</w:t>
            </w:r>
          </w:p>
        </w:tc>
        <w:tc>
          <w:tcPr>
            <w:tcW w:w="1836" w:type="dxa"/>
            <w:shd w:val="clear" w:color="auto" w:fill="8DB3E2" w:themeFill="text2" w:themeFillTint="66"/>
          </w:tcPr>
          <w:p w:rsidR="00BF388C" w:rsidRPr="00DB10F6" w:rsidRDefault="00BF388C" w:rsidP="00BF388C">
            <w:pPr>
              <w:spacing w:line="360" w:lineRule="auto"/>
              <w:jc w:val="center"/>
              <w:rPr>
                <w:rtl/>
              </w:rPr>
            </w:pPr>
            <w:r w:rsidRPr="00DB10F6">
              <w:rPr>
                <w:rtl/>
              </w:rPr>
              <w:t>المتطلب السابق</w:t>
            </w:r>
          </w:p>
        </w:tc>
      </w:tr>
      <w:tr w:rsidR="00BF388C" w:rsidRPr="00DB10F6" w:rsidTr="003634EF">
        <w:trPr>
          <w:trHeight w:val="611"/>
        </w:trPr>
        <w:tc>
          <w:tcPr>
            <w:tcW w:w="1420" w:type="dxa"/>
            <w:vAlign w:val="center"/>
          </w:tcPr>
          <w:p w:rsidR="00BF388C" w:rsidRPr="00DB10F6" w:rsidRDefault="00BF388C" w:rsidP="00BF388C">
            <w:pPr>
              <w:jc w:val="center"/>
              <w:rPr>
                <w:rtl/>
              </w:rPr>
            </w:pPr>
            <w:r>
              <w:rPr>
                <w:rFonts w:hint="cs"/>
                <w:rtl/>
              </w:rPr>
              <w:t>1408302</w:t>
            </w:r>
          </w:p>
        </w:tc>
        <w:tc>
          <w:tcPr>
            <w:tcW w:w="4678" w:type="dxa"/>
          </w:tcPr>
          <w:p w:rsidR="00BF388C" w:rsidRPr="008A3CAA" w:rsidRDefault="00BF388C" w:rsidP="00BF388C">
            <w:pPr>
              <w:spacing w:line="360" w:lineRule="auto"/>
              <w:jc w:val="center"/>
              <w:rPr>
                <w:b/>
                <w:bCs/>
                <w:sz w:val="28"/>
                <w:szCs w:val="28"/>
                <w:rtl/>
              </w:rPr>
            </w:pPr>
            <w:r w:rsidRPr="00572ACD">
              <w:rPr>
                <w:rFonts w:hint="cs"/>
                <w:rtl/>
              </w:rPr>
              <w:t xml:space="preserve">قانون </w:t>
            </w:r>
            <w:r w:rsidRPr="00572ACD">
              <w:rPr>
                <w:rtl/>
              </w:rPr>
              <w:t>أصول المحاكمات المدنية</w:t>
            </w:r>
          </w:p>
        </w:tc>
        <w:tc>
          <w:tcPr>
            <w:tcW w:w="992" w:type="dxa"/>
            <w:vAlign w:val="center"/>
          </w:tcPr>
          <w:p w:rsidR="00BF388C" w:rsidRPr="00DB10F6" w:rsidRDefault="00BF388C" w:rsidP="00BF388C">
            <w:pPr>
              <w:jc w:val="center"/>
              <w:rPr>
                <w:rtl/>
              </w:rPr>
            </w:pPr>
          </w:p>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1408200</w:t>
            </w:r>
          </w:p>
        </w:tc>
      </w:tr>
      <w:tr w:rsidR="00BF388C" w:rsidRPr="00DB10F6" w:rsidTr="003634EF">
        <w:trPr>
          <w:trHeight w:val="530"/>
        </w:trPr>
        <w:tc>
          <w:tcPr>
            <w:tcW w:w="1420" w:type="dxa"/>
            <w:vAlign w:val="center"/>
          </w:tcPr>
          <w:p w:rsidR="00BF388C" w:rsidRPr="00DB10F6" w:rsidRDefault="00BF388C" w:rsidP="00BF388C">
            <w:pPr>
              <w:jc w:val="center"/>
              <w:rPr>
                <w:rtl/>
              </w:rPr>
            </w:pPr>
            <w:r>
              <w:rPr>
                <w:rFonts w:hint="cs"/>
                <w:rtl/>
              </w:rPr>
              <w:t>1408301</w:t>
            </w:r>
          </w:p>
          <w:p w:rsidR="00BF388C" w:rsidRPr="00DB10F6" w:rsidRDefault="00BF388C" w:rsidP="00BF388C">
            <w:pPr>
              <w:jc w:val="center"/>
              <w:rPr>
                <w:rtl/>
              </w:rPr>
            </w:pPr>
          </w:p>
        </w:tc>
        <w:tc>
          <w:tcPr>
            <w:tcW w:w="4678" w:type="dxa"/>
            <w:vAlign w:val="center"/>
          </w:tcPr>
          <w:p w:rsidR="00BF388C" w:rsidRPr="00DB10F6" w:rsidRDefault="00BF388C" w:rsidP="00BF388C">
            <w:pPr>
              <w:jc w:val="center"/>
              <w:rPr>
                <w:rtl/>
              </w:rPr>
            </w:pPr>
            <w:r w:rsidRPr="00282828">
              <w:rPr>
                <w:rtl/>
              </w:rPr>
              <w:t>القانون المدني - الحقوق العينية الأصلية والتبعية</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1408200</w:t>
            </w:r>
          </w:p>
        </w:tc>
      </w:tr>
      <w:tr w:rsidR="00BF388C" w:rsidRPr="00DB10F6" w:rsidTr="003634EF">
        <w:trPr>
          <w:trHeight w:val="449"/>
        </w:trPr>
        <w:tc>
          <w:tcPr>
            <w:tcW w:w="1420" w:type="dxa"/>
            <w:vAlign w:val="center"/>
          </w:tcPr>
          <w:p w:rsidR="00BF388C" w:rsidRPr="00FC2B8E" w:rsidRDefault="00BF388C" w:rsidP="00BF388C">
            <w:pPr>
              <w:jc w:val="center"/>
              <w:rPr>
                <w:rtl/>
              </w:rPr>
            </w:pPr>
            <w:r w:rsidRPr="00FC2B8E">
              <w:rPr>
                <w:rFonts w:hint="cs"/>
                <w:rtl/>
              </w:rPr>
              <w:t>1408311</w:t>
            </w:r>
          </w:p>
        </w:tc>
        <w:tc>
          <w:tcPr>
            <w:tcW w:w="4678" w:type="dxa"/>
            <w:vAlign w:val="bottom"/>
          </w:tcPr>
          <w:p w:rsidR="00BF388C" w:rsidRPr="00FC2B8E" w:rsidRDefault="00BF388C" w:rsidP="00BF388C">
            <w:pPr>
              <w:spacing w:line="360" w:lineRule="auto"/>
              <w:jc w:val="center"/>
              <w:rPr>
                <w:b/>
                <w:bCs/>
                <w:sz w:val="28"/>
                <w:szCs w:val="28"/>
                <w:rtl/>
              </w:rPr>
            </w:pPr>
            <w:r w:rsidRPr="00FC2B8E">
              <w:rPr>
                <w:rtl/>
              </w:rPr>
              <w:t>قانون التجارة الالكترونية</w:t>
            </w:r>
          </w:p>
        </w:tc>
        <w:tc>
          <w:tcPr>
            <w:tcW w:w="992" w:type="dxa"/>
          </w:tcPr>
          <w:p w:rsidR="00BF388C" w:rsidRPr="00FC2B8E" w:rsidRDefault="00BF388C" w:rsidP="00BF388C">
            <w:pPr>
              <w:jc w:val="center"/>
              <w:rPr>
                <w:rtl/>
              </w:rPr>
            </w:pPr>
          </w:p>
          <w:p w:rsidR="00BF388C" w:rsidRPr="00FC2B8E" w:rsidRDefault="00BF388C" w:rsidP="00BF388C">
            <w:pPr>
              <w:jc w:val="center"/>
              <w:rPr>
                <w:rtl/>
              </w:rPr>
            </w:pPr>
            <w:r w:rsidRPr="00FC2B8E">
              <w:rPr>
                <w:rtl/>
              </w:rPr>
              <w:t>3</w:t>
            </w:r>
          </w:p>
        </w:tc>
        <w:tc>
          <w:tcPr>
            <w:tcW w:w="1836" w:type="dxa"/>
            <w:vAlign w:val="center"/>
          </w:tcPr>
          <w:p w:rsidR="00BF388C" w:rsidRPr="00FC2B8E" w:rsidRDefault="00BF388C" w:rsidP="00BF388C">
            <w:pPr>
              <w:jc w:val="center"/>
              <w:rPr>
                <w:rtl/>
              </w:rPr>
            </w:pPr>
            <w:r w:rsidRPr="00FC2B8E">
              <w:rPr>
                <w:rFonts w:hint="cs"/>
                <w:rtl/>
              </w:rPr>
              <w:t>1408110</w:t>
            </w:r>
          </w:p>
        </w:tc>
      </w:tr>
      <w:tr w:rsidR="00BF388C" w:rsidRPr="00DB10F6" w:rsidTr="003634EF">
        <w:trPr>
          <w:trHeight w:val="90"/>
        </w:trPr>
        <w:tc>
          <w:tcPr>
            <w:tcW w:w="1420" w:type="dxa"/>
            <w:vAlign w:val="center"/>
          </w:tcPr>
          <w:p w:rsidR="00BF388C" w:rsidRPr="001011C4" w:rsidRDefault="00BF388C" w:rsidP="00BF388C">
            <w:pPr>
              <w:jc w:val="center"/>
              <w:rPr>
                <w:rtl/>
              </w:rPr>
            </w:pPr>
            <w:r w:rsidRPr="001011C4">
              <w:rPr>
                <w:rFonts w:hint="cs"/>
                <w:rtl/>
              </w:rPr>
              <w:t>1408251</w:t>
            </w:r>
          </w:p>
        </w:tc>
        <w:tc>
          <w:tcPr>
            <w:tcW w:w="4678" w:type="dxa"/>
          </w:tcPr>
          <w:p w:rsidR="00BF388C" w:rsidRPr="001011C4" w:rsidRDefault="00BF388C" w:rsidP="00BF388C">
            <w:pPr>
              <w:spacing w:line="360" w:lineRule="auto"/>
              <w:jc w:val="center"/>
              <w:rPr>
                <w:b/>
                <w:bCs/>
                <w:sz w:val="28"/>
                <w:szCs w:val="28"/>
                <w:rtl/>
              </w:rPr>
            </w:pPr>
            <w:r w:rsidRPr="001011C4">
              <w:rPr>
                <w:rFonts w:hint="cs"/>
                <w:rtl/>
              </w:rPr>
              <w:t>القانون الدولي الإنساني</w:t>
            </w:r>
          </w:p>
        </w:tc>
        <w:tc>
          <w:tcPr>
            <w:tcW w:w="992" w:type="dxa"/>
            <w:vAlign w:val="center"/>
          </w:tcPr>
          <w:p w:rsidR="00BF388C" w:rsidRPr="001011C4" w:rsidRDefault="00BF388C" w:rsidP="00BF388C">
            <w:pPr>
              <w:jc w:val="center"/>
              <w:rPr>
                <w:rtl/>
              </w:rPr>
            </w:pPr>
            <w:r w:rsidRPr="001011C4">
              <w:rPr>
                <w:rtl/>
              </w:rPr>
              <w:t>3</w:t>
            </w:r>
          </w:p>
        </w:tc>
        <w:tc>
          <w:tcPr>
            <w:tcW w:w="1836" w:type="dxa"/>
            <w:vAlign w:val="center"/>
          </w:tcPr>
          <w:p w:rsidR="00BF388C" w:rsidRPr="001011C4" w:rsidRDefault="00BF388C" w:rsidP="00BF388C">
            <w:pPr>
              <w:spacing w:line="360" w:lineRule="auto"/>
              <w:jc w:val="center"/>
              <w:rPr>
                <w:rtl/>
              </w:rPr>
            </w:pPr>
            <w:r w:rsidRPr="001011C4">
              <w:rPr>
                <w:rFonts w:hint="cs"/>
                <w:rtl/>
              </w:rPr>
              <w:t>1408150</w:t>
            </w:r>
          </w:p>
        </w:tc>
      </w:tr>
      <w:tr w:rsidR="00BF388C" w:rsidRPr="00DB10F6" w:rsidTr="003634EF">
        <w:trPr>
          <w:trHeight w:val="90"/>
        </w:trPr>
        <w:tc>
          <w:tcPr>
            <w:tcW w:w="1420" w:type="dxa"/>
            <w:tcBorders>
              <w:bottom w:val="single" w:sz="4" w:space="0" w:color="auto"/>
            </w:tcBorders>
            <w:vAlign w:val="center"/>
          </w:tcPr>
          <w:p w:rsidR="00BF388C" w:rsidRPr="006F1B7E" w:rsidRDefault="00BF388C" w:rsidP="00BF388C">
            <w:pPr>
              <w:jc w:val="center"/>
              <w:rPr>
                <w:color w:val="FF0000"/>
                <w:rtl/>
              </w:rPr>
            </w:pPr>
          </w:p>
        </w:tc>
        <w:tc>
          <w:tcPr>
            <w:tcW w:w="4678" w:type="dxa"/>
            <w:tcBorders>
              <w:bottom w:val="single" w:sz="4" w:space="0" w:color="auto"/>
            </w:tcBorders>
          </w:tcPr>
          <w:p w:rsidR="00BF388C" w:rsidRPr="00075764" w:rsidRDefault="00BF388C" w:rsidP="00BF388C">
            <w:pPr>
              <w:jc w:val="center"/>
              <w:rPr>
                <w:b/>
                <w:bCs/>
                <w:color w:val="00B050"/>
                <w:rtl/>
              </w:rPr>
            </w:pPr>
            <w:r w:rsidRPr="00075764">
              <w:rPr>
                <w:rFonts w:hint="cs"/>
                <w:b/>
                <w:bCs/>
                <w:color w:val="00B050"/>
                <w:rtl/>
              </w:rPr>
              <w:t>مساق جامعة اختياري</w:t>
            </w:r>
          </w:p>
        </w:tc>
        <w:tc>
          <w:tcPr>
            <w:tcW w:w="992" w:type="dxa"/>
            <w:tcBorders>
              <w:bottom w:val="single" w:sz="4" w:space="0" w:color="auto"/>
            </w:tcBorders>
            <w:vAlign w:val="center"/>
          </w:tcPr>
          <w:p w:rsidR="00BF388C" w:rsidRPr="006F1B7E" w:rsidRDefault="00BF388C" w:rsidP="00BF388C">
            <w:pPr>
              <w:jc w:val="center"/>
              <w:rPr>
                <w:color w:val="FF0000"/>
                <w:rtl/>
              </w:rPr>
            </w:pPr>
          </w:p>
        </w:tc>
        <w:tc>
          <w:tcPr>
            <w:tcW w:w="1836" w:type="dxa"/>
            <w:tcBorders>
              <w:bottom w:val="single" w:sz="4" w:space="0" w:color="auto"/>
            </w:tcBorders>
            <w:vAlign w:val="center"/>
          </w:tcPr>
          <w:p w:rsidR="00BF388C" w:rsidRPr="006F1B7E" w:rsidRDefault="00BF388C" w:rsidP="00BF388C">
            <w:pPr>
              <w:jc w:val="center"/>
              <w:rPr>
                <w:color w:val="FF0000"/>
                <w:rtl/>
              </w:rPr>
            </w:pPr>
          </w:p>
        </w:tc>
      </w:tr>
      <w:tr w:rsidR="00BF388C" w:rsidRPr="00DB10F6" w:rsidTr="003634EF">
        <w:trPr>
          <w:trHeight w:val="90"/>
        </w:trPr>
        <w:tc>
          <w:tcPr>
            <w:tcW w:w="1420" w:type="dxa"/>
            <w:tcBorders>
              <w:bottom w:val="single" w:sz="4" w:space="0" w:color="auto"/>
            </w:tcBorders>
            <w:vAlign w:val="center"/>
          </w:tcPr>
          <w:p w:rsidR="00BF388C" w:rsidRPr="006F1B7E" w:rsidRDefault="00BF388C" w:rsidP="00BF388C">
            <w:pPr>
              <w:jc w:val="center"/>
              <w:rPr>
                <w:color w:val="FF0000"/>
                <w:rtl/>
              </w:rPr>
            </w:pPr>
          </w:p>
        </w:tc>
        <w:tc>
          <w:tcPr>
            <w:tcW w:w="4678" w:type="dxa"/>
            <w:tcBorders>
              <w:bottom w:val="single" w:sz="4" w:space="0" w:color="auto"/>
            </w:tcBorders>
          </w:tcPr>
          <w:p w:rsidR="00BF388C" w:rsidRPr="004A5D30" w:rsidRDefault="00BF388C" w:rsidP="00BF388C">
            <w:pPr>
              <w:jc w:val="center"/>
              <w:rPr>
                <w:b/>
                <w:bCs/>
                <w:color w:val="0070C0"/>
                <w:rtl/>
              </w:rPr>
            </w:pPr>
            <w:r w:rsidRPr="004A5D30">
              <w:rPr>
                <w:rFonts w:hint="cs"/>
                <w:b/>
                <w:bCs/>
                <w:color w:val="0070C0"/>
                <w:rtl/>
              </w:rPr>
              <w:t>مساق تخصص اختياري</w:t>
            </w:r>
          </w:p>
        </w:tc>
        <w:tc>
          <w:tcPr>
            <w:tcW w:w="992" w:type="dxa"/>
            <w:tcBorders>
              <w:bottom w:val="single" w:sz="4" w:space="0" w:color="auto"/>
            </w:tcBorders>
            <w:vAlign w:val="center"/>
          </w:tcPr>
          <w:p w:rsidR="00BF388C" w:rsidRPr="006F1B7E" w:rsidRDefault="00BF388C" w:rsidP="00BF388C">
            <w:pPr>
              <w:jc w:val="center"/>
              <w:rPr>
                <w:color w:val="FF0000"/>
                <w:rtl/>
              </w:rPr>
            </w:pPr>
          </w:p>
        </w:tc>
        <w:tc>
          <w:tcPr>
            <w:tcW w:w="1836" w:type="dxa"/>
            <w:tcBorders>
              <w:bottom w:val="single" w:sz="4" w:space="0" w:color="auto"/>
            </w:tcBorders>
            <w:vAlign w:val="center"/>
          </w:tcPr>
          <w:p w:rsidR="00BF388C" w:rsidRPr="006F1B7E" w:rsidRDefault="00BF388C" w:rsidP="00BF388C">
            <w:pPr>
              <w:jc w:val="center"/>
              <w:rPr>
                <w:color w:val="FF0000"/>
                <w:rtl/>
              </w:rPr>
            </w:pPr>
          </w:p>
        </w:tc>
      </w:tr>
      <w:tr w:rsidR="00BF388C" w:rsidRPr="00DB10F6" w:rsidTr="003634EF">
        <w:trPr>
          <w:trHeight w:val="530"/>
        </w:trPr>
        <w:tc>
          <w:tcPr>
            <w:tcW w:w="8926" w:type="dxa"/>
            <w:gridSpan w:val="4"/>
            <w:shd w:val="clear" w:color="auto" w:fill="8DB3E2" w:themeFill="text2" w:themeFillTint="66"/>
          </w:tcPr>
          <w:p w:rsidR="00BF388C" w:rsidRPr="003634EF" w:rsidRDefault="00BF388C" w:rsidP="00BF388C">
            <w:pPr>
              <w:spacing w:line="360" w:lineRule="auto"/>
              <w:jc w:val="center"/>
              <w:rPr>
                <w:b/>
                <w:bCs/>
                <w:rtl/>
              </w:rPr>
            </w:pPr>
          </w:p>
          <w:p w:rsidR="00BF388C" w:rsidRPr="003634EF" w:rsidRDefault="00BF388C" w:rsidP="00BF388C">
            <w:pPr>
              <w:spacing w:line="360" w:lineRule="auto"/>
              <w:jc w:val="center"/>
              <w:rPr>
                <w:rFonts w:hint="cs"/>
                <w:b/>
                <w:bCs/>
                <w:rtl/>
              </w:rPr>
            </w:pPr>
            <w:r w:rsidRPr="003634EF">
              <w:rPr>
                <w:b/>
                <w:bCs/>
                <w:rtl/>
              </w:rPr>
              <w:lastRenderedPageBreak/>
              <w:t>الفصل السابع</w:t>
            </w:r>
          </w:p>
        </w:tc>
      </w:tr>
      <w:tr w:rsidR="00BF388C" w:rsidRPr="00DB10F6" w:rsidTr="003634EF">
        <w:trPr>
          <w:trHeight w:val="611"/>
        </w:trPr>
        <w:tc>
          <w:tcPr>
            <w:tcW w:w="1420" w:type="dxa"/>
            <w:shd w:val="clear" w:color="auto" w:fill="8DB3E2" w:themeFill="text2" w:themeFillTint="66"/>
          </w:tcPr>
          <w:p w:rsidR="00BF388C" w:rsidRPr="00DB10F6" w:rsidRDefault="00BF388C" w:rsidP="00BF388C">
            <w:pPr>
              <w:spacing w:line="360" w:lineRule="auto"/>
              <w:jc w:val="center"/>
              <w:rPr>
                <w:rtl/>
              </w:rPr>
            </w:pPr>
            <w:r>
              <w:rPr>
                <w:rtl/>
              </w:rPr>
              <w:lastRenderedPageBreak/>
              <w:t>رمز</w:t>
            </w:r>
            <w:r w:rsidRPr="00DB10F6">
              <w:rPr>
                <w:rtl/>
              </w:rPr>
              <w:t xml:space="preserve"> المساق</w:t>
            </w:r>
          </w:p>
        </w:tc>
        <w:tc>
          <w:tcPr>
            <w:tcW w:w="4678" w:type="dxa"/>
            <w:shd w:val="clear" w:color="auto" w:fill="8DB3E2" w:themeFill="text2" w:themeFillTint="66"/>
          </w:tcPr>
          <w:p w:rsidR="00BF388C" w:rsidRPr="00DB10F6" w:rsidRDefault="00BF388C" w:rsidP="00BF388C">
            <w:pPr>
              <w:spacing w:line="360" w:lineRule="auto"/>
              <w:jc w:val="center"/>
              <w:rPr>
                <w:rtl/>
              </w:rPr>
            </w:pPr>
            <w:r w:rsidRPr="00DB10F6">
              <w:rPr>
                <w:rtl/>
              </w:rPr>
              <w:t>اسم المساق</w:t>
            </w:r>
          </w:p>
        </w:tc>
        <w:tc>
          <w:tcPr>
            <w:tcW w:w="992" w:type="dxa"/>
            <w:shd w:val="clear" w:color="auto" w:fill="8DB3E2" w:themeFill="text2" w:themeFillTint="66"/>
          </w:tcPr>
          <w:p w:rsidR="00BF388C" w:rsidRPr="00DB10F6" w:rsidRDefault="00BF388C" w:rsidP="00BF388C">
            <w:pPr>
              <w:spacing w:line="360" w:lineRule="auto"/>
              <w:jc w:val="center"/>
              <w:rPr>
                <w:rtl/>
              </w:rPr>
            </w:pPr>
            <w:r w:rsidRPr="00DB10F6">
              <w:rPr>
                <w:rtl/>
              </w:rPr>
              <w:t>عدد الساعات</w:t>
            </w:r>
          </w:p>
        </w:tc>
        <w:tc>
          <w:tcPr>
            <w:tcW w:w="1836" w:type="dxa"/>
            <w:shd w:val="clear" w:color="auto" w:fill="8DB3E2" w:themeFill="text2" w:themeFillTint="66"/>
          </w:tcPr>
          <w:p w:rsidR="00BF388C" w:rsidRPr="00DB10F6" w:rsidRDefault="00BF388C" w:rsidP="00BF388C">
            <w:pPr>
              <w:spacing w:line="360" w:lineRule="auto"/>
              <w:jc w:val="center"/>
              <w:rPr>
                <w:rtl/>
              </w:rPr>
            </w:pPr>
            <w:r w:rsidRPr="00DB10F6">
              <w:rPr>
                <w:rtl/>
              </w:rPr>
              <w:t>المتطلب السابق</w:t>
            </w:r>
          </w:p>
        </w:tc>
      </w:tr>
      <w:tr w:rsidR="00BF388C" w:rsidRPr="00DB10F6" w:rsidTr="003634EF">
        <w:trPr>
          <w:trHeight w:val="611"/>
        </w:trPr>
        <w:tc>
          <w:tcPr>
            <w:tcW w:w="1420" w:type="dxa"/>
            <w:vAlign w:val="center"/>
          </w:tcPr>
          <w:p w:rsidR="00BF388C" w:rsidRPr="00DB10F6" w:rsidRDefault="00BF388C" w:rsidP="00BF388C">
            <w:pPr>
              <w:jc w:val="center"/>
              <w:rPr>
                <w:rtl/>
              </w:rPr>
            </w:pPr>
            <w:r>
              <w:rPr>
                <w:rFonts w:hint="cs"/>
                <w:rtl/>
              </w:rPr>
              <w:t>1408401</w:t>
            </w:r>
          </w:p>
        </w:tc>
        <w:tc>
          <w:tcPr>
            <w:tcW w:w="4678" w:type="dxa"/>
            <w:vAlign w:val="center"/>
          </w:tcPr>
          <w:p w:rsidR="00BF388C" w:rsidRPr="00DB10F6" w:rsidRDefault="00BF388C" w:rsidP="00BF388C">
            <w:pPr>
              <w:jc w:val="center"/>
            </w:pPr>
            <w:r w:rsidRPr="00DB10F6">
              <w:rPr>
                <w:rtl/>
              </w:rPr>
              <w:t>القانون الدولي الخاص</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1408302</w:t>
            </w:r>
          </w:p>
        </w:tc>
      </w:tr>
      <w:tr w:rsidR="00BF388C" w:rsidRPr="00DB10F6" w:rsidTr="003634EF">
        <w:trPr>
          <w:trHeight w:val="530"/>
        </w:trPr>
        <w:tc>
          <w:tcPr>
            <w:tcW w:w="1420" w:type="dxa"/>
            <w:vAlign w:val="center"/>
          </w:tcPr>
          <w:p w:rsidR="00BF388C" w:rsidRPr="00DB10F6" w:rsidRDefault="00BF388C" w:rsidP="00BF388C">
            <w:pPr>
              <w:jc w:val="center"/>
              <w:rPr>
                <w:rtl/>
              </w:rPr>
            </w:pPr>
            <w:r>
              <w:rPr>
                <w:rFonts w:hint="cs"/>
                <w:rtl/>
              </w:rPr>
              <w:t>1408331</w:t>
            </w:r>
          </w:p>
          <w:p w:rsidR="00BF388C" w:rsidRPr="00DB10F6" w:rsidRDefault="00BF388C" w:rsidP="00BF388C">
            <w:pPr>
              <w:jc w:val="center"/>
              <w:rPr>
                <w:rtl/>
              </w:rPr>
            </w:pPr>
          </w:p>
        </w:tc>
        <w:tc>
          <w:tcPr>
            <w:tcW w:w="4678" w:type="dxa"/>
            <w:vAlign w:val="center"/>
          </w:tcPr>
          <w:p w:rsidR="00BF388C" w:rsidRPr="008A3CAA" w:rsidRDefault="00BF388C" w:rsidP="00BF388C">
            <w:pPr>
              <w:spacing w:line="360" w:lineRule="auto"/>
              <w:jc w:val="center"/>
              <w:rPr>
                <w:b/>
                <w:bCs/>
                <w:sz w:val="28"/>
                <w:szCs w:val="28"/>
                <w:rtl/>
              </w:rPr>
            </w:pPr>
            <w:r w:rsidRPr="00D03541">
              <w:rPr>
                <w:rFonts w:hint="cs"/>
                <w:rtl/>
              </w:rPr>
              <w:t>أصول المحاكمات الجزائية</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1408231</w:t>
            </w:r>
          </w:p>
        </w:tc>
      </w:tr>
      <w:tr w:rsidR="00BF388C" w:rsidRPr="00DB10F6" w:rsidTr="003634EF">
        <w:trPr>
          <w:trHeight w:val="449"/>
        </w:trPr>
        <w:tc>
          <w:tcPr>
            <w:tcW w:w="1420" w:type="dxa"/>
            <w:vAlign w:val="center"/>
          </w:tcPr>
          <w:p w:rsidR="00BF388C" w:rsidRPr="00DB10F6" w:rsidRDefault="00BF388C" w:rsidP="00BF388C">
            <w:pPr>
              <w:jc w:val="center"/>
              <w:rPr>
                <w:rtl/>
              </w:rPr>
            </w:pPr>
            <w:r>
              <w:rPr>
                <w:rFonts w:hint="cs"/>
                <w:rtl/>
              </w:rPr>
              <w:t>1408420</w:t>
            </w:r>
          </w:p>
        </w:tc>
        <w:tc>
          <w:tcPr>
            <w:tcW w:w="4678" w:type="dxa"/>
            <w:vAlign w:val="center"/>
          </w:tcPr>
          <w:p w:rsidR="00BF388C" w:rsidRPr="00DB10F6" w:rsidRDefault="00BF388C" w:rsidP="00BF388C">
            <w:pPr>
              <w:jc w:val="center"/>
            </w:pPr>
            <w:r w:rsidRPr="00DB10F6">
              <w:rPr>
                <w:rtl/>
              </w:rPr>
              <w:t>القضاء الإداري</w:t>
            </w:r>
          </w:p>
        </w:tc>
        <w:tc>
          <w:tcPr>
            <w:tcW w:w="992" w:type="dxa"/>
            <w:vAlign w:val="center"/>
          </w:tcPr>
          <w:p w:rsidR="00BF388C" w:rsidRPr="00DB10F6" w:rsidRDefault="00BF388C" w:rsidP="00BF388C">
            <w:pPr>
              <w:jc w:val="center"/>
              <w:rPr>
                <w:rtl/>
              </w:rPr>
            </w:pPr>
            <w:r w:rsidRPr="00DB10F6">
              <w:rPr>
                <w:rtl/>
              </w:rPr>
              <w:t>3</w:t>
            </w:r>
          </w:p>
        </w:tc>
        <w:tc>
          <w:tcPr>
            <w:tcW w:w="1836" w:type="dxa"/>
            <w:vAlign w:val="center"/>
          </w:tcPr>
          <w:p w:rsidR="00BF388C" w:rsidRPr="00DB10F6" w:rsidRDefault="00BF388C" w:rsidP="00BF388C">
            <w:pPr>
              <w:jc w:val="center"/>
              <w:rPr>
                <w:rtl/>
              </w:rPr>
            </w:pPr>
            <w:r>
              <w:rPr>
                <w:rFonts w:hint="cs"/>
                <w:rtl/>
              </w:rPr>
              <w:t>1408220</w:t>
            </w:r>
          </w:p>
        </w:tc>
      </w:tr>
      <w:tr w:rsidR="00BF388C" w:rsidRPr="00DB10F6" w:rsidTr="003634EF">
        <w:trPr>
          <w:trHeight w:val="368"/>
        </w:trPr>
        <w:tc>
          <w:tcPr>
            <w:tcW w:w="1420" w:type="dxa"/>
            <w:vAlign w:val="center"/>
          </w:tcPr>
          <w:p w:rsidR="00BF388C" w:rsidRPr="00DB10F6" w:rsidRDefault="00BF388C" w:rsidP="00BF388C">
            <w:pPr>
              <w:jc w:val="center"/>
              <w:rPr>
                <w:rtl/>
              </w:rPr>
            </w:pPr>
            <w:r>
              <w:rPr>
                <w:rFonts w:hint="cs"/>
                <w:rtl/>
              </w:rPr>
              <w:t>0213239</w:t>
            </w:r>
          </w:p>
        </w:tc>
        <w:tc>
          <w:tcPr>
            <w:tcW w:w="4678" w:type="dxa"/>
            <w:vAlign w:val="center"/>
          </w:tcPr>
          <w:p w:rsidR="00BF388C" w:rsidRPr="00DB10F6" w:rsidRDefault="00BF388C" w:rsidP="00BF388C">
            <w:pPr>
              <w:jc w:val="center"/>
              <w:rPr>
                <w:rtl/>
              </w:rPr>
            </w:pPr>
            <w:r>
              <w:rPr>
                <w:rFonts w:hint="cs"/>
                <w:rtl/>
              </w:rPr>
              <w:t>قانون الأحوال الشخصية- وصايا ومواريث</w:t>
            </w:r>
          </w:p>
        </w:tc>
        <w:tc>
          <w:tcPr>
            <w:tcW w:w="992" w:type="dxa"/>
            <w:vAlign w:val="center"/>
          </w:tcPr>
          <w:p w:rsidR="00BF388C" w:rsidRPr="00DB10F6" w:rsidRDefault="00BF388C" w:rsidP="00BF388C">
            <w:pPr>
              <w:jc w:val="center"/>
              <w:rPr>
                <w:rtl/>
              </w:rPr>
            </w:pPr>
          </w:p>
        </w:tc>
        <w:tc>
          <w:tcPr>
            <w:tcW w:w="1836" w:type="dxa"/>
            <w:vAlign w:val="center"/>
          </w:tcPr>
          <w:p w:rsidR="00BF388C" w:rsidRPr="00DB10F6" w:rsidRDefault="00BF388C" w:rsidP="00BF388C">
            <w:pPr>
              <w:jc w:val="center"/>
              <w:rPr>
                <w:rtl/>
              </w:rPr>
            </w:pPr>
            <w:r>
              <w:rPr>
                <w:rFonts w:hint="cs"/>
                <w:rtl/>
              </w:rPr>
              <w:t>1408101</w:t>
            </w:r>
          </w:p>
        </w:tc>
      </w:tr>
      <w:tr w:rsidR="00BF388C" w:rsidRPr="00DB10F6" w:rsidTr="003634EF">
        <w:trPr>
          <w:trHeight w:val="90"/>
        </w:trPr>
        <w:tc>
          <w:tcPr>
            <w:tcW w:w="1420" w:type="dxa"/>
            <w:tcBorders>
              <w:bottom w:val="single" w:sz="4" w:space="0" w:color="auto"/>
            </w:tcBorders>
          </w:tcPr>
          <w:p w:rsidR="00BF388C" w:rsidRPr="00DB10F6" w:rsidRDefault="00BF388C" w:rsidP="00BF388C">
            <w:pPr>
              <w:jc w:val="center"/>
              <w:rPr>
                <w:rtl/>
              </w:rPr>
            </w:pPr>
            <w:r>
              <w:rPr>
                <w:rFonts w:hint="cs"/>
                <w:rtl/>
              </w:rPr>
              <w:t>1408303</w:t>
            </w:r>
          </w:p>
        </w:tc>
        <w:tc>
          <w:tcPr>
            <w:tcW w:w="4678" w:type="dxa"/>
            <w:tcBorders>
              <w:bottom w:val="single" w:sz="4" w:space="0" w:color="auto"/>
            </w:tcBorders>
          </w:tcPr>
          <w:p w:rsidR="00BF388C" w:rsidRPr="00DB10F6" w:rsidRDefault="00BF388C" w:rsidP="00BF388C">
            <w:pPr>
              <w:jc w:val="center"/>
            </w:pPr>
            <w:r w:rsidRPr="00DB10F6">
              <w:rPr>
                <w:rtl/>
              </w:rPr>
              <w:t>قانون البينات والتنفيذ</w:t>
            </w:r>
          </w:p>
        </w:tc>
        <w:tc>
          <w:tcPr>
            <w:tcW w:w="992" w:type="dxa"/>
            <w:tcBorders>
              <w:bottom w:val="single" w:sz="4" w:space="0" w:color="auto"/>
            </w:tcBorders>
            <w:vAlign w:val="center"/>
          </w:tcPr>
          <w:p w:rsidR="00BF388C" w:rsidRPr="00DB10F6" w:rsidRDefault="00BF388C" w:rsidP="00BF388C">
            <w:pPr>
              <w:jc w:val="center"/>
              <w:rPr>
                <w:rtl/>
              </w:rPr>
            </w:pPr>
            <w:r w:rsidRPr="00DB10F6">
              <w:rPr>
                <w:rtl/>
              </w:rPr>
              <w:t>3</w:t>
            </w:r>
          </w:p>
        </w:tc>
        <w:tc>
          <w:tcPr>
            <w:tcW w:w="1836" w:type="dxa"/>
            <w:tcBorders>
              <w:bottom w:val="single" w:sz="4" w:space="0" w:color="auto"/>
            </w:tcBorders>
          </w:tcPr>
          <w:p w:rsidR="00BF388C" w:rsidRPr="00DB10F6" w:rsidRDefault="00BF388C" w:rsidP="00BF388C">
            <w:pPr>
              <w:jc w:val="center"/>
              <w:rPr>
                <w:rtl/>
              </w:rPr>
            </w:pPr>
            <w:r>
              <w:rPr>
                <w:rFonts w:hint="cs"/>
                <w:rtl/>
              </w:rPr>
              <w:t>1408302</w:t>
            </w:r>
          </w:p>
        </w:tc>
      </w:tr>
      <w:tr w:rsidR="00BF388C" w:rsidRPr="00DB10F6" w:rsidTr="003634EF">
        <w:trPr>
          <w:trHeight w:val="90"/>
        </w:trPr>
        <w:tc>
          <w:tcPr>
            <w:tcW w:w="1420" w:type="dxa"/>
            <w:tcBorders>
              <w:bottom w:val="single" w:sz="4" w:space="0" w:color="auto"/>
            </w:tcBorders>
            <w:vAlign w:val="center"/>
          </w:tcPr>
          <w:p w:rsidR="00BF388C" w:rsidRDefault="00BF388C" w:rsidP="00BF388C">
            <w:pPr>
              <w:jc w:val="center"/>
              <w:rPr>
                <w:rtl/>
              </w:rPr>
            </w:pPr>
          </w:p>
        </w:tc>
        <w:tc>
          <w:tcPr>
            <w:tcW w:w="4678" w:type="dxa"/>
            <w:tcBorders>
              <w:bottom w:val="single" w:sz="4" w:space="0" w:color="auto"/>
            </w:tcBorders>
          </w:tcPr>
          <w:p w:rsidR="00BF388C" w:rsidRPr="004A5D30" w:rsidRDefault="00BF388C" w:rsidP="00BF388C">
            <w:pPr>
              <w:jc w:val="center"/>
              <w:rPr>
                <w:b/>
                <w:bCs/>
                <w:color w:val="0070C0"/>
                <w:rtl/>
              </w:rPr>
            </w:pPr>
            <w:r w:rsidRPr="004A5D30">
              <w:rPr>
                <w:rFonts w:hint="cs"/>
                <w:b/>
                <w:bCs/>
                <w:color w:val="0070C0"/>
                <w:rtl/>
              </w:rPr>
              <w:t>مساق تخصص اختياري</w:t>
            </w:r>
          </w:p>
        </w:tc>
        <w:tc>
          <w:tcPr>
            <w:tcW w:w="992" w:type="dxa"/>
            <w:tcBorders>
              <w:bottom w:val="single" w:sz="4" w:space="0" w:color="auto"/>
            </w:tcBorders>
            <w:vAlign w:val="center"/>
          </w:tcPr>
          <w:p w:rsidR="00BF388C" w:rsidRDefault="00BF388C" w:rsidP="00BF388C">
            <w:pPr>
              <w:jc w:val="center"/>
              <w:rPr>
                <w:rtl/>
              </w:rPr>
            </w:pPr>
          </w:p>
        </w:tc>
        <w:tc>
          <w:tcPr>
            <w:tcW w:w="1836" w:type="dxa"/>
            <w:tcBorders>
              <w:bottom w:val="single" w:sz="4" w:space="0" w:color="auto"/>
            </w:tcBorders>
            <w:vAlign w:val="center"/>
          </w:tcPr>
          <w:p w:rsidR="00BF388C" w:rsidRDefault="00BF388C" w:rsidP="00BF388C">
            <w:pPr>
              <w:jc w:val="center"/>
              <w:rPr>
                <w:rtl/>
              </w:rPr>
            </w:pPr>
          </w:p>
        </w:tc>
      </w:tr>
      <w:tr w:rsidR="00BF388C" w:rsidRPr="00DB10F6" w:rsidTr="003634EF">
        <w:trPr>
          <w:trHeight w:val="611"/>
        </w:trPr>
        <w:tc>
          <w:tcPr>
            <w:tcW w:w="8926" w:type="dxa"/>
            <w:gridSpan w:val="4"/>
            <w:shd w:val="clear" w:color="auto" w:fill="8DB3E2" w:themeFill="text2" w:themeFillTint="66"/>
          </w:tcPr>
          <w:p w:rsidR="00BF388C" w:rsidRPr="003634EF" w:rsidRDefault="00BF388C" w:rsidP="00BF388C">
            <w:pPr>
              <w:spacing w:line="360" w:lineRule="auto"/>
              <w:rPr>
                <w:b/>
                <w:bCs/>
                <w:rtl/>
              </w:rPr>
            </w:pPr>
          </w:p>
          <w:p w:rsidR="00BF388C" w:rsidRPr="003634EF" w:rsidRDefault="00BF388C" w:rsidP="00BF388C">
            <w:pPr>
              <w:spacing w:line="360" w:lineRule="auto"/>
              <w:jc w:val="center"/>
              <w:rPr>
                <w:rFonts w:hint="cs"/>
                <w:b/>
                <w:bCs/>
                <w:rtl/>
              </w:rPr>
            </w:pPr>
            <w:r w:rsidRPr="003634EF">
              <w:rPr>
                <w:b/>
                <w:bCs/>
                <w:rtl/>
              </w:rPr>
              <w:t>الفصل الثامن</w:t>
            </w:r>
          </w:p>
        </w:tc>
      </w:tr>
      <w:tr w:rsidR="00BF388C" w:rsidRPr="00DB10F6" w:rsidTr="003634EF">
        <w:trPr>
          <w:trHeight w:val="611"/>
        </w:trPr>
        <w:tc>
          <w:tcPr>
            <w:tcW w:w="1420" w:type="dxa"/>
            <w:shd w:val="clear" w:color="auto" w:fill="8DB3E2" w:themeFill="text2" w:themeFillTint="66"/>
          </w:tcPr>
          <w:p w:rsidR="00BF388C" w:rsidRPr="00DB10F6" w:rsidRDefault="00BF388C" w:rsidP="00BF388C">
            <w:pPr>
              <w:spacing w:line="360" w:lineRule="auto"/>
              <w:jc w:val="center"/>
              <w:rPr>
                <w:rtl/>
              </w:rPr>
            </w:pPr>
            <w:r>
              <w:rPr>
                <w:rtl/>
              </w:rPr>
              <w:t>رمز</w:t>
            </w:r>
            <w:r w:rsidRPr="00DB10F6">
              <w:rPr>
                <w:rtl/>
              </w:rPr>
              <w:t xml:space="preserve"> المساق</w:t>
            </w:r>
          </w:p>
        </w:tc>
        <w:tc>
          <w:tcPr>
            <w:tcW w:w="4678" w:type="dxa"/>
            <w:shd w:val="clear" w:color="auto" w:fill="8DB3E2" w:themeFill="text2" w:themeFillTint="66"/>
          </w:tcPr>
          <w:p w:rsidR="00BF388C" w:rsidRPr="00DB10F6" w:rsidRDefault="00BF388C" w:rsidP="00BF388C">
            <w:pPr>
              <w:spacing w:line="360" w:lineRule="auto"/>
              <w:jc w:val="center"/>
              <w:rPr>
                <w:rtl/>
              </w:rPr>
            </w:pPr>
            <w:r w:rsidRPr="00DB10F6">
              <w:rPr>
                <w:rtl/>
              </w:rPr>
              <w:t>اسم المساق</w:t>
            </w:r>
          </w:p>
        </w:tc>
        <w:tc>
          <w:tcPr>
            <w:tcW w:w="992" w:type="dxa"/>
            <w:shd w:val="clear" w:color="auto" w:fill="8DB3E2" w:themeFill="text2" w:themeFillTint="66"/>
          </w:tcPr>
          <w:p w:rsidR="00BF388C" w:rsidRPr="00DB10F6" w:rsidRDefault="00BF388C" w:rsidP="00BF388C">
            <w:pPr>
              <w:spacing w:line="360" w:lineRule="auto"/>
              <w:jc w:val="center"/>
              <w:rPr>
                <w:rtl/>
              </w:rPr>
            </w:pPr>
            <w:r w:rsidRPr="00DB10F6">
              <w:rPr>
                <w:rtl/>
              </w:rPr>
              <w:t>عدد الساعات</w:t>
            </w:r>
          </w:p>
        </w:tc>
        <w:tc>
          <w:tcPr>
            <w:tcW w:w="1836" w:type="dxa"/>
            <w:shd w:val="clear" w:color="auto" w:fill="8DB3E2" w:themeFill="text2" w:themeFillTint="66"/>
          </w:tcPr>
          <w:p w:rsidR="00BF388C" w:rsidRPr="00DB10F6" w:rsidRDefault="00BF388C" w:rsidP="00BF388C">
            <w:pPr>
              <w:spacing w:line="360" w:lineRule="auto"/>
              <w:jc w:val="center"/>
              <w:rPr>
                <w:rtl/>
              </w:rPr>
            </w:pPr>
            <w:r w:rsidRPr="00DB10F6">
              <w:rPr>
                <w:rtl/>
              </w:rPr>
              <w:t>المتطلب السابق</w:t>
            </w:r>
          </w:p>
        </w:tc>
      </w:tr>
      <w:tr w:rsidR="00BF388C" w:rsidRPr="00DB10F6" w:rsidTr="003634EF">
        <w:trPr>
          <w:trHeight w:val="611"/>
        </w:trPr>
        <w:tc>
          <w:tcPr>
            <w:tcW w:w="1420" w:type="dxa"/>
            <w:vAlign w:val="center"/>
          </w:tcPr>
          <w:p w:rsidR="00BF388C" w:rsidRPr="00DB10F6" w:rsidRDefault="00BF388C" w:rsidP="00BF388C">
            <w:pPr>
              <w:jc w:val="center"/>
              <w:rPr>
                <w:rtl/>
              </w:rPr>
            </w:pPr>
            <w:r>
              <w:rPr>
                <w:rFonts w:hint="cs"/>
                <w:rtl/>
              </w:rPr>
              <w:t>1408402</w:t>
            </w:r>
          </w:p>
        </w:tc>
        <w:tc>
          <w:tcPr>
            <w:tcW w:w="4678" w:type="dxa"/>
            <w:vAlign w:val="center"/>
          </w:tcPr>
          <w:p w:rsidR="00BF388C" w:rsidRPr="008A3CAA" w:rsidRDefault="00BF388C" w:rsidP="00BF388C">
            <w:pPr>
              <w:spacing w:line="360" w:lineRule="auto"/>
              <w:jc w:val="center"/>
              <w:rPr>
                <w:b/>
                <w:bCs/>
                <w:sz w:val="28"/>
                <w:szCs w:val="28"/>
                <w:rtl/>
              </w:rPr>
            </w:pPr>
            <w:r w:rsidRPr="00EC3244">
              <w:rPr>
                <w:rtl/>
              </w:rPr>
              <w:t xml:space="preserve">مناهج البحث </w:t>
            </w:r>
            <w:r w:rsidRPr="00EC3244">
              <w:rPr>
                <w:rFonts w:hint="cs"/>
                <w:rtl/>
              </w:rPr>
              <w:t>والكتابة</w:t>
            </w:r>
            <w:r w:rsidRPr="00EC3244">
              <w:rPr>
                <w:rtl/>
              </w:rPr>
              <w:t xml:space="preserve"> القانونية</w:t>
            </w:r>
          </w:p>
        </w:tc>
        <w:tc>
          <w:tcPr>
            <w:tcW w:w="992" w:type="dxa"/>
            <w:vAlign w:val="center"/>
          </w:tcPr>
          <w:p w:rsidR="00BF388C" w:rsidRPr="00DB10F6" w:rsidRDefault="00BF388C" w:rsidP="00BF388C">
            <w:pPr>
              <w:jc w:val="center"/>
              <w:rPr>
                <w:rtl/>
              </w:rPr>
            </w:pPr>
            <w:r>
              <w:rPr>
                <w:rFonts w:hint="cs"/>
                <w:rtl/>
              </w:rPr>
              <w:t>3</w:t>
            </w:r>
          </w:p>
        </w:tc>
        <w:tc>
          <w:tcPr>
            <w:tcW w:w="1836" w:type="dxa"/>
            <w:vAlign w:val="center"/>
          </w:tcPr>
          <w:p w:rsidR="00BF388C" w:rsidRPr="00DB10F6" w:rsidRDefault="00BF388C" w:rsidP="00BF388C">
            <w:pPr>
              <w:jc w:val="center"/>
              <w:rPr>
                <w:rtl/>
              </w:rPr>
            </w:pPr>
            <w:r>
              <w:rPr>
                <w:rFonts w:hint="cs"/>
                <w:rtl/>
              </w:rPr>
              <w:t>90 ساعة</w:t>
            </w:r>
          </w:p>
        </w:tc>
      </w:tr>
      <w:tr w:rsidR="00BF388C" w:rsidRPr="00DB10F6" w:rsidTr="003634EF">
        <w:trPr>
          <w:trHeight w:val="530"/>
        </w:trPr>
        <w:tc>
          <w:tcPr>
            <w:tcW w:w="1420" w:type="dxa"/>
          </w:tcPr>
          <w:p w:rsidR="00BF388C" w:rsidRPr="00DB10F6" w:rsidRDefault="00BF388C" w:rsidP="00BF388C">
            <w:pPr>
              <w:jc w:val="center"/>
              <w:rPr>
                <w:rtl/>
              </w:rPr>
            </w:pPr>
            <w:r>
              <w:rPr>
                <w:rFonts w:hint="cs"/>
                <w:rtl/>
              </w:rPr>
              <w:t>1408310</w:t>
            </w:r>
          </w:p>
        </w:tc>
        <w:tc>
          <w:tcPr>
            <w:tcW w:w="4678" w:type="dxa"/>
          </w:tcPr>
          <w:p w:rsidR="00BF388C" w:rsidRPr="00DB10F6" w:rsidRDefault="00BF388C" w:rsidP="00BF388C">
            <w:pPr>
              <w:jc w:val="center"/>
              <w:rPr>
                <w:rtl/>
              </w:rPr>
            </w:pPr>
            <w:r w:rsidRPr="00DB10F6">
              <w:rPr>
                <w:rtl/>
              </w:rPr>
              <w:t>حقوق الملكية الفكرية</w:t>
            </w:r>
          </w:p>
        </w:tc>
        <w:tc>
          <w:tcPr>
            <w:tcW w:w="992" w:type="dxa"/>
          </w:tcPr>
          <w:p w:rsidR="00BF388C" w:rsidRPr="00DB10F6" w:rsidRDefault="00BF388C" w:rsidP="00BF388C">
            <w:pPr>
              <w:jc w:val="center"/>
              <w:rPr>
                <w:rtl/>
              </w:rPr>
            </w:pPr>
            <w:r w:rsidRPr="00DB10F6">
              <w:rPr>
                <w:rtl/>
              </w:rPr>
              <w:t>3</w:t>
            </w:r>
          </w:p>
        </w:tc>
        <w:tc>
          <w:tcPr>
            <w:tcW w:w="1836" w:type="dxa"/>
          </w:tcPr>
          <w:p w:rsidR="00BF388C" w:rsidRPr="00DB10F6" w:rsidRDefault="00BF388C" w:rsidP="00BF388C">
            <w:pPr>
              <w:jc w:val="center"/>
              <w:rPr>
                <w:rtl/>
              </w:rPr>
            </w:pPr>
            <w:r>
              <w:rPr>
                <w:rFonts w:hint="cs"/>
                <w:rtl/>
              </w:rPr>
              <w:t>1408110</w:t>
            </w:r>
          </w:p>
        </w:tc>
      </w:tr>
      <w:tr w:rsidR="00BF388C" w:rsidRPr="00DB10F6" w:rsidTr="003634EF">
        <w:trPr>
          <w:trHeight w:val="449"/>
        </w:trPr>
        <w:tc>
          <w:tcPr>
            <w:tcW w:w="1420" w:type="dxa"/>
            <w:vAlign w:val="center"/>
          </w:tcPr>
          <w:p w:rsidR="00BF388C" w:rsidRPr="00DB10F6" w:rsidRDefault="00BF388C" w:rsidP="00BF388C">
            <w:pPr>
              <w:jc w:val="center"/>
              <w:rPr>
                <w:rtl/>
              </w:rPr>
            </w:pPr>
            <w:r>
              <w:rPr>
                <w:rFonts w:hint="cs"/>
                <w:rtl/>
              </w:rPr>
              <w:t>1408330</w:t>
            </w:r>
          </w:p>
        </w:tc>
        <w:tc>
          <w:tcPr>
            <w:tcW w:w="4678" w:type="dxa"/>
          </w:tcPr>
          <w:p w:rsidR="00BF388C" w:rsidRPr="008A3CAA" w:rsidRDefault="00BF388C" w:rsidP="00BF388C">
            <w:pPr>
              <w:spacing w:line="360" w:lineRule="auto"/>
              <w:jc w:val="center"/>
              <w:rPr>
                <w:b/>
                <w:bCs/>
                <w:sz w:val="28"/>
                <w:szCs w:val="28"/>
                <w:rtl/>
              </w:rPr>
            </w:pPr>
            <w:r w:rsidRPr="00CC1E57">
              <w:rPr>
                <w:rFonts w:hint="cs"/>
                <w:rtl/>
              </w:rPr>
              <w:t>جرائم تكنولوجيا المعلومات</w:t>
            </w:r>
          </w:p>
        </w:tc>
        <w:tc>
          <w:tcPr>
            <w:tcW w:w="992" w:type="dxa"/>
            <w:vAlign w:val="center"/>
          </w:tcPr>
          <w:p w:rsidR="00BF388C" w:rsidRPr="00DB10F6" w:rsidRDefault="00BF388C" w:rsidP="00BF388C">
            <w:pPr>
              <w:jc w:val="center"/>
              <w:rPr>
                <w:rtl/>
              </w:rPr>
            </w:pPr>
            <w:r>
              <w:rPr>
                <w:rFonts w:hint="cs"/>
                <w:rtl/>
              </w:rPr>
              <w:t>3</w:t>
            </w:r>
          </w:p>
        </w:tc>
        <w:tc>
          <w:tcPr>
            <w:tcW w:w="1836" w:type="dxa"/>
            <w:vAlign w:val="center"/>
          </w:tcPr>
          <w:p w:rsidR="00BF388C" w:rsidRPr="00DB10F6" w:rsidRDefault="00BF388C" w:rsidP="00BF388C">
            <w:pPr>
              <w:jc w:val="center"/>
              <w:rPr>
                <w:rtl/>
              </w:rPr>
            </w:pPr>
            <w:r>
              <w:rPr>
                <w:rFonts w:hint="cs"/>
                <w:rtl/>
              </w:rPr>
              <w:t>1408231</w:t>
            </w:r>
          </w:p>
        </w:tc>
      </w:tr>
      <w:tr w:rsidR="00BF388C" w:rsidRPr="00DB10F6" w:rsidTr="003634EF">
        <w:trPr>
          <w:trHeight w:val="347"/>
        </w:trPr>
        <w:tc>
          <w:tcPr>
            <w:tcW w:w="1420" w:type="dxa"/>
          </w:tcPr>
          <w:p w:rsidR="00BF388C" w:rsidRPr="00DB10F6" w:rsidRDefault="00BF388C" w:rsidP="00BF388C">
            <w:pPr>
              <w:jc w:val="center"/>
              <w:rPr>
                <w:rtl/>
              </w:rPr>
            </w:pPr>
            <w:r>
              <w:t>1408320</w:t>
            </w:r>
          </w:p>
        </w:tc>
        <w:tc>
          <w:tcPr>
            <w:tcW w:w="4678" w:type="dxa"/>
          </w:tcPr>
          <w:p w:rsidR="00BF388C" w:rsidRPr="00DB10F6" w:rsidRDefault="00BF388C" w:rsidP="00BF388C">
            <w:pPr>
              <w:jc w:val="center"/>
              <w:rPr>
                <w:rtl/>
              </w:rPr>
            </w:pPr>
            <w:r>
              <w:rPr>
                <w:rFonts w:hint="cs"/>
                <w:rtl/>
              </w:rPr>
              <w:t>تشريعات الإدارة الإلكترونية</w:t>
            </w:r>
          </w:p>
        </w:tc>
        <w:tc>
          <w:tcPr>
            <w:tcW w:w="992" w:type="dxa"/>
            <w:vAlign w:val="center"/>
          </w:tcPr>
          <w:p w:rsidR="00BF388C" w:rsidRPr="00DB10F6" w:rsidRDefault="00BF388C" w:rsidP="00BF388C">
            <w:pPr>
              <w:jc w:val="center"/>
              <w:rPr>
                <w:rtl/>
              </w:rPr>
            </w:pPr>
            <w:r w:rsidRPr="00DB10F6">
              <w:rPr>
                <w:rtl/>
              </w:rPr>
              <w:t>3</w:t>
            </w:r>
          </w:p>
        </w:tc>
        <w:tc>
          <w:tcPr>
            <w:tcW w:w="1836" w:type="dxa"/>
          </w:tcPr>
          <w:p w:rsidR="00BF388C" w:rsidRPr="00DB10F6" w:rsidRDefault="00BF388C" w:rsidP="00BF388C">
            <w:pPr>
              <w:jc w:val="center"/>
              <w:rPr>
                <w:rtl/>
              </w:rPr>
            </w:pPr>
            <w:r>
              <w:rPr>
                <w:rFonts w:hint="cs"/>
                <w:rtl/>
              </w:rPr>
              <w:t>1408220</w:t>
            </w:r>
          </w:p>
        </w:tc>
      </w:tr>
      <w:tr w:rsidR="00BF388C" w:rsidRPr="00DB10F6" w:rsidTr="003634EF">
        <w:trPr>
          <w:trHeight w:val="90"/>
        </w:trPr>
        <w:tc>
          <w:tcPr>
            <w:tcW w:w="1420" w:type="dxa"/>
          </w:tcPr>
          <w:p w:rsidR="00BF388C" w:rsidRPr="00DB10F6" w:rsidRDefault="00BF388C" w:rsidP="00BF388C">
            <w:pPr>
              <w:jc w:val="center"/>
              <w:rPr>
                <w:rtl/>
              </w:rPr>
            </w:pPr>
            <w:r>
              <w:rPr>
                <w:rFonts w:hint="cs"/>
                <w:rtl/>
              </w:rPr>
              <w:t>1408400</w:t>
            </w:r>
          </w:p>
        </w:tc>
        <w:tc>
          <w:tcPr>
            <w:tcW w:w="4678" w:type="dxa"/>
          </w:tcPr>
          <w:p w:rsidR="00BF388C" w:rsidRPr="00DB10F6" w:rsidRDefault="00BF388C" w:rsidP="00BF388C">
            <w:pPr>
              <w:jc w:val="center"/>
              <w:rPr>
                <w:rtl/>
              </w:rPr>
            </w:pPr>
            <w:r w:rsidRPr="00DB10F6">
              <w:rPr>
                <w:rtl/>
              </w:rPr>
              <w:t>تطبيقات قضائية</w:t>
            </w:r>
          </w:p>
        </w:tc>
        <w:tc>
          <w:tcPr>
            <w:tcW w:w="992" w:type="dxa"/>
            <w:vAlign w:val="center"/>
          </w:tcPr>
          <w:p w:rsidR="00BF388C" w:rsidRPr="00DB10F6" w:rsidRDefault="00BF388C" w:rsidP="00BF388C">
            <w:pPr>
              <w:jc w:val="center"/>
              <w:rPr>
                <w:rtl/>
              </w:rPr>
            </w:pPr>
            <w:r w:rsidRPr="00DB10F6">
              <w:rPr>
                <w:rtl/>
              </w:rPr>
              <w:t>3</w:t>
            </w:r>
          </w:p>
        </w:tc>
        <w:tc>
          <w:tcPr>
            <w:tcW w:w="1836" w:type="dxa"/>
          </w:tcPr>
          <w:p w:rsidR="00BF388C" w:rsidRPr="008A3CAA" w:rsidRDefault="00BF388C" w:rsidP="00BF388C">
            <w:pPr>
              <w:jc w:val="center"/>
              <w:rPr>
                <w:b/>
                <w:bCs/>
                <w:sz w:val="28"/>
                <w:szCs w:val="28"/>
                <w:rtl/>
              </w:rPr>
            </w:pPr>
            <w:r w:rsidRPr="00E6245E">
              <w:rPr>
                <w:rtl/>
              </w:rPr>
              <w:t xml:space="preserve"> 1408302</w:t>
            </w:r>
          </w:p>
        </w:tc>
      </w:tr>
      <w:tr w:rsidR="00BF388C" w:rsidRPr="00DB10F6" w:rsidTr="003634EF">
        <w:trPr>
          <w:trHeight w:val="90"/>
        </w:trPr>
        <w:tc>
          <w:tcPr>
            <w:tcW w:w="1420" w:type="dxa"/>
          </w:tcPr>
          <w:p w:rsidR="00BF388C" w:rsidRDefault="00BF388C" w:rsidP="00BF388C">
            <w:pPr>
              <w:jc w:val="center"/>
              <w:rPr>
                <w:rtl/>
              </w:rPr>
            </w:pPr>
          </w:p>
        </w:tc>
        <w:tc>
          <w:tcPr>
            <w:tcW w:w="4678" w:type="dxa"/>
          </w:tcPr>
          <w:p w:rsidR="00BF388C" w:rsidRPr="004A5D30" w:rsidRDefault="00BF388C" w:rsidP="00BF388C">
            <w:pPr>
              <w:jc w:val="center"/>
              <w:rPr>
                <w:b/>
                <w:bCs/>
                <w:color w:val="0070C0"/>
                <w:rtl/>
              </w:rPr>
            </w:pPr>
            <w:r w:rsidRPr="004A5D30">
              <w:rPr>
                <w:rFonts w:hint="cs"/>
                <w:b/>
                <w:bCs/>
                <w:color w:val="0070C0"/>
                <w:rtl/>
              </w:rPr>
              <w:t>مساق تخصص اختياري</w:t>
            </w:r>
          </w:p>
        </w:tc>
        <w:tc>
          <w:tcPr>
            <w:tcW w:w="992" w:type="dxa"/>
            <w:vAlign w:val="center"/>
          </w:tcPr>
          <w:p w:rsidR="00BF388C" w:rsidRPr="00DB10F6" w:rsidRDefault="00BF388C" w:rsidP="00BF388C">
            <w:pPr>
              <w:jc w:val="center"/>
              <w:rPr>
                <w:rtl/>
              </w:rPr>
            </w:pPr>
          </w:p>
        </w:tc>
        <w:tc>
          <w:tcPr>
            <w:tcW w:w="1836" w:type="dxa"/>
          </w:tcPr>
          <w:p w:rsidR="00BF388C" w:rsidRPr="00E6245E" w:rsidRDefault="00BF388C" w:rsidP="00BF388C">
            <w:pPr>
              <w:jc w:val="center"/>
              <w:rPr>
                <w:rtl/>
              </w:rPr>
            </w:pPr>
          </w:p>
        </w:tc>
      </w:tr>
    </w:tbl>
    <w:p w:rsidR="00870862" w:rsidRDefault="00870862" w:rsidP="0080166F">
      <w:pPr>
        <w:bidi/>
        <w:ind w:left="1440" w:right="1394" w:hanging="900"/>
        <w:rPr>
          <w:b/>
          <w:bCs/>
          <w:sz w:val="28"/>
          <w:szCs w:val="28"/>
        </w:rPr>
      </w:pPr>
    </w:p>
    <w:p w:rsidR="00870862" w:rsidRDefault="00870862" w:rsidP="0080166F">
      <w:pPr>
        <w:bidi/>
        <w:ind w:left="1440" w:right="1394" w:hanging="900"/>
        <w:rPr>
          <w:b/>
          <w:bCs/>
          <w:sz w:val="28"/>
          <w:szCs w:val="28"/>
        </w:rPr>
      </w:pPr>
    </w:p>
    <w:p w:rsidR="00870862" w:rsidRDefault="00870862" w:rsidP="0080166F">
      <w:pPr>
        <w:bidi/>
        <w:ind w:left="1440" w:right="1394" w:hanging="900"/>
        <w:rPr>
          <w:b/>
          <w:bCs/>
          <w:sz w:val="28"/>
          <w:szCs w:val="28"/>
        </w:rPr>
      </w:pPr>
    </w:p>
    <w:p w:rsidR="00242DDB" w:rsidRDefault="00242DDB" w:rsidP="00242DDB">
      <w:pPr>
        <w:bidi/>
        <w:ind w:left="1440" w:right="1394" w:hanging="900"/>
        <w:rPr>
          <w:b/>
          <w:bCs/>
          <w:sz w:val="28"/>
          <w:szCs w:val="28"/>
        </w:rPr>
      </w:pPr>
    </w:p>
    <w:p w:rsidR="00D72810" w:rsidRPr="003634EF" w:rsidRDefault="00D72810" w:rsidP="00D72810">
      <w:pPr>
        <w:bidi/>
        <w:ind w:left="142" w:right="140"/>
        <w:rPr>
          <w:b/>
          <w:bCs/>
          <w:sz w:val="28"/>
          <w:szCs w:val="28"/>
          <w:rtl/>
        </w:rPr>
      </w:pPr>
    </w:p>
    <w:p w:rsidR="00E21A9C" w:rsidRDefault="00E21A9C" w:rsidP="00E21A9C">
      <w:pPr>
        <w:bidi/>
        <w:ind w:left="142" w:right="140"/>
        <w:rPr>
          <w:b/>
          <w:bCs/>
          <w:sz w:val="28"/>
          <w:szCs w:val="28"/>
          <w:rtl/>
        </w:rPr>
      </w:pPr>
    </w:p>
    <w:p w:rsidR="00E21A9C" w:rsidRDefault="00E21A9C" w:rsidP="00E21A9C">
      <w:pPr>
        <w:bidi/>
        <w:ind w:left="142" w:right="140"/>
        <w:rPr>
          <w:b/>
          <w:bCs/>
          <w:sz w:val="28"/>
          <w:szCs w:val="28"/>
          <w:rtl/>
        </w:rPr>
      </w:pPr>
    </w:p>
    <w:p w:rsidR="00E21A9C" w:rsidRDefault="00E21A9C" w:rsidP="00E21A9C">
      <w:pPr>
        <w:bidi/>
        <w:ind w:left="142" w:right="140"/>
        <w:rPr>
          <w:b/>
          <w:bCs/>
          <w:sz w:val="28"/>
          <w:szCs w:val="28"/>
          <w:rtl/>
        </w:rPr>
      </w:pPr>
    </w:p>
    <w:p w:rsidR="00E21A9C" w:rsidRDefault="00E21A9C" w:rsidP="00E21A9C">
      <w:pPr>
        <w:bidi/>
        <w:ind w:left="142" w:right="140"/>
        <w:rPr>
          <w:b/>
          <w:bCs/>
          <w:sz w:val="28"/>
          <w:szCs w:val="28"/>
          <w:rtl/>
        </w:rPr>
      </w:pPr>
    </w:p>
    <w:p w:rsidR="00E21A9C" w:rsidRDefault="00E21A9C" w:rsidP="00E21A9C">
      <w:pPr>
        <w:bidi/>
        <w:ind w:left="142" w:right="140"/>
        <w:rPr>
          <w:rFonts w:hint="cs"/>
          <w:b/>
          <w:bCs/>
          <w:sz w:val="28"/>
          <w:szCs w:val="28"/>
          <w:rtl/>
        </w:rPr>
      </w:pPr>
    </w:p>
    <w:p w:rsidR="006150EF" w:rsidRDefault="006150EF" w:rsidP="006150EF">
      <w:pPr>
        <w:bidi/>
        <w:ind w:left="142" w:right="140"/>
        <w:rPr>
          <w:rFonts w:hint="cs"/>
          <w:b/>
          <w:bCs/>
          <w:sz w:val="28"/>
          <w:szCs w:val="28"/>
          <w:rtl/>
        </w:rPr>
      </w:pPr>
    </w:p>
    <w:p w:rsidR="006150EF" w:rsidRDefault="006150EF" w:rsidP="006150EF">
      <w:pPr>
        <w:bidi/>
        <w:ind w:left="142" w:right="140"/>
        <w:rPr>
          <w:rFonts w:hint="cs"/>
          <w:b/>
          <w:bCs/>
          <w:sz w:val="28"/>
          <w:szCs w:val="28"/>
          <w:rtl/>
        </w:rPr>
      </w:pPr>
    </w:p>
    <w:p w:rsidR="006150EF" w:rsidRDefault="006150EF" w:rsidP="006150EF">
      <w:pPr>
        <w:bidi/>
        <w:ind w:left="142" w:right="140"/>
        <w:rPr>
          <w:rFonts w:hint="cs"/>
          <w:b/>
          <w:bCs/>
          <w:sz w:val="28"/>
          <w:szCs w:val="28"/>
          <w:rtl/>
        </w:rPr>
      </w:pPr>
    </w:p>
    <w:p w:rsidR="006150EF" w:rsidRDefault="006150EF" w:rsidP="006150EF">
      <w:pPr>
        <w:bidi/>
        <w:ind w:left="142" w:right="140"/>
        <w:rPr>
          <w:rFonts w:hint="cs"/>
          <w:b/>
          <w:bCs/>
          <w:sz w:val="28"/>
          <w:szCs w:val="28"/>
          <w:rtl/>
        </w:rPr>
      </w:pPr>
    </w:p>
    <w:p w:rsidR="006150EF" w:rsidRDefault="006150EF" w:rsidP="006150EF">
      <w:pPr>
        <w:bidi/>
        <w:ind w:left="142" w:right="140"/>
        <w:rPr>
          <w:b/>
          <w:bCs/>
          <w:sz w:val="28"/>
          <w:szCs w:val="28"/>
          <w:rtl/>
        </w:rPr>
      </w:pPr>
    </w:p>
    <w:p w:rsidR="00E21A9C" w:rsidRDefault="00E21A9C" w:rsidP="00E21A9C">
      <w:pPr>
        <w:bidi/>
        <w:ind w:left="142" w:right="140"/>
        <w:rPr>
          <w:b/>
          <w:bCs/>
          <w:sz w:val="28"/>
          <w:szCs w:val="28"/>
          <w:rtl/>
        </w:rPr>
      </w:pPr>
    </w:p>
    <w:p w:rsidR="003634EF" w:rsidRDefault="003634EF" w:rsidP="003634EF">
      <w:pPr>
        <w:bidi/>
        <w:ind w:left="142" w:right="140"/>
        <w:rPr>
          <w:b/>
          <w:bCs/>
          <w:sz w:val="28"/>
          <w:szCs w:val="28"/>
          <w:rtl/>
        </w:rPr>
      </w:pPr>
    </w:p>
    <w:p w:rsidR="003634EF" w:rsidRDefault="003634EF" w:rsidP="003634EF">
      <w:pPr>
        <w:bidi/>
        <w:ind w:left="142" w:right="140"/>
        <w:rPr>
          <w:b/>
          <w:bCs/>
          <w:sz w:val="28"/>
          <w:szCs w:val="28"/>
          <w:rtl/>
        </w:rPr>
      </w:pPr>
    </w:p>
    <w:p w:rsidR="003634EF" w:rsidRDefault="003634EF" w:rsidP="003634EF">
      <w:pPr>
        <w:bidi/>
        <w:ind w:left="142" w:right="140"/>
        <w:rPr>
          <w:b/>
          <w:bCs/>
          <w:sz w:val="28"/>
          <w:szCs w:val="28"/>
          <w:rtl/>
        </w:rPr>
      </w:pPr>
    </w:p>
    <w:p w:rsidR="003634EF" w:rsidRDefault="003634EF" w:rsidP="003634EF">
      <w:pPr>
        <w:bidi/>
        <w:ind w:left="142" w:right="140"/>
        <w:rPr>
          <w:b/>
          <w:bCs/>
          <w:sz w:val="28"/>
          <w:szCs w:val="28"/>
          <w:rtl/>
        </w:rPr>
      </w:pPr>
    </w:p>
    <w:p w:rsidR="003634EF" w:rsidRDefault="003634EF" w:rsidP="003634EF">
      <w:pPr>
        <w:bidi/>
        <w:ind w:left="142" w:right="140"/>
        <w:rPr>
          <w:b/>
          <w:bCs/>
          <w:sz w:val="28"/>
          <w:szCs w:val="28"/>
          <w:rtl/>
        </w:rPr>
      </w:pPr>
    </w:p>
    <w:p w:rsidR="003634EF" w:rsidRDefault="003634EF" w:rsidP="003634EF">
      <w:pPr>
        <w:bidi/>
        <w:ind w:left="142" w:right="140"/>
        <w:rPr>
          <w:b/>
          <w:bCs/>
          <w:sz w:val="28"/>
          <w:szCs w:val="28"/>
          <w:rtl/>
        </w:rPr>
      </w:pPr>
    </w:p>
    <w:p w:rsidR="003634EF" w:rsidRPr="003634EF" w:rsidRDefault="003634EF" w:rsidP="003634EF">
      <w:pPr>
        <w:pBdr>
          <w:top w:val="single" w:sz="12" w:space="1" w:color="auto"/>
          <w:left w:val="single" w:sz="12" w:space="4" w:color="auto"/>
          <w:bottom w:val="single" w:sz="12" w:space="1" w:color="auto"/>
          <w:right w:val="single" w:sz="12" w:space="4" w:color="auto"/>
        </w:pBdr>
        <w:shd w:val="clear" w:color="auto" w:fill="D6E3BC" w:themeFill="accent3" w:themeFillTint="66"/>
        <w:bidi/>
        <w:spacing w:line="360" w:lineRule="auto"/>
        <w:jc w:val="center"/>
        <w:rPr>
          <w:b/>
          <w:bCs/>
          <w:sz w:val="28"/>
          <w:szCs w:val="28"/>
        </w:rPr>
      </w:pPr>
      <w:bookmarkStart w:id="0" w:name="_GoBack"/>
      <w:bookmarkEnd w:id="0"/>
      <w:r>
        <w:rPr>
          <w:rFonts w:hint="cs"/>
          <w:b/>
          <w:bCs/>
          <w:sz w:val="28"/>
          <w:szCs w:val="28"/>
          <w:rtl/>
        </w:rPr>
        <w:t>وصف مواد تخصص القانون</w:t>
      </w:r>
    </w:p>
    <w:tbl>
      <w:tblPr>
        <w:tblpPr w:leftFromText="180" w:rightFromText="180" w:vertAnchor="page" w:horzAnchor="margin" w:tblpXSpec="center" w:tblpY="3412"/>
        <w:bidiVisual/>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1"/>
        <w:gridCol w:w="8"/>
        <w:gridCol w:w="5032"/>
        <w:gridCol w:w="2881"/>
      </w:tblGrid>
      <w:tr w:rsidR="00E21A9C" w:rsidRPr="0073355E" w:rsidTr="00BF388C">
        <w:tc>
          <w:tcPr>
            <w:tcW w:w="271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1408101</w:t>
            </w:r>
          </w:p>
        </w:tc>
        <w:tc>
          <w:tcPr>
            <w:tcW w:w="5040" w:type="dxa"/>
            <w:gridSpan w:val="2"/>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المدخل إلى علم القانون</w:t>
            </w:r>
          </w:p>
        </w:tc>
        <w:tc>
          <w:tcPr>
            <w:tcW w:w="288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w:t>
            </w:r>
          </w:p>
        </w:tc>
      </w:tr>
      <w:tr w:rsidR="00E21A9C" w:rsidRPr="0073355E" w:rsidTr="00BF388C">
        <w:tc>
          <w:tcPr>
            <w:tcW w:w="10632" w:type="dxa"/>
            <w:gridSpan w:val="4"/>
          </w:tcPr>
          <w:p w:rsidR="00E21A9C" w:rsidRPr="0073355E" w:rsidRDefault="00E21A9C" w:rsidP="00BF388C">
            <w:pPr>
              <w:bidi/>
              <w:spacing w:line="360" w:lineRule="auto"/>
              <w:jc w:val="lowKashida"/>
              <w:rPr>
                <w:rtl/>
              </w:rPr>
            </w:pPr>
            <w:r w:rsidRPr="0073355E">
              <w:rPr>
                <w:rtl/>
              </w:rPr>
              <w:t>تتناول هذه المادة دراسة نشأة القانون وتعريفه وأهدافه ووظائفه و</w:t>
            </w:r>
            <w:r w:rsidRPr="0073355E">
              <w:rPr>
                <w:rFonts w:hint="cs"/>
                <w:rtl/>
              </w:rPr>
              <w:t>أ</w:t>
            </w:r>
            <w:r w:rsidRPr="0073355E">
              <w:rPr>
                <w:rtl/>
              </w:rPr>
              <w:t xml:space="preserve">هميته للمجتمع، والتمييز بينه وبين قواعد العلوم الاجتماعية الاخرى، وبيان </w:t>
            </w:r>
            <w:r w:rsidRPr="0073355E">
              <w:rPr>
                <w:rFonts w:hint="cs"/>
                <w:rtl/>
              </w:rPr>
              <w:t>أ</w:t>
            </w:r>
            <w:r w:rsidRPr="0073355E">
              <w:rPr>
                <w:rtl/>
              </w:rPr>
              <w:t>قسام القانون وفروعه ومصادر القانون (كالتشريع، العرف، قواعد الفقه الاسلامي، ومبادئ الشريعة الاسلامية، واحكام المحاكم)، وتطبيق القانون وتفسيره، وإلغاؤه؛ كما تتناول موضوع الحق، من حيث التعريف بالحق وأنواع الحقوق وتقسيماتها وأشخاص الحق وموضوع الحق ونطاقه ومصادره واستعماله وإثباته، وكيفية حمايته.</w:t>
            </w:r>
          </w:p>
        </w:tc>
      </w:tr>
      <w:tr w:rsidR="00E21A9C" w:rsidRPr="0073355E" w:rsidTr="00BF388C">
        <w:tc>
          <w:tcPr>
            <w:tcW w:w="271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1408102</w:t>
            </w:r>
          </w:p>
        </w:tc>
        <w:tc>
          <w:tcPr>
            <w:tcW w:w="5040" w:type="dxa"/>
            <w:gridSpan w:val="2"/>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القانون المدني – مصادر الالتزام</w:t>
            </w:r>
          </w:p>
        </w:tc>
        <w:tc>
          <w:tcPr>
            <w:tcW w:w="288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1408101</w:t>
            </w:r>
          </w:p>
        </w:tc>
      </w:tr>
      <w:tr w:rsidR="00E21A9C" w:rsidRPr="0073355E" w:rsidTr="00BF388C">
        <w:tc>
          <w:tcPr>
            <w:tcW w:w="10632" w:type="dxa"/>
            <w:gridSpan w:val="4"/>
          </w:tcPr>
          <w:p w:rsidR="00E21A9C" w:rsidRPr="0073355E" w:rsidRDefault="00E21A9C" w:rsidP="00BF388C">
            <w:pPr>
              <w:bidi/>
              <w:spacing w:line="360" w:lineRule="auto"/>
              <w:rPr>
                <w:rtl/>
              </w:rPr>
            </w:pPr>
            <w:r w:rsidRPr="0073355E">
              <w:rPr>
                <w:rtl/>
              </w:rPr>
              <w:t>تتناول هذه المادة دراسة النظرية العامة في مصادر الالتزام وتقسيمها والتعريف بنشأة الالتزام ومصادره، حيث تتناول المصادر الارادية وهي العقد والإرادة المنفردة، والمصادر غير الإرادية: الفعل الضار، الفعل النافع، القانون.</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1408200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القانون المدني - أحكام الالتزام</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1408102</w:t>
            </w:r>
          </w:p>
        </w:tc>
      </w:tr>
      <w:tr w:rsidR="00E21A9C" w:rsidRPr="0073355E" w:rsidTr="00BF388C">
        <w:tc>
          <w:tcPr>
            <w:tcW w:w="10632" w:type="dxa"/>
            <w:gridSpan w:val="4"/>
          </w:tcPr>
          <w:p w:rsidR="00E21A9C" w:rsidRPr="0073355E" w:rsidRDefault="00E21A9C" w:rsidP="00BF388C">
            <w:pPr>
              <w:bidi/>
              <w:spacing w:line="360" w:lineRule="auto"/>
              <w:rPr>
                <w:rtl/>
              </w:rPr>
            </w:pPr>
            <w:r w:rsidRPr="0073355E">
              <w:rPr>
                <w:rtl/>
              </w:rPr>
              <w:t xml:space="preserve">تتناول هذه المادة دراسة </w:t>
            </w:r>
            <w:r w:rsidRPr="0073355E">
              <w:rPr>
                <w:rFonts w:hint="cs"/>
                <w:rtl/>
              </w:rPr>
              <w:t>آ</w:t>
            </w:r>
            <w:r w:rsidRPr="0073355E">
              <w:rPr>
                <w:rtl/>
              </w:rPr>
              <w:t>ثار الالتزام وتنفيذه اختيارياً وجبرياً؛ بالإضافة الى تناول أوصاف الالتزام وانتقال الالتزام بحوالة الدين وحوالة الحق وفي انقضاء الالتزام.</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القانون المدني - العقود المسماة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1408200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العقود المسماة في القانون المدني، تعريفها وبيان طبيعتها القانونية وتقسيماتها مع دراسة تفصيلية لعقدي البيع وال</w:t>
            </w:r>
            <w:r w:rsidRPr="0073355E">
              <w:rPr>
                <w:rFonts w:hint="cs"/>
                <w:rtl/>
              </w:rPr>
              <w:t>إ</w:t>
            </w:r>
            <w:r w:rsidRPr="0073355E">
              <w:rPr>
                <w:rtl/>
              </w:rPr>
              <w:t>يجار، من خلال تعريف عقد البيع وخصائصه وأركانه وآثاره وأنواع البيوع الأخرى التي نص عليها القانون، وعقد الإيجار من حيث تعريفه وأركانه وأحكامه وآثاره وانتهاءه ثم تتناول تطبيقات قانون المالكين والمستأجرين.</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1408201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قانون العمل والضمان الاجتماعي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1408102</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شرح احكام قانون العمل وقانون الضمان الاجتماعي، فتتناول في القسم ال</w:t>
            </w:r>
            <w:r w:rsidRPr="0073355E">
              <w:rPr>
                <w:rFonts w:hint="cs"/>
                <w:rtl/>
              </w:rPr>
              <w:t>أ</w:t>
            </w:r>
            <w:r w:rsidRPr="0073355E">
              <w:rPr>
                <w:rtl/>
              </w:rPr>
              <w:t>ول؛ دراسة قانون العمل من حيث مصادره، وعقد العمل الفردي،</w:t>
            </w:r>
            <w:r w:rsidRPr="0073355E">
              <w:rPr>
                <w:rFonts w:hint="cs"/>
                <w:rtl/>
              </w:rPr>
              <w:t xml:space="preserve"> نشأته أطرافه الحقوق والالتزامات للعامل وصاحب العمل إصابات العمل أمراض المهنة انتهاء العقد </w:t>
            </w:r>
            <w:r w:rsidRPr="0073355E">
              <w:rPr>
                <w:rtl/>
              </w:rPr>
              <w:t xml:space="preserve"> وعقد العمل الجماعي</w:t>
            </w:r>
            <w:r w:rsidRPr="0073355E">
              <w:rPr>
                <w:rFonts w:hint="cs"/>
                <w:rtl/>
              </w:rPr>
              <w:t xml:space="preserve"> وأحكامه وجميع ما يرتبط به</w:t>
            </w:r>
            <w:r w:rsidRPr="0073355E">
              <w:rPr>
                <w:rtl/>
              </w:rPr>
              <w:t>؛ أمّا القسم الثاني فيتم فيه دراسة قانون الضمان الاجتماعي وتتناول دراسته من حيث بيان الأصول العامة لأنظمة الضمان الاجتماعي وتحديد نطاق تطبيق هذا القانون ودراسة التأمينات الاجتماعية التي يشملها.</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1408110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مبادئ القانون التجاري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1408101</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نشوء القانون التجاري وتطوره والتمييز بين الاعمال التجارية والاعمال المدنية من حيث مظاهر التمييز بينهما ومعايير التفرقة بين كل عمل منهما، ودراسة الأعمال التجارية البرية بحكم ماهيتها الذاتية وال</w:t>
            </w:r>
            <w:r w:rsidRPr="0073355E">
              <w:rPr>
                <w:rFonts w:hint="cs"/>
                <w:rtl/>
              </w:rPr>
              <w:t>أ</w:t>
            </w:r>
            <w:r w:rsidRPr="0073355E">
              <w:rPr>
                <w:rtl/>
              </w:rPr>
              <w:t>عمال التجارية بالتبعية، والأعمال التجارية البحرية، وعن التاجر والشروط الواجب توافرها فيه وواجباته في التسجيل في السجل التجاري، ومسك دفاتر تجارية، واتخاذ عنوان تجاري، والامتناع عن المنافسة غير المشروعة، وكذلك المتجر وعناصره وحمايته وانتقال ملكيته، ودراسة العقود التجارية بصورة عامة والرهن التجاري والوكالة بالعمولة والسمسرة وعقد النقل.</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1408306</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موضوعات خاصة في القانون المدني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lastRenderedPageBreak/>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موضوعات مختارة من القانون المدني، كبعض العقود الحديثة ذات الأهمية مثل عقد المقاولة وعقد الوكالة وبعض الموضوعات المتعلقة بالمسؤولية المدنية والمسؤولية والعقدية وموضوعا</w:t>
            </w:r>
            <w:r w:rsidRPr="0073355E">
              <w:rPr>
                <w:rFonts w:hint="cs"/>
                <w:rtl/>
              </w:rPr>
              <w:t>ت</w:t>
            </w:r>
            <w:r w:rsidRPr="0073355E">
              <w:rPr>
                <w:rtl/>
              </w:rPr>
              <w:t xml:space="preserve"> خاصة تتعلق بهما.</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1408202</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مصطلحات قانونية باللغة الإنجليزية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 xml:space="preserve">1408101 </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بعض المصطلحات القانونية العربية وما يقابلها باللغة الانجليزية والتي تهم الطالب والتي تزيد من معرفته باللغة الانجليزية في مجال تخصصه، واستخدامات اللغة في مجالات العمل القانوني</w:t>
            </w:r>
            <w:r w:rsidRPr="0073355E">
              <w:rPr>
                <w:rFonts w:hint="cs"/>
                <w:rtl/>
              </w:rPr>
              <w:t>.</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1408304</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عقود التأمين</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rPr>
          <w:trHeight w:val="359"/>
        </w:trPr>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التعريف بعقود التأمين من حيث مفهومها وأهميتها وأطراف عقد التأمين واثباته والتزامات اطرافه، والأخطار التي يشملها هذا العقد، بالإضافة الى أنواع التأمين، والقوانين الخاصة التي تحكم عقد التأمين والاثار المتعلقة بحقوق والتزامات كل طرف، والطرق الحديثة لمواجهة المشكلات الناشئة عنه والحلول القانونية لها.</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1408215</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القانون التجاري - شركات وإفلاس</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1408110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نشأة الشركات ومفهوم الشركة وانواعها والتمييز بين الشركات التجارية والشركات المدنية </w:t>
            </w:r>
            <w:r w:rsidRPr="0073355E">
              <w:rPr>
                <w:rFonts w:hint="cs"/>
                <w:rtl/>
              </w:rPr>
              <w:t>والأحكام</w:t>
            </w:r>
            <w:r w:rsidRPr="0073355E">
              <w:rPr>
                <w:rtl/>
              </w:rPr>
              <w:t xml:space="preserve"> والأركان القانونية المتعلقة بنشأتها والاحكام المتعلقة بتصفية الشركات وانقضائها بشكل عام، كما تتناول شركة التضامن، وشركة التوصية البسيطة، وشركة المحاصة، وشركة المسؤولية المحدودة، وشركة التوصية بالأسهم، وشركة المساهمة الخاصة، وشركة المساهمة العامة، والاحكام القانونية المتعلقة بكل نوع من هذه الشركات، </w:t>
            </w:r>
            <w:r w:rsidRPr="0073355E">
              <w:rPr>
                <w:rFonts w:hint="cs"/>
                <w:rtl/>
              </w:rPr>
              <w:t>إ</w:t>
            </w:r>
            <w:r w:rsidRPr="0073355E">
              <w:rPr>
                <w:rtl/>
              </w:rPr>
              <w:t xml:space="preserve">ضافة الى الشركات الاجنبية والشركات القابضة، والشركات المعفاة، وتناول موضوع الافلاس التجاري والصلح الواقي من الافلاس والاحكام القانونية المتعلقة بذلك. </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1408211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 xml:space="preserve">القانون التجاري - الأوراق التجارية </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1408110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الأحكام القانونية لكافة الأوراق التجارية التي نظمّها قانون التجارة (سند السحب، والسند لأمر، والشيك) من حيث وظائفها والاحكام القانونية الخاصة بكل ورقة، كما تتناول أهم العمليات المصرفية كالوديعة والحساب الجاري والاعتماد المالي والاعتماد المستندي وخطاب الضمان.</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1408311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قانون التجارة الالكترونية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1408110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دراسة الأحكام القانونية الناظمة للتجارة الالكترونية على المستويين المحلي والدولي وبشكل خاص قانون المعاملات الالكترونية الأردني والقانون النموذجي(اليونسترال). وتشمل مفردات المقرر تعريف التجارة الالكترونية وبيان أهميتها والمشكلات القانونية الناشئة عنها والحلول المقترحة بشأنها كتلك المتعلقة بالتعاقد الإلكتروني، والتوقيع الإلكتروني،وحماية المستهلك في التجارة الإلكترونية،ووسائل الوفاء في التجارة الإلكترونية، والقانون الواجب التطبيق في مجال التجارة الإلكترونية ووسائل حل المنازعات الناشئة عنها.</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1408314</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التحكيم التجاري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215</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دراسة التحكيم كوسيلة شائعة وحل بديل لحسم المنازعات الناشئة في إطار العلاقات الداخلية والدولية على السواء، حيث يشمل دراسة مفهوم التحكيم وأنواعه وطبيعته القانونية وأحكام الاتفاق على التحكيم وتشكيل هيئة التحكيم وإجراءات التحكيم واثار الاحكام </w:t>
            </w:r>
            <w:r w:rsidRPr="0073355E">
              <w:rPr>
                <w:rtl/>
              </w:rPr>
              <w:lastRenderedPageBreak/>
              <w:t>الادرة عن المحكمين والحكم الصادر فيه ورقابة قضاء الدولة عليه.</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lastRenderedPageBreak/>
              <w:t>1408301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القانون المدني - الحقوق العينية الأصلية والتبعية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1408200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دراسة ماهية الحقوق العينية الأصلية، كحق الملكية في ذاته بوجه عام، وأسباب كسب الملكية، والحقوق المجردة وتطبيقاتها كحق المرور والشرب والمجرى والمسيل والطريق والحائط المشترك وحق الارتفاق، وحق الانتفاع، وحق الحكر، وحق الوقف والحقوق المترتبة على العقارات الموقوفة</w:t>
            </w:r>
            <w:r w:rsidRPr="0073355E">
              <w:rPr>
                <w:rFonts w:hint="cs"/>
                <w:rtl/>
              </w:rPr>
              <w:t>،</w:t>
            </w:r>
            <w:r w:rsidRPr="0073355E">
              <w:rPr>
                <w:rtl/>
              </w:rPr>
              <w:t xml:space="preserve"> كما تتناول ماهية الحقوق </w:t>
            </w:r>
            <w:r w:rsidRPr="0073355E">
              <w:rPr>
                <w:rFonts w:hint="cs"/>
                <w:rtl/>
              </w:rPr>
              <w:t>العينية التبعية</w:t>
            </w:r>
            <w:r w:rsidRPr="0073355E">
              <w:rPr>
                <w:rtl/>
              </w:rPr>
              <w:t xml:space="preserve"> المتمثلة بالرهن التأميني (الرسمي)، الرهن الحيازي، حقوق الامتياز، والاحكام القانونية المتعلقة بها.</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1408401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color w:val="000000"/>
                <w:rtl/>
              </w:rPr>
            </w:pPr>
            <w:r w:rsidRPr="0073355E">
              <w:rPr>
                <w:b/>
                <w:bCs/>
                <w:color w:val="000000"/>
                <w:rtl/>
              </w:rPr>
              <w:t>القانون الدولي الخاص</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1408302</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ماهية القانون الدولي الخاص وتحديد مصادره النظرية العامة لتنازع القوانين</w:t>
            </w:r>
            <w:r w:rsidRPr="0073355E">
              <w:rPr>
                <w:rFonts w:hint="cs"/>
                <w:rtl/>
              </w:rPr>
              <w:t>،</w:t>
            </w:r>
            <w:r w:rsidRPr="0073355E">
              <w:rPr>
                <w:rtl/>
              </w:rPr>
              <w:t xml:space="preserve"> وتطبيقات حلول التنازع في حالات الالتزامات التعاقدية( الدولية) والمسؤولية التقصيرية وقوانين الأحوال الشخصية،ثم تنازع الاختصاص القضائي وتحديد القضاء المختص في فصل المنازعات التي تتضمن عنصراً أجنبيا مع الإشارة إلى جهات التحكيم وأسلوبه،وتنفيذ الأحكام الأجنبية، ثم تتناول النظرية العامة في الجنسية من حيث تعريف الجنسية وأسباب كسب الجنسية الأصلية والجنسية الطارئة وفقاً لقانون الجنسية الأردني، بالإضافة  معرفة طرق حل تنازع الاختصاص التشريعي والقضائي، وكيفية تنفيذ الأحكام الأجنبية، وطرق اكتساب الجنسية الأردنية وفقدانها.</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1408310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حقوق</w:t>
            </w:r>
            <w:r w:rsidRPr="0073355E">
              <w:rPr>
                <w:b/>
                <w:bCs/>
                <w:rtl/>
              </w:rPr>
              <w:t xml:space="preserve"> الملكية الفكرية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1408110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دراسة الأحكام القانونية للحقوق الفكرية في النظام القانوني الأردني والدولي، وتطبيقات هذه الأحكام أمام المحاكم الأردنية والجهات الأخرى ذات الصلة، </w:t>
            </w:r>
            <w:r w:rsidRPr="0073355E">
              <w:rPr>
                <w:rFonts w:hint="cs"/>
                <w:rtl/>
              </w:rPr>
              <w:t>كما وت</w:t>
            </w:r>
            <w:r w:rsidRPr="0073355E">
              <w:rPr>
                <w:rtl/>
              </w:rPr>
              <w:t>تناول الحقوق الأدبية والتي تشمل حقوق المؤلف والحقوق المجاورة له، والحقوق الصناعية والتي تشمل بشكل خاص براءات الاختراع، والرسوم، والنماذج الصناعية، والحقوق التجارية والتي من أبرز أنواعها العلامات التجارية، والأسماء التجارية، والعناوين التجارية، وجميع الاحكام القانونية المتعلقة بتلك الحقوق.</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1408302</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 xml:space="preserve">قانون </w:t>
            </w:r>
            <w:r w:rsidRPr="0073355E">
              <w:rPr>
                <w:b/>
                <w:bCs/>
                <w:rtl/>
              </w:rPr>
              <w:t>أصول المحاكمات المدنية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1408200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دراسة قواعد أصول التقاضي أمام المحاكم المدنية منذ قيد الدعوى في قلم المحكمة، وإجراء التبليغات، وإجراءات المحاكمة إلى حتى صدور الحكم، كما تتناول طرق الطعن في الأحكام اعتراضاً، </w:t>
            </w:r>
            <w:r w:rsidRPr="0073355E">
              <w:rPr>
                <w:rFonts w:hint="cs"/>
                <w:rtl/>
              </w:rPr>
              <w:t>واستئنافا</w:t>
            </w:r>
            <w:r w:rsidRPr="0073355E">
              <w:rPr>
                <w:rtl/>
              </w:rPr>
              <w:t xml:space="preserve"> وتمييزاً واعادة محاكمة واعتراض الغير. وانواع المحاكم واختصاصات كل نوع. وت</w:t>
            </w:r>
            <w:r w:rsidRPr="0073355E">
              <w:rPr>
                <w:rFonts w:hint="cs"/>
                <w:rtl/>
              </w:rPr>
              <w:t xml:space="preserve">هدف </w:t>
            </w:r>
            <w:r w:rsidRPr="0073355E">
              <w:rPr>
                <w:rtl/>
              </w:rPr>
              <w:t xml:space="preserve">هذه المادة إلى تعريف الطالب </w:t>
            </w:r>
            <w:r w:rsidRPr="0073355E">
              <w:rPr>
                <w:rFonts w:hint="cs"/>
                <w:rtl/>
              </w:rPr>
              <w:t>ب</w:t>
            </w:r>
            <w:r w:rsidRPr="0073355E">
              <w:rPr>
                <w:rtl/>
              </w:rPr>
              <w:t>كيفية ممارسة العمل القانوني وإجراءات التقاضي، إجراءات السير في الدعوى المدنية أمام مختلف درجات المحاكم سواء من الناحية النظرية أم الناحية العملية، بالإضافة الى دراسة الجهاز القضائي وتعيين القضاة وعدم صلاحيتهم وردهم</w:t>
            </w:r>
            <w:r w:rsidRPr="0073355E">
              <w:rPr>
                <w:rFonts w:hint="cs"/>
                <w:rtl/>
              </w:rPr>
              <w:t>.</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1408402</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 xml:space="preserve">مناهج البحث </w:t>
            </w:r>
            <w:r w:rsidRPr="0073355E">
              <w:rPr>
                <w:rFonts w:hint="cs"/>
                <w:b/>
                <w:bCs/>
                <w:rtl/>
              </w:rPr>
              <w:t>والكتابة</w:t>
            </w:r>
            <w:r w:rsidRPr="0073355E">
              <w:rPr>
                <w:b/>
                <w:bCs/>
                <w:rtl/>
              </w:rPr>
              <w:t xml:space="preserve"> القانونية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90 ساعة</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دراسة مفهوم البحث القانوني والمبادئ التي يقوم عليها مناهجه، وأنواعه، وخطواته، وأساليب جمع البيانات وتحليلها، وكيفية التعامل مع مصادر المعلومة القانونية المستقاة من التشريعات والأحكام القضائية والفقه، بالإضافة تزويد الطالب بأدوات ووسائل البحث القانوني ابتداءً من تحديد المشكلة وانتهاءً بكتابة وصياغة البحث القانوني.</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1408400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تطبيقات قضائية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1408302</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تعريف الطالب بالجانب التطبيقي للقانون أمام المحاكم الحقوقية والجزائية والإدارية من خلال اختيار بعض القضايا </w:t>
            </w:r>
            <w:r w:rsidRPr="0073355E">
              <w:rPr>
                <w:rtl/>
              </w:rPr>
              <w:lastRenderedPageBreak/>
              <w:t>والدعاوى التي تمكن الطالب من الاطلاع على كيفية رفع الدعوى والسير بها وإجراءات المحاكم وإصدار الحكم على مختلف مستويات المحاكم، بالإضافة الاطلاع على كافة أنواع الأحكام القضائية سواء الإدارية أو الجزائية.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lastRenderedPageBreak/>
              <w:t>1408303</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قانون البينات والتنفيذ</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1408302</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w:t>
            </w:r>
            <w:r w:rsidRPr="0073355E">
              <w:rPr>
                <w:rFonts w:hint="cs"/>
                <w:rtl/>
              </w:rPr>
              <w:t xml:space="preserve">هذه المادة </w:t>
            </w:r>
            <w:r w:rsidRPr="0073355E">
              <w:rPr>
                <w:rtl/>
              </w:rPr>
              <w:t>قانون البينات</w:t>
            </w:r>
            <w:r w:rsidRPr="0073355E">
              <w:rPr>
                <w:rFonts w:hint="cs"/>
                <w:rtl/>
              </w:rPr>
              <w:t xml:space="preserve">، </w:t>
            </w:r>
            <w:r w:rsidRPr="0073355E">
              <w:rPr>
                <w:rtl/>
              </w:rPr>
              <w:t>من حيث دراسة أدلة إثبات الحق سواء ما يمكن أن يتم عن طريق الكتابة أو الشهادة أو القرائن أو الإقرار أو اليمين أو المعاينة أو الخبرة وفقاً للقانون المدني وقانون البينات وفقاً لآخر التعديلات، كما تتناول المادة شرح  قانون التنفيذ من حيث  البحث في دائرة  التنفيذ وبيان السلطة التي تقوم بالتنفيذ وتأليف دائرة التنفيذ واختصاصها وطرق التنفيذ الجبري من حيث أطراف التنفيذ وشروطه ثم تتعرض للأموال التي  لا يجوز التنفيذ عليها متمثلة في القواعد العامة في الحجز على الأموال ثم آثاره ثم إلى حجز الأموال المنقولة وبيعها ثم إلى حجز الأموال غير المنقولة وبيعها وتقسيم آثمان المبيعات والمبالغ المتحصلة من المدين على الدائنين عند تعدد الدائنين وإجراءات التوزيع.</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1408100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القانون في حياتنا</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نشر التوعية القانونية عند الطالب وتعريفه بحقوقه وواجباته ودور القانون في تحقيق العدالة ونمو المجتمع ورقيه، ولذلك كان لابد من تعريف الطالب بالقاعدة القانونية وخصائصها وكذلك تعريفه بمفهوم القانون وقواعده الأخلاقية والدينية. كما تتناول المادة إلى تعريف الطالب بفروع القانون العام والخاص ودراسة مصادر القانون، وكيفية وضع التشريع والمراحل الدستورية التي يجب أن يمر بها سن التشريع وإعطاء الطالب فكرة عن أهم التشريعات التي لها مساس مباشر بالمواطنين.</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1408213</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تشريعات تجارية لطلبة كلية إدارة الأعمال والاقتصاد</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دراسة ماهية العمل التجاري والتمييز بينه وبين العمل المدني وأنواع العمل التجاري ودراسة مفهوم التاجر وشروط اكتساب صفة التاجر و</w:t>
            </w:r>
            <w:r w:rsidRPr="0073355E">
              <w:rPr>
                <w:rFonts w:hint="cs"/>
                <w:rtl/>
              </w:rPr>
              <w:t>ا</w:t>
            </w:r>
            <w:r w:rsidRPr="0073355E">
              <w:rPr>
                <w:rtl/>
              </w:rPr>
              <w:t>لمتجر والسجل التجاري والدفاتر التجارية انواعها و</w:t>
            </w:r>
            <w:r w:rsidRPr="0073355E">
              <w:rPr>
                <w:rFonts w:hint="cs"/>
                <w:rtl/>
              </w:rPr>
              <w:t>أهميتها</w:t>
            </w:r>
            <w:r w:rsidRPr="0073355E">
              <w:rPr>
                <w:rtl/>
              </w:rPr>
              <w:t xml:space="preserve"> والاحكام القانونية المتعلقة بها والمنافسة غير المشروعة، ودراسة مفهوم الشركة وانواعها والاحكام القانونية المتعلقة بها، ودراسة مفهوم الافلاس التجاري، والاوراق التجارية وأحكامها والعمليات المصرفية كالحساب الجاري والودائع المصرفية وخطابات الضمان.</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1408212</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القانون البحري والجوي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1408110</w:t>
            </w:r>
          </w:p>
        </w:tc>
      </w:tr>
      <w:tr w:rsidR="00E21A9C" w:rsidRPr="0073355E" w:rsidTr="00BF388C">
        <w:tc>
          <w:tcPr>
            <w:tcW w:w="10632" w:type="dxa"/>
            <w:gridSpan w:val="4"/>
          </w:tcPr>
          <w:p w:rsidR="00E21A9C" w:rsidRPr="0073355E" w:rsidRDefault="00E21A9C" w:rsidP="00BF388C">
            <w:pPr>
              <w:bidi/>
              <w:spacing w:line="360" w:lineRule="auto"/>
              <w:ind w:right="37"/>
              <w:jc w:val="both"/>
              <w:rPr>
                <w:rtl/>
              </w:rPr>
            </w:pPr>
            <w:r w:rsidRPr="0073355E">
              <w:rPr>
                <w:rtl/>
              </w:rPr>
              <w:t xml:space="preserve">تتناول هذه المادة دراسة النظام القانوني للسفينة وماهيتها، وجنسيتها، وتسجيلها، </w:t>
            </w:r>
            <w:r>
              <w:rPr>
                <w:rtl/>
              </w:rPr>
              <w:t xml:space="preserve">وملكيتها، والحقوق العينية التي </w:t>
            </w:r>
            <w:r w:rsidRPr="0073355E">
              <w:rPr>
                <w:rtl/>
              </w:rPr>
              <w:t xml:space="preserve">ترد عليها، وحجزها، ومن ثم تتناول أشخاص الملاحة البحرية، حيث تبين من هو مالك السفينة، ومجهزها وربانها، كما تدرس العقود المنظمة لنشاط البحري، كعقد العمل البحري، وعقود البيع البحرية، وعقود النقل البحري وأنواعها </w:t>
            </w:r>
            <w:r w:rsidRPr="0073355E">
              <w:rPr>
                <w:rFonts w:hint="cs"/>
                <w:rtl/>
              </w:rPr>
              <w:t>(كالعقد</w:t>
            </w:r>
            <w:r w:rsidRPr="0073355E">
              <w:rPr>
                <w:rtl/>
              </w:rPr>
              <w:t xml:space="preserve"> سيف والعقد فوب) وعقد التأمين، والعقود الخاصة بإنقاذ السفن، والمسؤولية البحرية من حيث: التصادم، والإنقاذ، والتأمين البحري، والتعرف على أنواع البيوع البحرية، وبيان النظام القانوني للسفينة.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1408305</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الحلول البديلة لتسوية النزاعات</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1408302</w:t>
            </w:r>
          </w:p>
        </w:tc>
      </w:tr>
      <w:tr w:rsidR="00E21A9C" w:rsidRPr="0073355E" w:rsidTr="00BF388C">
        <w:tc>
          <w:tcPr>
            <w:tcW w:w="10632" w:type="dxa"/>
            <w:gridSpan w:val="4"/>
          </w:tcPr>
          <w:p w:rsidR="00E21A9C" w:rsidRPr="0073355E" w:rsidRDefault="00E21A9C" w:rsidP="00BF388C">
            <w:pPr>
              <w:bidi/>
              <w:spacing w:line="360" w:lineRule="auto"/>
              <w:jc w:val="both"/>
              <w:rPr>
                <w:b/>
                <w:bCs/>
                <w:rtl/>
              </w:rPr>
            </w:pPr>
            <w:r w:rsidRPr="0073355E">
              <w:rPr>
                <w:rtl/>
              </w:rPr>
              <w:t>تتناول هذه المادة التعريف بالوسائل البديلة لتسوية النزاعات كالوساطة مفهومها وخصائصها وأنواعها (القضائية، الخاصة، الاتفاقية) وشروطها، والتمييز بينه وبين الوسائل المشابهة وكذلك التحكيم مفهومه وخصائصه وشروطه وأوجه الشبة والاختلاف بينه وبين الوسائل المشابهة وكذلك دراسة موضوع التفاوض مفهومه وخصائصه وشروطه وكذلك الصلح مفهومه وخصائصه وأنواعه</w:t>
            </w:r>
            <w:r w:rsidRPr="0073355E">
              <w:rPr>
                <w:b/>
                <w:bCs/>
                <w:rtl/>
              </w:rPr>
              <w:t>.</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1408312</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العقود التجارية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1408110</w:t>
            </w:r>
          </w:p>
        </w:tc>
      </w:tr>
      <w:tr w:rsidR="00E21A9C" w:rsidRPr="0073355E" w:rsidTr="00BF388C">
        <w:tc>
          <w:tcPr>
            <w:tcW w:w="10632" w:type="dxa"/>
            <w:gridSpan w:val="4"/>
          </w:tcPr>
          <w:p w:rsidR="00E21A9C" w:rsidRPr="0073355E" w:rsidRDefault="00E21A9C" w:rsidP="00BF388C">
            <w:pPr>
              <w:bidi/>
              <w:spacing w:line="360" w:lineRule="auto"/>
              <w:jc w:val="both"/>
              <w:rPr>
                <w:b/>
                <w:bCs/>
                <w:rtl/>
              </w:rPr>
            </w:pPr>
            <w:r w:rsidRPr="0073355E">
              <w:rPr>
                <w:rtl/>
              </w:rPr>
              <w:lastRenderedPageBreak/>
              <w:t>تتناول هذه المادة التعريف بالعقود التجارية وأهميتها وأنواعها والتنظيم القانوني لها ودراسة الأسس النظرية والعملية لصياغة العقود التجارية من حيث الشكل والموضوع، ودراسة أنواع خاصة من العقود التجارية الوطنية والدولية المستخدمة في العلاقات القانونية التجارية.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1408313</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قانون التجارة الدولية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1408211</w:t>
            </w:r>
          </w:p>
        </w:tc>
      </w:tr>
      <w:tr w:rsidR="00E21A9C" w:rsidRPr="0073355E" w:rsidTr="00BF388C">
        <w:tc>
          <w:tcPr>
            <w:tcW w:w="10632" w:type="dxa"/>
            <w:gridSpan w:val="4"/>
          </w:tcPr>
          <w:p w:rsidR="00E21A9C" w:rsidRPr="0073355E" w:rsidRDefault="00E21A9C" w:rsidP="00BF388C">
            <w:pPr>
              <w:bidi/>
              <w:spacing w:line="360" w:lineRule="auto"/>
              <w:jc w:val="both"/>
              <w:rPr>
                <w:b/>
                <w:bCs/>
                <w:rtl/>
              </w:rPr>
            </w:pPr>
            <w:r w:rsidRPr="0073355E">
              <w:rPr>
                <w:rtl/>
              </w:rPr>
              <w:t>تتناول هذه المادة قانون التجارة الدولية من حيث نشأته وخصائصه ومصادره وأعرافه ثم الانتقال إلى جهود منظمة الأمم المتحدة ومنظمة التجارة العالمية</w:t>
            </w:r>
            <w:r w:rsidRPr="0073355E">
              <w:rPr>
                <w:rFonts w:hint="cs"/>
                <w:rtl/>
              </w:rPr>
              <w:t xml:space="preserve"> (</w:t>
            </w:r>
            <w:r w:rsidRPr="0073355E">
              <w:t>WTO</w:t>
            </w:r>
            <w:r w:rsidRPr="0073355E">
              <w:rPr>
                <w:rFonts w:hint="cs"/>
                <w:rtl/>
              </w:rPr>
              <w:t>)</w:t>
            </w:r>
            <w:r w:rsidRPr="0073355E">
              <w:rPr>
                <w:rtl/>
              </w:rPr>
              <w:t xml:space="preserve"> لتنظيم وتوحيد قواعد قانون التجارة الدولية بواسطة اللجان التي شكلتها لهذا الغرض وعلى رأسها لجنتي (اليونسترال </w:t>
            </w:r>
            <w:r w:rsidRPr="0073355E">
              <w:t>UNCITRAL</w:t>
            </w:r>
            <w:r w:rsidRPr="0073355E">
              <w:rPr>
                <w:rtl/>
              </w:rPr>
              <w:t>) ( والانكتاد</w:t>
            </w:r>
            <w:r w:rsidRPr="0073355E">
              <w:t xml:space="preserve"> UNCTAD</w:t>
            </w:r>
            <w:r w:rsidRPr="0073355E">
              <w:rPr>
                <w:rtl/>
              </w:rPr>
              <w:t xml:space="preserve">) بالإضافة إلى المبادئ العامة لعقود التجارة الدولية وكيفية صياغتها والتفاوض عليها دراسة بعض هذه العقود كعقد النقل الدولي وعقود البيوع البحرية الدولية وعقود الاعتمادات المستندية إضافة إلى دراسة بعض العقود المستحدثة ذات الجوانب الاقتصادية كعقود المعلوماتية ونقل التكنولوجيا ثم دراسة موجزة للتحكيم التجاري الدولي وأحكامه ثم عرض موجز الاتفاقية فينا للبيع للبضائع </w:t>
            </w:r>
            <w:r w:rsidRPr="0073355E">
              <w:rPr>
                <w:rFonts w:hint="cs"/>
                <w:rtl/>
              </w:rPr>
              <w:t>(1980)</w:t>
            </w:r>
            <w:r w:rsidRPr="0073355E">
              <w:rPr>
                <w:rtl/>
              </w:rPr>
              <w:t xml:space="preserve"> واتفاقية الجات و دراسة مواضيع مختارة من التجارة الدولية كالاستثمارات الأجنبية وانتقال رؤوس الأموال والشركات الدولية وتصدير واستيراد البضائع والقيود الجمركية والامتيازات الأجنبية.</w:t>
            </w:r>
          </w:p>
        </w:tc>
      </w:tr>
      <w:tr w:rsidR="00E21A9C" w:rsidRPr="0073355E" w:rsidTr="00BF388C">
        <w:tc>
          <w:tcPr>
            <w:tcW w:w="2711" w:type="dxa"/>
            <w:shd w:val="clear" w:color="auto" w:fill="8DB3E2" w:themeFill="text2" w:themeFillTint="66"/>
            <w:vAlign w:val="center"/>
          </w:tcPr>
          <w:p w:rsidR="00E21A9C" w:rsidRPr="0073355E" w:rsidRDefault="00E21A9C" w:rsidP="00BF388C">
            <w:pPr>
              <w:bidi/>
              <w:spacing w:line="360" w:lineRule="auto"/>
              <w:jc w:val="center"/>
              <w:rPr>
                <w:b/>
                <w:bCs/>
                <w:rtl/>
              </w:rPr>
            </w:pPr>
            <w:bookmarkStart w:id="1" w:name="_Hlt59913367"/>
            <w:bookmarkStart w:id="2" w:name="_Hlt59913462"/>
            <w:bookmarkEnd w:id="1"/>
            <w:bookmarkEnd w:id="2"/>
            <w:r w:rsidRPr="0073355E">
              <w:rPr>
                <w:b/>
                <w:bCs/>
                <w:rtl/>
              </w:rPr>
              <w:t>14081</w:t>
            </w:r>
            <w:r w:rsidRPr="0073355E">
              <w:rPr>
                <w:rFonts w:hint="cs"/>
                <w:b/>
                <w:bCs/>
                <w:rtl/>
              </w:rPr>
              <w:t>40</w:t>
            </w:r>
          </w:p>
        </w:tc>
        <w:tc>
          <w:tcPr>
            <w:tcW w:w="5040" w:type="dxa"/>
            <w:gridSpan w:val="2"/>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rFonts w:hint="cs"/>
                <w:b/>
                <w:bCs/>
                <w:rtl/>
              </w:rPr>
              <w:t>نظم السياسية وقانون دستوري (1)</w:t>
            </w:r>
          </w:p>
        </w:tc>
        <w:tc>
          <w:tcPr>
            <w:tcW w:w="288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دراسة </w:t>
            </w:r>
            <w:r w:rsidRPr="0073355E">
              <w:rPr>
                <w:rFonts w:hint="cs"/>
                <w:rtl/>
              </w:rPr>
              <w:t>شكل الدولة ونظام الحكم فيها وسلطاتها وأنواع الحكومات، كما تتناول أنواع الأنظمة السياسية  ووسائل اسناد السلطة، النظم الملكية، وتحليل الأنظمة السياسية المتعارف عليها عالمياً، النظام الرئاسي والبرلماني وحكومة الجمعية. كما تشمل هذه المادة التعرف على القانون الدستوري م</w:t>
            </w:r>
            <w:r w:rsidRPr="0073355E">
              <w:rPr>
                <w:rFonts w:hint="eastAsia"/>
                <w:rtl/>
              </w:rPr>
              <w:t>ن</w:t>
            </w:r>
            <w:r w:rsidRPr="0073355E">
              <w:rPr>
                <w:rFonts w:hint="cs"/>
                <w:rtl/>
              </w:rPr>
              <w:t xml:space="preserve"> خلال تحليل مفهوم الدستور وأساليب نشأته وأنواعه وكيفية تعديله وطرق إنهاء الدستور والرقابة على دستورية القوانين </w:t>
            </w:r>
            <w:r w:rsidRPr="0073355E">
              <w:rPr>
                <w:rtl/>
              </w:rPr>
              <w:t>.</w:t>
            </w:r>
          </w:p>
        </w:tc>
      </w:tr>
      <w:tr w:rsidR="00E21A9C" w:rsidRPr="0073355E" w:rsidTr="00BF388C">
        <w:tc>
          <w:tcPr>
            <w:tcW w:w="271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240</w:t>
            </w:r>
          </w:p>
        </w:tc>
        <w:tc>
          <w:tcPr>
            <w:tcW w:w="5040" w:type="dxa"/>
            <w:gridSpan w:val="2"/>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rFonts w:hint="cs"/>
                <w:b/>
                <w:bCs/>
                <w:rtl/>
              </w:rPr>
              <w:t>نظم السياسية وقانون دستوري (2)</w:t>
            </w:r>
          </w:p>
        </w:tc>
        <w:tc>
          <w:tcPr>
            <w:tcW w:w="288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vAlign w:val="center"/>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140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 xml:space="preserve">التطور القانوني والدستوري لمنطقة شرق الأردن من خلال التعرف على الوضع القانوني لهذه المنطقة قبل تأسيس الإمارة عام 1921 كما تتناول المادة التعريف بالقانون الأساسي لإمارة شرق الأردن عام 1928، ومن ثم دراسة دستور المملكة الأردنية الهاشمية لعام 1946 كما تتركز الدراسة على دستور المملكة لعام 1952 وبيان طريقة نشأته وكيفية تعديله وتحليل أهم المرتكزات، الأساسية لهذا الدستور من خلال التعريف بنظام الحكم والحقوق والحريات والسلطات الثلاث وظائفها حسب الدستور، مع تناول التعديلات التي طرأت على الدستور حتى وقتنا الحاضر </w:t>
            </w:r>
            <w:r w:rsidRPr="0073355E">
              <w:rPr>
                <w:rtl/>
              </w:rPr>
              <w:t>.</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120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 xml:space="preserve">القانون </w:t>
            </w:r>
            <w:r w:rsidRPr="0073355E">
              <w:rPr>
                <w:rFonts w:hint="cs"/>
                <w:b/>
                <w:bCs/>
                <w:rtl/>
              </w:rPr>
              <w:t>الإداري (1)</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1408101</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w:t>
            </w:r>
            <w:r w:rsidRPr="0073355E">
              <w:rPr>
                <w:rFonts w:hint="cs"/>
                <w:rtl/>
              </w:rPr>
              <w:t>المادة التعريف بالقانون الإداري ونشأته ومصادره وخصائصه ونطاق تطبيقه ، وتناول التنظيم الإداري بصورتيه المركزية واللامركزية ودراسة الوظيفة العامة من جوانبها كافة ومن ثم المال العام وما يتعلق به</w:t>
            </w:r>
            <w:r w:rsidRPr="0073355E">
              <w:rPr>
                <w:rtl/>
              </w:rPr>
              <w:t>.</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150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القانون ال</w:t>
            </w:r>
            <w:r w:rsidRPr="0073355E">
              <w:rPr>
                <w:rFonts w:hint="cs"/>
                <w:b/>
                <w:bCs/>
                <w:rtl/>
              </w:rPr>
              <w:t>دولي العام</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101</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التعريف بالقانون الدولي العام وماهيته وبيان فروعه وتطوره التاريخي والأساس الإلزامي له وعلاقته بالقانون الداخلي ومصادره، وأشخاص القانون الدولي، ودراسة الدولة بوصفها الشخص الرئيس للقانون الدولي، والتعريف بالدولة وأركانها، ونشوء الدول وأنواعها والاعتراف بها و صور الاعتراف، وماهيته وسحب الاعتراف بالدولة، ومن ثم دراسة المعاهدات الدولية من حيث تعريفها وأنواعها وشروط انعقادها ونفاذها وبطلانها.</w:t>
            </w:r>
          </w:p>
          <w:p w:rsidR="00E21A9C" w:rsidRPr="0073355E" w:rsidRDefault="00E21A9C" w:rsidP="00BF388C">
            <w:pPr>
              <w:bidi/>
              <w:spacing w:line="360" w:lineRule="auto"/>
              <w:jc w:val="both"/>
              <w:rPr>
                <w:rtl/>
              </w:rPr>
            </w:pPr>
            <w:r w:rsidRPr="0073355E">
              <w:rPr>
                <w:rFonts w:hint="cs"/>
                <w:rtl/>
              </w:rPr>
              <w:t xml:space="preserve">كما تتناول هذه المادة التوارث بين الدول والطرق السلمية لحل المنازعات الدولية والمحكمة الجنائية الدولية من حيث تشكيلها واختصاصاتها  </w:t>
            </w:r>
            <w:r w:rsidRPr="0073355E">
              <w:rPr>
                <w:rFonts w:hint="cs"/>
                <w:rtl/>
              </w:rPr>
              <w:lastRenderedPageBreak/>
              <w:t>وآلية عملها.</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lastRenderedPageBreak/>
              <w:t>1408</w:t>
            </w:r>
            <w:r w:rsidRPr="0073355E">
              <w:rPr>
                <w:rFonts w:hint="cs"/>
                <w:b/>
                <w:bCs/>
                <w:rtl/>
              </w:rPr>
              <w:t>130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 xml:space="preserve">قانون </w:t>
            </w:r>
            <w:r w:rsidRPr="0073355E">
              <w:rPr>
                <w:rFonts w:hint="cs"/>
                <w:b/>
                <w:bCs/>
                <w:rtl/>
              </w:rPr>
              <w:t>العقوبات/ القسم العام</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ثلاث</w:t>
            </w:r>
            <w:r w:rsidRPr="0073355E">
              <w:rPr>
                <w:b/>
                <w:bCs/>
                <w:rtl/>
              </w:rPr>
              <w:t xml:space="preserve">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w:t>
            </w:r>
            <w:r w:rsidRPr="0073355E">
              <w:rPr>
                <w:rFonts w:hint="cs"/>
                <w:b/>
                <w:bCs/>
                <w:rtl/>
              </w:rPr>
              <w:t>01</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التعريف بقانون العقوبات ومصادره وأنواعه وأقسامه ونظرية الجريمة والعقوبة وأركان الجريمة: الركن الشرعي أو القانوني والتعرض لمبدأ شرعية الجرائم والعقوبات وموانع تحققه المتمثلة بأسباب التبرير ثم الركن المادي (السلوك الجرمي والنتيجة الجرمية وعلاقة السببية بين السلوك والنتيجة) ونظرية الشروع في الجريمة. ومن ثم الركن المعنوي للجريمة  والتعرض للجرائم المقصودة وغير المقصودة.</w:t>
            </w:r>
          </w:p>
          <w:p w:rsidR="00E21A9C" w:rsidRPr="0073355E" w:rsidRDefault="00E21A9C" w:rsidP="00BF388C">
            <w:pPr>
              <w:bidi/>
              <w:spacing w:line="360" w:lineRule="auto"/>
              <w:jc w:val="both"/>
              <w:rPr>
                <w:rtl/>
              </w:rPr>
            </w:pPr>
            <w:r w:rsidRPr="0073355E">
              <w:rPr>
                <w:rFonts w:hint="cs"/>
                <w:rtl/>
              </w:rPr>
              <w:t>كما تتناول المادة نظرية العقوبة من حيث تعريفها وخصائصها وأنواع العقوبات، وفرض العقوبة، أسباب التشديد و التخفيف، أسباب انقضاء العقوبة، التدابير الاحترازية. والمساهمة الجنائية؛ الأصلية والمعنوية والتبعية)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340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القضاء الدستوري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240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إعطاء الطلبة فكرة عن مفهوم القضاء ودوره في الرقابة في الدول والأنظمة المختلفة، وتتناول المادة كذلك التعريف بقانون المحكمة الدستورية لعام 2012 بوصفه نهجاً جديداً وتناول تشكيلها واختصاصاتها والجهات التي لها الحق في الطعن المباشر وغير المباشر وإجراءاتها ولجهات التي لها الحق في طلب تفسير النصوص الواردة في  الدستور، وانعقاد المحكمة الدستورية والهيكل التنظيمي والإداري لها وجميع الأمور التي يتناولها قانون المحكمة الدستورية.</w:t>
            </w:r>
          </w:p>
        </w:tc>
      </w:tr>
      <w:tr w:rsidR="00E21A9C" w:rsidRPr="0073355E" w:rsidTr="00BF388C">
        <w:tc>
          <w:tcPr>
            <w:tcW w:w="2719"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1408232</w:t>
            </w:r>
          </w:p>
        </w:tc>
        <w:tc>
          <w:tcPr>
            <w:tcW w:w="5032" w:type="dxa"/>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علم الإجرام والعقاب</w:t>
            </w:r>
          </w:p>
        </w:tc>
        <w:tc>
          <w:tcPr>
            <w:tcW w:w="2881" w:type="dxa"/>
            <w:shd w:val="clear" w:color="auto" w:fill="8DB3E2" w:themeFill="text2" w:themeFillTint="66"/>
          </w:tcPr>
          <w:p w:rsidR="00E21A9C" w:rsidRPr="0073355E" w:rsidRDefault="00E21A9C" w:rsidP="00BF388C">
            <w:pPr>
              <w:bidi/>
              <w:spacing w:line="360" w:lineRule="auto"/>
              <w:jc w:val="center"/>
              <w:rPr>
                <w:rtl/>
              </w:rPr>
            </w:pPr>
            <w:r w:rsidRPr="0073355E">
              <w:rPr>
                <w:b/>
                <w:bCs/>
                <w:rtl/>
              </w:rPr>
              <w:t>ثلاث ساعات معتمدة</w:t>
            </w:r>
          </w:p>
        </w:tc>
      </w:tr>
      <w:tr w:rsidR="00E21A9C" w:rsidRPr="0073355E" w:rsidTr="00BF388C">
        <w:tc>
          <w:tcPr>
            <w:tcW w:w="2719"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المتطلب السابق</w:t>
            </w:r>
          </w:p>
        </w:tc>
        <w:tc>
          <w:tcPr>
            <w:tcW w:w="7913"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1408230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Fonts w:hint="cs"/>
                <w:rtl/>
              </w:rPr>
              <w:t>تتناول هذه المادة موضوعي الإجرام وعلم العقاب، من حيث التعريف بعلم الإجرام وتاريخه وأصوله وعلاقته بقانون العقوبات، وعوامل السلوك الإجرامي الفردية منها والاجتماعية، والنظريات المختلفة التي وضعت حول الموضوع، وكذلك تتناول المادة الوقوف على علم العقاب وتعريفه وتطور فكرة العقوبة تبعاً لتطور المجتمعات، والتعرض لأهم المدارس العقابية والمؤسسات العقابية وأنواعها، والتدابير الاحترازية مع بيان أفضل الأساليب المتبعة في معاملة الجانحين لإعادة إصلاحهم وتأهيلهم مثل الإفراج الشرطي ووقف التنفيذ والرعاية اللاحقة للمفرج عنهم.</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220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القانون الإداري (2)</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120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دراسة تفصيلية للنشاط الإداري من حيث الضبط الإداري والمرافق العامة والقرارات الإدارية والعقود الإدارية ودور السلطة الإدارية في تطبيق القوانين والأنظمة</w:t>
            </w:r>
            <w:r w:rsidRPr="0073355E">
              <w:rPr>
                <w:rtl/>
              </w:rPr>
              <w:t>.</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320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تشريعات الإدارة الالكترونية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1408220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Fonts w:hint="cs"/>
                <w:rtl/>
              </w:rPr>
              <w:t>تتناول هذه المادة التعريف بمفهوم الإدارة الالكترونية والحكومة الالكترونية وبيان تطبيقاتها في الأردن وفرنسا وبعض الدول الاخرى، كما تتناول بيان أهمية الإدارة الالكترونية وانعكاساتها ومقومات تطبيقها وعوامل نجاحها وسلبيات الأخذ بنظام الإدارة الالكترونية. كذلك بيان أهداف الإدارة الالكترونية ومحدداتها ودراسة حماية المعلومات لنظام الإدارة الالكترونية من خلال التعرف على أمن قواعد البيانات ونظم التشغيل وخصوصية المعلومات وبيان أنواع وخصائص الفيروسات وطرق مكافحتها  وتجنبها</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w:t>
            </w:r>
            <w:r w:rsidRPr="0073355E">
              <w:rPr>
                <w:rFonts w:hint="cs"/>
                <w:b/>
                <w:bCs/>
                <w:rtl/>
              </w:rPr>
              <w:t>21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قانون الإدارة المحلية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220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Fonts w:hint="cs"/>
                <w:rtl/>
              </w:rPr>
              <w:t xml:space="preserve">تتناول هذه المادة دراسة المبادئ العامة للإدارة المحلية من حيث التعريف بها وبنشأتها وأهميتها وأركانها ومقوماتها وتطبيقات خاصة في </w:t>
            </w:r>
            <w:r w:rsidRPr="0073355E">
              <w:rPr>
                <w:rFonts w:hint="cs"/>
                <w:rtl/>
              </w:rPr>
              <w:lastRenderedPageBreak/>
              <w:t>بعض الدول المعاصرة على ضوء التشريعات السارية فيها، كما تتناول الإدارة المحلية في الأردن من حيت النشأة والتطور والمستويات وكيفية تشكيل كل مستوى فيها واختصاصاتها وكيفية عملها في ضوء التشريعات القائمة وبشكل خاص قانون البلديات وقانون إدارة المدن والقرى والقوانين والأنظمة الأخرى ذات العلاقة</w:t>
            </w:r>
            <w:r w:rsidRPr="0073355E">
              <w:rPr>
                <w:rtl/>
              </w:rPr>
              <w:t>.</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lastRenderedPageBreak/>
              <w:t>1408</w:t>
            </w:r>
            <w:r w:rsidRPr="0073355E">
              <w:rPr>
                <w:rFonts w:hint="cs"/>
                <w:b/>
                <w:bCs/>
                <w:rtl/>
              </w:rPr>
              <w:t>350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المنظمات الدولية والإقليمية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w:t>
            </w:r>
            <w:r w:rsidRPr="0073355E">
              <w:rPr>
                <w:rFonts w:hint="cs"/>
                <w:b/>
                <w:bCs/>
                <w:rtl/>
              </w:rPr>
              <w:t>5</w:t>
            </w:r>
            <w:r w:rsidRPr="0073355E">
              <w:rPr>
                <w:b/>
                <w:bCs/>
                <w:rtl/>
              </w:rPr>
              <w:t>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w:t>
            </w:r>
            <w:r w:rsidRPr="0073355E">
              <w:rPr>
                <w:rFonts w:hint="cs"/>
                <w:rtl/>
              </w:rPr>
              <w:t xml:space="preserve"> التعريف بالتنظيم الدولي وأهميته في حل المشكلات المتعلقة بالسلام والرفاهية الدولية على المستوى الدولي او العالمي كهيئة الأمم المتحدة بوصفها منظمة دولية عالمية أو على المستوى الاقليمي كجامعة الدول العربية والاتحاد الاوروبي بوصفهما منظمتين اقليميتين والتعريف بكل منظمها وطبيعتها وبنيانها ومهامها وكيفية ممارسة المهام أو النشاطات.</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330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جرائم تكنولوجيا المعلومات</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231</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w:t>
            </w:r>
            <w:r w:rsidRPr="0073355E">
              <w:rPr>
                <w:rFonts w:hint="cs"/>
                <w:rtl/>
              </w:rPr>
              <w:t xml:space="preserve"> التعريف بالجرائم التي تقع باستخدام الأجهزة والآلات التكنولوجية الحديثة كالحاسوب ونظم المعلومات وشبكات الاتصال والانترنت والبرمجيات، كما تتناول بيان خصائص جرائم تكنولوجيا المعلومات وسمات المجرم المعلوماتي والجهود الدولية لمواجهة هذه الجرائم على اعتبار أنها قد تكون جريمة عابرة للحدود وسبل تحقيق أمن معلوماتي وكذلك المواجهة التشريعية الداخلية لهذه الجرائم والجوانب الإجرائية الخاصة بجرائم تكنولوجيا المعلومات.</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230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 xml:space="preserve">قانون </w:t>
            </w:r>
            <w:r w:rsidRPr="0073355E">
              <w:rPr>
                <w:rFonts w:hint="cs"/>
                <w:b/>
                <w:bCs/>
                <w:rtl/>
              </w:rPr>
              <w:t>العقوبات / الجرائم الواقعة على الأشخاص</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14081</w:t>
            </w:r>
            <w:r w:rsidRPr="0073355E">
              <w:rPr>
                <w:rFonts w:hint="cs"/>
                <w:b/>
                <w:bCs/>
                <w:rtl/>
              </w:rPr>
              <w:t>3</w:t>
            </w:r>
            <w:r w:rsidRPr="0073355E">
              <w:rPr>
                <w:b/>
                <w:bCs/>
                <w:rtl/>
              </w:rPr>
              <w:t>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دراسة </w:t>
            </w:r>
            <w:r w:rsidRPr="0073355E">
              <w:rPr>
                <w:rFonts w:hint="cs"/>
                <w:rtl/>
              </w:rPr>
              <w:t xml:space="preserve">تفصيلية للجرائم التي تقع على الأشخاص وتنال من حياتهم أو صحتهم أو كرامتهم أو سمعتهم وشرفهم كجرائم القتل المقصود وغير المقصود والضرب المفضي إلى الموت وإحداث العاهات المستديمة وجرائم الإيذاء المقصود وغير المقصود، جرائم الإجهاض بصورها كافة وجريمة الزنا والجرائم المخلة بالآداب العامة كالاغتصاب وهتك العرض والأفعال المنافية للحياء والجرائم الماسة بحرية الإنسان كحرمان الحرية وإلقاء القبض دون وجه حق والتهديد وخرق حرمة المساكن وكذلك الجرائم الماسة بالشرف والاعتبار مثل الذم والقدح والتحقير. حسب التشريع الجزائي الأردني والتشريعات الأخرى معززة بالآراء الفقهية وموقف القضاء الأردني والأجنبي من ذلك. </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w:t>
            </w:r>
            <w:r w:rsidRPr="0073355E">
              <w:rPr>
                <w:b/>
                <w:bCs/>
                <w:rtl/>
              </w:rPr>
              <w:t>31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 xml:space="preserve">قانون </w:t>
            </w:r>
            <w:r w:rsidRPr="0073355E">
              <w:rPr>
                <w:rFonts w:hint="cs"/>
                <w:b/>
                <w:bCs/>
                <w:rtl/>
              </w:rPr>
              <w:t>العقوبات / الجرائم الواقعة على الأموال</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23</w:t>
            </w:r>
            <w:r w:rsidRPr="0073355E">
              <w:rPr>
                <w:b/>
                <w:bCs/>
                <w:rtl/>
              </w:rPr>
              <w:t>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دراسة</w:t>
            </w:r>
            <w:r w:rsidRPr="0073355E">
              <w:rPr>
                <w:rFonts w:hint="cs"/>
                <w:rtl/>
              </w:rPr>
              <w:t xml:space="preserve"> الجرائم الواقعة على الأموال والتعريف بهذه الجرائم ونطاقها ومظاهر التشابه والاختلاف بين الجرائم التي تمس المال، فتتناول جريمة السرقة من حيث المفهوم والأركان والصور التي قد تكون عليها بصورتها العادية والموضوعية وذات الظروف المشددة والظروف المخففة وتتناول كذلك جريمة الاحتيال وإعطاء شيك بدون رصيد (والتعريف بالشيك وبياناته الإلزامية وأركان جريمة الشيك)  وجريمة إساءة الائتمان والاختلاس وأركانهما والتمييز بينهما والجرائم الملحقة بهما وبيان الأحكام الشاملة للجرائم الواقعة على الأموال حسب التشريع الجزائي الأردني والتشريعات الأخرى معززة بالآراء الفقهية وموقف القضاء الأردني والأجنبي من ذلك.</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121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المالية العامة والتشريع الضريبي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101</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دراسة</w:t>
            </w:r>
            <w:r w:rsidRPr="0073355E">
              <w:rPr>
                <w:rFonts w:hint="cs"/>
                <w:rtl/>
              </w:rPr>
              <w:t xml:space="preserve"> الأسس والقواعد العامة التي تنظم مالية الدولة، الإيرادات والنفقات والموازنة العامة مع تناول التطبيقات التشريعية لهذه الأسس والقواعد في التشريعات المالية الأردنية ويتناول دراسة هذا المادة ما يتعلق بعلم المالية ونظرية الضرائب وتطورها وأهدافها المالية والاجتماعية مع التركيز على تحليل أهم التشريعات المالية الأردنية والأحكام المالية الواردة في الدستور وقانون الموازنة العامة وقانون الضريبة على الدخل بوصفها مثالاُ نموذجياً للضرائب في الأردن وبيان دور الضرائب المباشرة وغير المباشرة في تحقيق التوازن </w:t>
            </w:r>
            <w:r w:rsidRPr="0073355E">
              <w:rPr>
                <w:rFonts w:hint="cs"/>
                <w:rtl/>
              </w:rPr>
              <w:lastRenderedPageBreak/>
              <w:t>بين الوفرة المالية والعدالة الاجتماعية.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lastRenderedPageBreak/>
              <w:t>1408</w:t>
            </w:r>
            <w:r w:rsidRPr="0073355E">
              <w:rPr>
                <w:rFonts w:hint="cs"/>
                <w:b/>
                <w:bCs/>
                <w:rtl/>
              </w:rPr>
              <w:t>420</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القضاء الإداري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14082</w:t>
            </w:r>
            <w:r w:rsidRPr="0073355E">
              <w:rPr>
                <w:rFonts w:hint="cs"/>
                <w:b/>
                <w:bCs/>
                <w:rtl/>
              </w:rPr>
              <w:t>2</w:t>
            </w:r>
            <w:r w:rsidRPr="0073355E">
              <w:rPr>
                <w:b/>
                <w:bCs/>
                <w:rtl/>
              </w:rPr>
              <w:t>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 دراسة</w:t>
            </w:r>
            <w:r w:rsidRPr="0073355E">
              <w:rPr>
                <w:rFonts w:hint="cs"/>
                <w:rtl/>
              </w:rPr>
              <w:t xml:space="preserve"> لنشأة وتطور القضاء الإداري التشريعات والأنظمة المقارنة، كذلك دراسة المحاكم القضائية الإدارية واختصاصات تلك المحاكم وإجراءات التقاضي أمامها، والدعاوى التي تثار أمام هذا القضاء مثل دعوى الإلغاء والتعويض، بالإضافة إلى تناول موضوع الرقابة القضائية ونطاقها على أعمال الإدارة العامة ومدى احترامها لمبدأ الشرعية .</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337</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تشريعات جزائية خاصة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1408231</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w:t>
            </w:r>
            <w:r w:rsidRPr="0073355E">
              <w:rPr>
                <w:rFonts w:hint="cs"/>
                <w:rtl/>
              </w:rPr>
              <w:t xml:space="preserve"> تزويد الطالب بالمعلومات القانونية حول التشريعات الجزائية الواردة في القوانين الخاصة وغير المشمولة في القانون الجزائي، وبيان أهمية هذه التشريعات من الناجية العملية واتجاه التشريعات الجزائية إلى التجريم في أطار التشريعات الجزائية الخاصة، كما تتناول التعريف بقانون الجرائم الاقتصادية وقانون المخدرات والمؤثرات العقلية وقانون الأسلحة والذخائر وقانون الأحداث وقانون غسيل الأموال وتمويل الإرهاب وقانون منع الاتجار بالبشر.</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351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القانون البيئي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150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التعريف بالبيئة ومشكلاتها الرئيسة، نشأة وتطور قانون البيئة ومصادره والوقوف على أبرز المبادئ التي يقوم عليها، كما تتناول المادة القواعد الوطنية الخاصة بحماية البيئة وفقاُ للأطار المؤسسي والقانوني، بالإضافة إلى الجهود الدولية والاقليمية الخاصة بحماية البيئة، ودور القضاء في تطبيق وإنفاذ التشريعات البيئية مدنياً وجزائياً، واستعراض الجرائم والمخالفات المتعلقة بالبيئة والنظام القانوني المتعلق بالدعاوى المتعلقة بالمسؤولية المدنية عن الضرر البيئي.</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both"/>
              <w:rPr>
                <w:b/>
                <w:bCs/>
                <w:rtl/>
              </w:rPr>
            </w:pPr>
            <w:r w:rsidRPr="0073355E">
              <w:rPr>
                <w:b/>
                <w:bCs/>
                <w:rtl/>
              </w:rPr>
              <w:t>1408</w:t>
            </w:r>
            <w:r w:rsidRPr="0073355E">
              <w:rPr>
                <w:rFonts w:hint="cs"/>
                <w:b/>
                <w:bCs/>
                <w:rtl/>
              </w:rPr>
              <w:t>241</w:t>
            </w:r>
          </w:p>
        </w:tc>
        <w:tc>
          <w:tcPr>
            <w:tcW w:w="5040" w:type="dxa"/>
            <w:gridSpan w:val="2"/>
            <w:shd w:val="clear" w:color="auto" w:fill="8DB3E2" w:themeFill="text2" w:themeFillTint="66"/>
          </w:tcPr>
          <w:p w:rsidR="00E21A9C" w:rsidRPr="0073355E" w:rsidRDefault="00E21A9C" w:rsidP="00BF388C">
            <w:pPr>
              <w:bidi/>
              <w:spacing w:line="360" w:lineRule="auto"/>
              <w:jc w:val="both"/>
              <w:rPr>
                <w:b/>
                <w:bCs/>
                <w:rtl/>
              </w:rPr>
            </w:pPr>
            <w:r w:rsidRPr="0073355E">
              <w:rPr>
                <w:rFonts w:hint="cs"/>
                <w:b/>
                <w:bCs/>
                <w:rtl/>
              </w:rPr>
              <w:t>الحقوق والحريات العامة</w:t>
            </w:r>
          </w:p>
        </w:tc>
        <w:tc>
          <w:tcPr>
            <w:tcW w:w="2881" w:type="dxa"/>
            <w:shd w:val="clear" w:color="auto" w:fill="8DB3E2" w:themeFill="text2" w:themeFillTint="66"/>
          </w:tcPr>
          <w:p w:rsidR="00E21A9C" w:rsidRPr="0073355E" w:rsidRDefault="00E21A9C" w:rsidP="00BF388C">
            <w:pPr>
              <w:bidi/>
              <w:spacing w:line="360" w:lineRule="auto"/>
              <w:jc w:val="both"/>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both"/>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1408240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تتناول هذه المادة</w:t>
            </w:r>
            <w:r w:rsidRPr="0073355E">
              <w:rPr>
                <w:rFonts w:hint="cs"/>
                <w:rtl/>
              </w:rPr>
              <w:t xml:space="preserve"> التعرف على ماهية الحقوق والحريات العامة، تناول الحقوق والحريات في الحقب الزمنية القديمة ولدى العرب والمسلمين، والحقوق والحريات لدى الدول الغربية ومراحل تقريرها؛  مرحلة الحقوق الطبيعية ومرحلة تطور مركز الدولة ، وكذلك تتناول المادة الحقوق والحريات ومظاهرها المتعددة وضماناتها في القانون الأردني، بالإضافة إلى الجهود الدولية  لإرساء الحقوق والحريات للأفراد وتحليل أهم المواثيق والمعاهدات الدولية المتعلقة بتلك الحقوق والحريات.</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336</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قانون العقوبات العسكري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1408231</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مفهوم الجريمة العسكرية والتمييز بينها وبين الجريمة العادية وأركان الجريمة العسكرية ونطاقها الشخصي وبيان أهم الجرائم العسكرية جريمتي الفرار والتغيب ومخالفة الأوامر والتعليمات العسكرية وجريمتي العصيان والتمرد وجريمة استعمال الشدة والعنف والإخلال بالنظام والانضباط العسكري والجرائم المتعلقة بمعاملات التجنيد وجريمة التهاون في القيام بالواجبات الوظيفية وجرائم سير العدالة وجرائم الأموال المتعلقة بالسرقة والاختلاس وسوء الائتمان وجرائم إيذاء النفس وانتحال الألبسة والأوسمة وجريمة الإتلاف والجرائم المرتبطة العدو وما يتعلق بذلك في قانون العقوبات العسكري الأردني.</w:t>
            </w:r>
          </w:p>
          <w:p w:rsidR="00E21A9C" w:rsidRPr="0073355E" w:rsidRDefault="00E21A9C" w:rsidP="00BF388C">
            <w:pPr>
              <w:bidi/>
              <w:spacing w:line="360" w:lineRule="auto"/>
              <w:jc w:val="both"/>
              <w:rPr>
                <w:rtl/>
              </w:rPr>
            </w:pP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334</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w:t>
            </w:r>
            <w:r w:rsidRPr="0073355E">
              <w:rPr>
                <w:rFonts w:hint="cs"/>
                <w:b/>
                <w:bCs/>
                <w:rtl/>
              </w:rPr>
              <w:t>جرائم الواقعة على أمن الدولة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231</w:t>
            </w:r>
          </w:p>
        </w:tc>
      </w:tr>
      <w:tr w:rsidR="00E21A9C" w:rsidRPr="0073355E" w:rsidTr="00BF388C">
        <w:tc>
          <w:tcPr>
            <w:tcW w:w="10632" w:type="dxa"/>
            <w:gridSpan w:val="4"/>
          </w:tcPr>
          <w:p w:rsidR="00E21A9C" w:rsidRPr="0073355E" w:rsidRDefault="00E21A9C" w:rsidP="00BF388C">
            <w:pPr>
              <w:bidi/>
              <w:spacing w:line="360" w:lineRule="auto"/>
              <w:ind w:right="-142"/>
              <w:jc w:val="both"/>
              <w:rPr>
                <w:rtl/>
              </w:rPr>
            </w:pPr>
            <w:r w:rsidRPr="0073355E">
              <w:rPr>
                <w:rtl/>
              </w:rPr>
              <w:t xml:space="preserve">تتناول هذه المادة </w:t>
            </w:r>
            <w:r w:rsidRPr="0073355E">
              <w:rPr>
                <w:rFonts w:hint="cs"/>
                <w:rtl/>
              </w:rPr>
              <w:t xml:space="preserve"> دراسة التطور التاريخي لجرائم أمن الدولة ، </w:t>
            </w:r>
            <w:r w:rsidRPr="0073355E">
              <w:rPr>
                <w:rtl/>
              </w:rPr>
              <w:t xml:space="preserve">دراسة </w:t>
            </w:r>
            <w:r w:rsidRPr="0073355E">
              <w:rPr>
                <w:rFonts w:hint="cs"/>
                <w:rtl/>
              </w:rPr>
              <w:t xml:space="preserve">الجرائم الواقعة على أمن الدولة الخارجي (الجرائم الجنائية والجرائم </w:t>
            </w:r>
            <w:r w:rsidRPr="0073355E">
              <w:rPr>
                <w:rFonts w:hint="cs"/>
                <w:rtl/>
              </w:rPr>
              <w:lastRenderedPageBreak/>
              <w:t>الماسة بالقانون الدولي كالتجسس وإذاعة أسرار ووثائق الدولة وجرائم الاتصال بالعدو وجرائم النيل من هيبة الدولة ومس الشعور الديني</w:t>
            </w:r>
            <w:r w:rsidRPr="0073355E">
              <w:rPr>
                <w:rtl/>
              </w:rPr>
              <w:t>.</w:t>
            </w:r>
          </w:p>
          <w:p w:rsidR="00E21A9C" w:rsidRPr="0073355E" w:rsidRDefault="00E21A9C" w:rsidP="00BF388C">
            <w:pPr>
              <w:bidi/>
              <w:spacing w:line="360" w:lineRule="auto"/>
              <w:ind w:right="-142"/>
              <w:jc w:val="both"/>
              <w:rPr>
                <w:b/>
                <w:bCs/>
                <w:rtl/>
              </w:rPr>
            </w:pPr>
            <w:r w:rsidRPr="0073355E">
              <w:rPr>
                <w:rFonts w:hint="cs"/>
                <w:rtl/>
              </w:rPr>
              <w:t>كذلك تتناول الجرائم الواقعة على أمن الدولة الداخلي كالجنايات الواقعة على الدستور واغتصاب السلطة والإرهاب والنيل من الوحدة الوطنية ومكانة الدولة المالية ،  بالإضافة إلى الجرائم الاقتصادية من حيث الأحكام  بوصفها من الجرائم التي تنال من مكانة الدولة  وهيبتها وإضعاف الشعور القوم وتوهن نفسية الأمة.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lastRenderedPageBreak/>
              <w:t>14083</w:t>
            </w:r>
            <w:r w:rsidRPr="0073355E">
              <w:rPr>
                <w:rFonts w:hint="cs"/>
                <w:b/>
                <w:bCs/>
                <w:rtl/>
              </w:rPr>
              <w:t>31</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أصول المحاكمات الجزائية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231</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 xml:space="preserve"> دراسة الدعاوى الناشئة عن الجريمة، النظرية العامة لتنظيم القضاء الجزائي،  النيابة العامة والتحقيق الابتدائي، تشكيل القضاء واختصاصاته الإثبات الجزائي، المراحل الإجرائية المتبعة منذ وقوع الجريمة حتى تنفيذ العقاب، طرق الطعن في الإحكام الجزائية. بما في ذلك تدريب في المحاكم ولدى المحامين المزاولين.</w:t>
            </w:r>
          </w:p>
          <w:p w:rsidR="00E21A9C" w:rsidRPr="0073355E" w:rsidRDefault="00E21A9C" w:rsidP="00BF388C">
            <w:pPr>
              <w:bidi/>
              <w:spacing w:line="360" w:lineRule="auto"/>
              <w:jc w:val="both"/>
              <w:rPr>
                <w:b/>
                <w:bCs/>
                <w:rtl/>
              </w:rPr>
            </w:pP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14083</w:t>
            </w:r>
            <w:r w:rsidRPr="0073355E">
              <w:rPr>
                <w:rFonts w:hint="cs"/>
                <w:b/>
                <w:bCs/>
                <w:rtl/>
              </w:rPr>
              <w:t>3</w:t>
            </w:r>
            <w:r w:rsidRPr="0073355E">
              <w:rPr>
                <w:b/>
                <w:bCs/>
                <w:rtl/>
              </w:rPr>
              <w:t>2</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الطب الشرعي والأدلة الجنائية</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230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التعريف بكيفية الاستعانة بالأطباء الشرعيين والأطباء عامة والمختبرات الطبية بالطريق الذي يخدم سير التحقيق والمحاكمات وفهم محتوى التقارير الطبية والقدرة على مناقشتها والكشف على الوفيات القضائية وتشريحها والجروح والغرق والاختناق وغير ذلك من الحوادث على أسس علمية خدمة للعدالة</w:t>
            </w:r>
            <w:r w:rsidRPr="0073355E">
              <w:rPr>
                <w:rtl/>
              </w:rPr>
              <w:t>.</w:t>
            </w:r>
          </w:p>
          <w:p w:rsidR="00E21A9C" w:rsidRPr="0073355E" w:rsidRDefault="00E21A9C" w:rsidP="00BF388C">
            <w:pPr>
              <w:bidi/>
              <w:spacing w:line="360" w:lineRule="auto"/>
              <w:jc w:val="both"/>
              <w:rPr>
                <w:b/>
                <w:bCs/>
                <w:rtl/>
              </w:rPr>
            </w:pP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1408335</w:t>
            </w:r>
          </w:p>
        </w:tc>
        <w:tc>
          <w:tcPr>
            <w:tcW w:w="5040"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التشريع الجنائي الإسلامي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21" w:type="dxa"/>
            <w:gridSpan w:val="3"/>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231</w:t>
            </w:r>
          </w:p>
        </w:tc>
      </w:tr>
      <w:tr w:rsidR="00E21A9C" w:rsidRPr="0073355E" w:rsidTr="00BF388C">
        <w:tc>
          <w:tcPr>
            <w:tcW w:w="10632" w:type="dxa"/>
            <w:gridSpan w:val="4"/>
          </w:tcPr>
          <w:p w:rsidR="00E21A9C" w:rsidRPr="0073355E" w:rsidRDefault="00E21A9C" w:rsidP="00BF388C">
            <w:pPr>
              <w:bidi/>
              <w:spacing w:line="360" w:lineRule="auto"/>
              <w:jc w:val="both"/>
              <w:rPr>
                <w:b/>
                <w:bCs/>
                <w:rtl/>
              </w:rPr>
            </w:pPr>
            <w:r w:rsidRPr="0073355E">
              <w:rPr>
                <w:rtl/>
              </w:rPr>
              <w:t xml:space="preserve">تتناول هذه المادة </w:t>
            </w:r>
            <w:r w:rsidRPr="0073355E">
              <w:rPr>
                <w:rFonts w:hint="cs"/>
                <w:rtl/>
              </w:rPr>
              <w:t>التعريف بالتشريع الجنائي مع المقارنة بين التشريع الجنائي في الإسلام و القانون العقوبات الأردني وبيان أحكام جريمة القتل وجرائم الردة والحرابة والغي وآراء الفقهاء والمقارنة لتلك الجرائم في قانون العقوبات، وثبوت فعل القتل ونظرية السببية في التشريع الجنائي الإسلامي ورضاء المجني عليه بالقتل وجرائم الخطأ في التشريع الإسلامي والأمر بالقتل (الحدود، القصاص، التعزير) والعقوبات التبعية في التشريع الإسلامي (الدية، الكفارة، الصيام ، الحرمان من الميراث) الجنايات على النفس ما دون القتل ، الزنا، أحكام الشهادة وكيفية تنفيذ العقوبة ومقدارها.</w:t>
            </w:r>
          </w:p>
        </w:tc>
      </w:tr>
      <w:tr w:rsidR="00E21A9C" w:rsidRPr="0073355E" w:rsidTr="00BF388C">
        <w:tc>
          <w:tcPr>
            <w:tcW w:w="2719"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1408251</w:t>
            </w:r>
          </w:p>
        </w:tc>
        <w:tc>
          <w:tcPr>
            <w:tcW w:w="5032" w:type="dxa"/>
            <w:shd w:val="clear" w:color="auto" w:fill="8DB3E2" w:themeFill="text2" w:themeFillTint="66"/>
          </w:tcPr>
          <w:p w:rsidR="00E21A9C" w:rsidRPr="0073355E" w:rsidRDefault="00E21A9C" w:rsidP="00BF388C">
            <w:pPr>
              <w:bidi/>
              <w:spacing w:line="360" w:lineRule="auto"/>
              <w:jc w:val="center"/>
              <w:rPr>
                <w:b/>
                <w:bCs/>
                <w:rtl/>
              </w:rPr>
            </w:pPr>
            <w:r w:rsidRPr="0073355E">
              <w:rPr>
                <w:rFonts w:hint="cs"/>
                <w:b/>
                <w:bCs/>
                <w:rtl/>
              </w:rPr>
              <w:t>القانون الدولي الإنساني</w:t>
            </w:r>
          </w:p>
        </w:tc>
        <w:tc>
          <w:tcPr>
            <w:tcW w:w="2881" w:type="dxa"/>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ثلاث ساعات معتمدة</w:t>
            </w:r>
          </w:p>
        </w:tc>
      </w:tr>
      <w:tr w:rsidR="00E21A9C" w:rsidRPr="0073355E" w:rsidTr="00BF388C">
        <w:tc>
          <w:tcPr>
            <w:tcW w:w="2719"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المتطلب السابق</w:t>
            </w:r>
          </w:p>
        </w:tc>
        <w:tc>
          <w:tcPr>
            <w:tcW w:w="7913" w:type="dxa"/>
            <w:gridSpan w:val="2"/>
            <w:shd w:val="clear" w:color="auto" w:fill="8DB3E2" w:themeFill="text2" w:themeFillTint="66"/>
          </w:tcPr>
          <w:p w:rsidR="00E21A9C" w:rsidRPr="0073355E" w:rsidRDefault="00E21A9C" w:rsidP="00BF388C">
            <w:pPr>
              <w:bidi/>
              <w:spacing w:line="360" w:lineRule="auto"/>
              <w:jc w:val="center"/>
              <w:rPr>
                <w:b/>
                <w:bCs/>
                <w:rtl/>
              </w:rPr>
            </w:pPr>
            <w:r w:rsidRPr="0073355E">
              <w:rPr>
                <w:b/>
                <w:bCs/>
                <w:rtl/>
              </w:rPr>
              <w:t>1408</w:t>
            </w:r>
            <w:r w:rsidRPr="0073355E">
              <w:rPr>
                <w:rFonts w:hint="cs"/>
                <w:b/>
                <w:bCs/>
                <w:rtl/>
              </w:rPr>
              <w:t>150</w:t>
            </w:r>
          </w:p>
        </w:tc>
      </w:tr>
      <w:tr w:rsidR="00E21A9C" w:rsidRPr="0073355E" w:rsidTr="00BF388C">
        <w:tc>
          <w:tcPr>
            <w:tcW w:w="10632" w:type="dxa"/>
            <w:gridSpan w:val="4"/>
          </w:tcPr>
          <w:p w:rsidR="00E21A9C" w:rsidRPr="0073355E" w:rsidRDefault="00E21A9C" w:rsidP="00BF388C">
            <w:pPr>
              <w:bidi/>
              <w:spacing w:line="360" w:lineRule="auto"/>
              <w:jc w:val="both"/>
              <w:rPr>
                <w:rtl/>
              </w:rPr>
            </w:pPr>
            <w:r w:rsidRPr="0073355E">
              <w:rPr>
                <w:rtl/>
              </w:rPr>
              <w:t xml:space="preserve">تتناول هذه المادة </w:t>
            </w:r>
            <w:r w:rsidRPr="0073355E">
              <w:rPr>
                <w:rFonts w:hint="cs"/>
                <w:rtl/>
              </w:rPr>
              <w:t>التعريف بالقانون الدولي الإنساني ومبادئه الأساسية وعلاقته بالقانون الدولي  لحقوق الانسان وطبيعته القانونية، وتتضمن هذه المادة دراسة النطاق القانوني للقانون الدولي الإنساني والمنازعات الدولية وغير الدولية، والنطاق الشخصي للقانون والتركيز على ضحايا النزاعات المسلحة (الجرحى والأسرى والمرضى والمفقودين) وحماية السكان المدنيين، ووسائل تطبيق القانون الدولي الإنساني والمسؤولية المترتبة على خرق هذا القانون، والاختصاص القضائي بنظر الجرائم التي تقع خلافاً لأحكام القانون الدولي الإنساني.</w:t>
            </w:r>
          </w:p>
        </w:tc>
      </w:tr>
    </w:tbl>
    <w:p w:rsidR="00E21A9C" w:rsidRPr="0073355E" w:rsidRDefault="00E21A9C" w:rsidP="00E21A9C">
      <w:pPr>
        <w:rPr>
          <w:rtl/>
        </w:rPr>
      </w:pPr>
    </w:p>
    <w:p w:rsidR="00E21A9C" w:rsidRPr="0073355E" w:rsidRDefault="00E21A9C" w:rsidP="00E21A9C">
      <w:pPr>
        <w:spacing w:line="360" w:lineRule="auto"/>
        <w:jc w:val="both"/>
      </w:pPr>
    </w:p>
    <w:p w:rsidR="00E21A9C" w:rsidRPr="0073355E" w:rsidRDefault="00E21A9C" w:rsidP="00E21A9C">
      <w:pPr>
        <w:spacing w:line="360" w:lineRule="auto"/>
        <w:jc w:val="center"/>
        <w:rPr>
          <w:rtl/>
        </w:rPr>
      </w:pPr>
    </w:p>
    <w:p w:rsidR="00E21A9C" w:rsidRPr="0073355E" w:rsidRDefault="00E21A9C" w:rsidP="00E21A9C"/>
    <w:p w:rsidR="00E21A9C" w:rsidRPr="00E21A9C" w:rsidRDefault="00E21A9C" w:rsidP="00E21A9C">
      <w:pPr>
        <w:bidi/>
        <w:ind w:left="142" w:right="140"/>
        <w:rPr>
          <w:b/>
          <w:bCs/>
          <w:sz w:val="28"/>
          <w:szCs w:val="28"/>
          <w:rtl/>
        </w:rPr>
      </w:pPr>
    </w:p>
    <w:p w:rsidR="00E21A9C" w:rsidRDefault="00E21A9C" w:rsidP="00E21A9C">
      <w:pPr>
        <w:bidi/>
        <w:ind w:left="142" w:right="140"/>
        <w:rPr>
          <w:b/>
          <w:bCs/>
          <w:sz w:val="28"/>
          <w:szCs w:val="28"/>
          <w:rtl/>
        </w:rPr>
      </w:pPr>
    </w:p>
    <w:p w:rsidR="00E21A9C" w:rsidRDefault="00E21A9C" w:rsidP="00E21A9C">
      <w:pPr>
        <w:bidi/>
        <w:ind w:left="142" w:right="140"/>
        <w:rPr>
          <w:b/>
          <w:bCs/>
          <w:sz w:val="28"/>
          <w:szCs w:val="28"/>
          <w:rtl/>
        </w:rPr>
      </w:pPr>
    </w:p>
    <w:p w:rsidR="00E21A9C" w:rsidRDefault="00E21A9C" w:rsidP="00E21A9C">
      <w:pPr>
        <w:bidi/>
        <w:ind w:left="142" w:right="140"/>
        <w:rPr>
          <w:b/>
          <w:bCs/>
          <w:sz w:val="28"/>
          <w:szCs w:val="28"/>
          <w:rtl/>
        </w:rPr>
      </w:pPr>
    </w:p>
    <w:p w:rsidR="00E21A9C" w:rsidRDefault="00E21A9C" w:rsidP="00E21A9C">
      <w:pPr>
        <w:bidi/>
        <w:ind w:left="142" w:right="140"/>
        <w:rPr>
          <w:b/>
          <w:bCs/>
          <w:sz w:val="28"/>
          <w:szCs w:val="28"/>
        </w:rPr>
      </w:pPr>
    </w:p>
    <w:sectPr w:rsidR="00E21A9C" w:rsidSect="00E21A9C">
      <w:footerReference w:type="even" r:id="rId9"/>
      <w:footerReference w:type="default" r:id="rId10"/>
      <w:footerReference w:type="first" r:id="rId11"/>
      <w:pgSz w:w="11906" w:h="16838" w:code="9"/>
      <w:pgMar w:top="1276" w:right="1134" w:bottom="737" w:left="1134" w:header="706" w:footer="432"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2BF" w:rsidRDefault="008A32BF">
      <w:r>
        <w:separator/>
      </w:r>
    </w:p>
  </w:endnote>
  <w:endnote w:type="continuationSeparator" w:id="0">
    <w:p w:rsidR="008A32BF" w:rsidRDefault="008A32BF">
      <w:r>
        <w:continuationSeparator/>
      </w:r>
    </w:p>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laska">
    <w:altName w:val="Lucida Sans Unicode"/>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8C" w:rsidRDefault="002E4336">
    <w:pPr>
      <w:pStyle w:val="Footer"/>
      <w:framePr w:wrap="around" w:vAnchor="text" w:hAnchor="margin" w:xAlign="right" w:y="1"/>
      <w:rPr>
        <w:rStyle w:val="PageNumber"/>
      </w:rPr>
    </w:pPr>
    <w:r>
      <w:rPr>
        <w:rStyle w:val="PageNumber"/>
      </w:rPr>
      <w:fldChar w:fldCharType="begin"/>
    </w:r>
    <w:r w:rsidR="00BF388C">
      <w:rPr>
        <w:rStyle w:val="PageNumber"/>
      </w:rPr>
      <w:instrText xml:space="preserve">PAGE  </w:instrText>
    </w:r>
    <w:r>
      <w:rPr>
        <w:rStyle w:val="PageNumber"/>
      </w:rPr>
      <w:fldChar w:fldCharType="end"/>
    </w:r>
  </w:p>
  <w:p w:rsidR="00BF388C" w:rsidRDefault="00BF38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8C" w:rsidRDefault="002E4336">
    <w:pPr>
      <w:pStyle w:val="Footer"/>
      <w:framePr w:wrap="around" w:vAnchor="text" w:hAnchor="margin" w:xAlign="right" w:y="1"/>
      <w:rPr>
        <w:rStyle w:val="PageNumber"/>
      </w:rPr>
    </w:pPr>
    <w:r>
      <w:rPr>
        <w:rStyle w:val="PageNumber"/>
      </w:rPr>
      <w:fldChar w:fldCharType="begin"/>
    </w:r>
    <w:r w:rsidR="00BF388C">
      <w:rPr>
        <w:rStyle w:val="PageNumber"/>
      </w:rPr>
      <w:instrText xml:space="preserve">PAGE  </w:instrText>
    </w:r>
    <w:r>
      <w:rPr>
        <w:rStyle w:val="PageNumber"/>
      </w:rPr>
      <w:fldChar w:fldCharType="separate"/>
    </w:r>
    <w:r w:rsidR="005D6774">
      <w:rPr>
        <w:rStyle w:val="PageNumber"/>
        <w:noProof/>
      </w:rPr>
      <w:t>8</w:t>
    </w:r>
    <w:r>
      <w:rPr>
        <w:rStyle w:val="PageNumber"/>
      </w:rPr>
      <w:fldChar w:fldCharType="end"/>
    </w:r>
  </w:p>
  <w:p w:rsidR="00BF388C" w:rsidRDefault="00BF388C" w:rsidP="003E00F4">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8C" w:rsidRDefault="002E4336">
    <w:pPr>
      <w:pStyle w:val="Footer"/>
      <w:jc w:val="right"/>
    </w:pPr>
    <w:r>
      <w:rPr>
        <w:rStyle w:val="PageNumber"/>
      </w:rPr>
      <w:fldChar w:fldCharType="begin"/>
    </w:r>
    <w:r w:rsidR="00BF388C">
      <w:rPr>
        <w:rStyle w:val="PageNumber"/>
      </w:rPr>
      <w:instrText xml:space="preserve"> PAGE </w:instrText>
    </w:r>
    <w:r>
      <w:rPr>
        <w:rStyle w:val="PageNumber"/>
      </w:rPr>
      <w:fldChar w:fldCharType="separate"/>
    </w:r>
    <w:r w:rsidR="006150EF">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2BF" w:rsidRDefault="008A32BF">
      <w:r>
        <w:separator/>
      </w:r>
    </w:p>
  </w:footnote>
  <w:footnote w:type="continuationSeparator" w:id="0">
    <w:p w:rsidR="008A32BF" w:rsidRDefault="008A3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84C"/>
    <w:multiLevelType w:val="hybridMultilevel"/>
    <w:tmpl w:val="2EA28640"/>
    <w:lvl w:ilvl="0" w:tplc="FBB2859C">
      <w:start w:val="1"/>
      <w:numFmt w:val="decimal"/>
      <w:lvlText w:val="%1."/>
      <w:lvlJc w:val="left"/>
      <w:pPr>
        <w:ind w:left="359" w:hanging="360"/>
      </w:pPr>
      <w:rPr>
        <w:rFonts w:ascii="Times-Roman" w:hAnsi="Times-Roman" w:cs="Arial" w:hint="default"/>
        <w:color w:val="000000"/>
        <w:sz w:val="24"/>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16CD7A55"/>
    <w:multiLevelType w:val="multilevel"/>
    <w:tmpl w:val="B61E3710"/>
    <w:lvl w:ilvl="0">
      <w:start w:val="2"/>
      <w:numFmt w:val="decimal"/>
      <w:lvlText w:val="%1"/>
      <w:lvlJc w:val="left"/>
      <w:pPr>
        <w:ind w:left="360" w:hanging="360"/>
      </w:pPr>
      <w:rPr>
        <w:rFonts w:hint="default"/>
      </w:rPr>
    </w:lvl>
    <w:lvl w:ilvl="1">
      <w:start w:va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960" w:hanging="144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528" w:hanging="1800"/>
      </w:pPr>
      <w:rPr>
        <w:rFonts w:hint="default"/>
      </w:rPr>
    </w:lvl>
    <w:lvl w:ilvl="8">
      <w:start w:val="1"/>
      <w:numFmt w:val="decimal"/>
      <w:lvlText w:val="%1.%2.%3.%4.%5.%6.%7.%8.%9"/>
      <w:lvlJc w:val="left"/>
      <w:pPr>
        <w:ind w:left="10632" w:hanging="1800"/>
      </w:pPr>
      <w:rPr>
        <w:rFonts w:hint="default"/>
      </w:rPr>
    </w:lvl>
  </w:abstractNum>
  <w:abstractNum w:abstractNumId="2">
    <w:nsid w:val="343C2AC6"/>
    <w:multiLevelType w:val="multilevel"/>
    <w:tmpl w:val="423AFDF2"/>
    <w:lvl w:ilvl="0">
      <w:start w:val="1"/>
      <w:numFmt w:val="decimal"/>
      <w:lvlText w:val="%1"/>
      <w:lvlJc w:val="left"/>
      <w:pPr>
        <w:ind w:left="390" w:hanging="390"/>
      </w:pPr>
      <w:rPr>
        <w:rFonts w:hint="default"/>
      </w:rPr>
    </w:lvl>
    <w:lvl w:ilvl="1">
      <w:start w:val="1"/>
      <w:numFmt w:val="decimal"/>
      <w:lvlText w:val="%1.%2"/>
      <w:lvlJc w:val="left"/>
      <w:pPr>
        <w:ind w:left="1104" w:hanging="39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
    <w:nsid w:val="37B424C0"/>
    <w:multiLevelType w:val="hybridMultilevel"/>
    <w:tmpl w:val="00066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62789"/>
    <w:multiLevelType w:val="hybridMultilevel"/>
    <w:tmpl w:val="B2969AC4"/>
    <w:lvl w:ilvl="0" w:tplc="6166DB4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nsid w:val="651520E6"/>
    <w:multiLevelType w:val="multilevel"/>
    <w:tmpl w:val="7034FD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33040BF"/>
    <w:multiLevelType w:val="hybridMultilevel"/>
    <w:tmpl w:val="43021E10"/>
    <w:lvl w:ilvl="0" w:tplc="563247A6">
      <w:start w:val="1"/>
      <w:numFmt w:val="decimal"/>
      <w:lvlText w:val="%1."/>
      <w:lvlJc w:val="left"/>
      <w:pPr>
        <w:ind w:left="673"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74857417"/>
    <w:multiLevelType w:val="hybridMultilevel"/>
    <w:tmpl w:val="9D042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104BA"/>
    <w:multiLevelType w:val="hybridMultilevel"/>
    <w:tmpl w:val="A776C7FA"/>
    <w:lvl w:ilvl="0" w:tplc="1724149A">
      <w:start w:val="1"/>
      <w:numFmt w:val="arabicAlpha"/>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5"/>
  </w:num>
  <w:num w:numId="2">
    <w:abstractNumId w:val="7"/>
  </w:num>
  <w:num w:numId="3">
    <w:abstractNumId w:val="8"/>
  </w:num>
  <w:num w:numId="4">
    <w:abstractNumId w:val="2"/>
  </w:num>
  <w:num w:numId="5">
    <w:abstractNumId w:val="0"/>
  </w:num>
  <w:num w:numId="6">
    <w:abstractNumId w:val="4"/>
  </w:num>
  <w:num w:numId="7">
    <w:abstractNumId w:val="1"/>
  </w:num>
  <w:num w:numId="8">
    <w:abstractNumId w:val="6"/>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8D4F07"/>
    <w:rsid w:val="00000BC8"/>
    <w:rsid w:val="000121B5"/>
    <w:rsid w:val="0001257C"/>
    <w:rsid w:val="00015F6E"/>
    <w:rsid w:val="00016CDE"/>
    <w:rsid w:val="000258FC"/>
    <w:rsid w:val="00032EE9"/>
    <w:rsid w:val="00033BA5"/>
    <w:rsid w:val="000376DB"/>
    <w:rsid w:val="000402FD"/>
    <w:rsid w:val="00040D1F"/>
    <w:rsid w:val="00042FE7"/>
    <w:rsid w:val="0004781B"/>
    <w:rsid w:val="00052FE8"/>
    <w:rsid w:val="00066FF5"/>
    <w:rsid w:val="00071598"/>
    <w:rsid w:val="00073C3D"/>
    <w:rsid w:val="00073F97"/>
    <w:rsid w:val="00076716"/>
    <w:rsid w:val="00084157"/>
    <w:rsid w:val="0008530E"/>
    <w:rsid w:val="00092B9B"/>
    <w:rsid w:val="000939AD"/>
    <w:rsid w:val="000963EF"/>
    <w:rsid w:val="000A226D"/>
    <w:rsid w:val="000C03BE"/>
    <w:rsid w:val="000C0433"/>
    <w:rsid w:val="000C1EB2"/>
    <w:rsid w:val="000C6756"/>
    <w:rsid w:val="000D7AC9"/>
    <w:rsid w:val="000F1BCD"/>
    <w:rsid w:val="000F2AC3"/>
    <w:rsid w:val="000F56BA"/>
    <w:rsid w:val="001002B4"/>
    <w:rsid w:val="00100E58"/>
    <w:rsid w:val="001060AB"/>
    <w:rsid w:val="001071D8"/>
    <w:rsid w:val="00111AF6"/>
    <w:rsid w:val="0011501D"/>
    <w:rsid w:val="001215BC"/>
    <w:rsid w:val="00123BDA"/>
    <w:rsid w:val="00126EA2"/>
    <w:rsid w:val="00130305"/>
    <w:rsid w:val="00130D04"/>
    <w:rsid w:val="00131004"/>
    <w:rsid w:val="00131697"/>
    <w:rsid w:val="00132874"/>
    <w:rsid w:val="00132CF5"/>
    <w:rsid w:val="00134795"/>
    <w:rsid w:val="00136CAC"/>
    <w:rsid w:val="00140CB4"/>
    <w:rsid w:val="001436DB"/>
    <w:rsid w:val="00144448"/>
    <w:rsid w:val="001476B8"/>
    <w:rsid w:val="00147962"/>
    <w:rsid w:val="00147DE2"/>
    <w:rsid w:val="00147F85"/>
    <w:rsid w:val="00152E0D"/>
    <w:rsid w:val="00152E11"/>
    <w:rsid w:val="0015592B"/>
    <w:rsid w:val="00157E39"/>
    <w:rsid w:val="001631A1"/>
    <w:rsid w:val="00172C15"/>
    <w:rsid w:val="00177D4D"/>
    <w:rsid w:val="001826E6"/>
    <w:rsid w:val="00187001"/>
    <w:rsid w:val="0018780A"/>
    <w:rsid w:val="001914C3"/>
    <w:rsid w:val="00192D91"/>
    <w:rsid w:val="0019735A"/>
    <w:rsid w:val="001A299E"/>
    <w:rsid w:val="001A4C31"/>
    <w:rsid w:val="001B2167"/>
    <w:rsid w:val="001B23C4"/>
    <w:rsid w:val="001B2401"/>
    <w:rsid w:val="001C2455"/>
    <w:rsid w:val="001C4A8D"/>
    <w:rsid w:val="001C61AD"/>
    <w:rsid w:val="001D4670"/>
    <w:rsid w:val="001E2CC9"/>
    <w:rsid w:val="001E2E4C"/>
    <w:rsid w:val="001E49A7"/>
    <w:rsid w:val="001E73F6"/>
    <w:rsid w:val="002077FE"/>
    <w:rsid w:val="0021349F"/>
    <w:rsid w:val="0021574B"/>
    <w:rsid w:val="00215768"/>
    <w:rsid w:val="0021642D"/>
    <w:rsid w:val="0021653B"/>
    <w:rsid w:val="0022394C"/>
    <w:rsid w:val="00227183"/>
    <w:rsid w:val="00231753"/>
    <w:rsid w:val="002321DE"/>
    <w:rsid w:val="00232E66"/>
    <w:rsid w:val="00240A81"/>
    <w:rsid w:val="00242DDB"/>
    <w:rsid w:val="00243F16"/>
    <w:rsid w:val="00243FC1"/>
    <w:rsid w:val="00246CA9"/>
    <w:rsid w:val="0025673C"/>
    <w:rsid w:val="002617C8"/>
    <w:rsid w:val="002618BF"/>
    <w:rsid w:val="00262A9F"/>
    <w:rsid w:val="00274450"/>
    <w:rsid w:val="00277C3B"/>
    <w:rsid w:val="0028168F"/>
    <w:rsid w:val="002824B8"/>
    <w:rsid w:val="002829F2"/>
    <w:rsid w:val="002858C1"/>
    <w:rsid w:val="002933D4"/>
    <w:rsid w:val="002935E0"/>
    <w:rsid w:val="0029519A"/>
    <w:rsid w:val="00295997"/>
    <w:rsid w:val="00295A31"/>
    <w:rsid w:val="002A496C"/>
    <w:rsid w:val="002A7423"/>
    <w:rsid w:val="002B09B9"/>
    <w:rsid w:val="002C555D"/>
    <w:rsid w:val="002D07AD"/>
    <w:rsid w:val="002D26C7"/>
    <w:rsid w:val="002D4690"/>
    <w:rsid w:val="002D6D4E"/>
    <w:rsid w:val="002E41F9"/>
    <w:rsid w:val="002E42B1"/>
    <w:rsid w:val="002E4336"/>
    <w:rsid w:val="002E776E"/>
    <w:rsid w:val="002E7966"/>
    <w:rsid w:val="002F05ED"/>
    <w:rsid w:val="002F0EDC"/>
    <w:rsid w:val="002F13FE"/>
    <w:rsid w:val="002F48B5"/>
    <w:rsid w:val="00300207"/>
    <w:rsid w:val="00303157"/>
    <w:rsid w:val="0030439D"/>
    <w:rsid w:val="003050AF"/>
    <w:rsid w:val="00313D55"/>
    <w:rsid w:val="003145DD"/>
    <w:rsid w:val="003157CE"/>
    <w:rsid w:val="00316A49"/>
    <w:rsid w:val="00320AF0"/>
    <w:rsid w:val="00321224"/>
    <w:rsid w:val="003363BE"/>
    <w:rsid w:val="00336C40"/>
    <w:rsid w:val="00336D9C"/>
    <w:rsid w:val="00340807"/>
    <w:rsid w:val="00351A9A"/>
    <w:rsid w:val="0035368C"/>
    <w:rsid w:val="0036178A"/>
    <w:rsid w:val="003628E4"/>
    <w:rsid w:val="00362C11"/>
    <w:rsid w:val="003634EF"/>
    <w:rsid w:val="00364592"/>
    <w:rsid w:val="0037167E"/>
    <w:rsid w:val="00375041"/>
    <w:rsid w:val="00377F20"/>
    <w:rsid w:val="003902EB"/>
    <w:rsid w:val="003919C4"/>
    <w:rsid w:val="003923E7"/>
    <w:rsid w:val="003A2135"/>
    <w:rsid w:val="003A506B"/>
    <w:rsid w:val="003B1AC1"/>
    <w:rsid w:val="003B67C2"/>
    <w:rsid w:val="003C376E"/>
    <w:rsid w:val="003C41E3"/>
    <w:rsid w:val="003C5B5F"/>
    <w:rsid w:val="003D617F"/>
    <w:rsid w:val="003D6441"/>
    <w:rsid w:val="003D79F9"/>
    <w:rsid w:val="003E00F4"/>
    <w:rsid w:val="003E264B"/>
    <w:rsid w:val="003E5F4B"/>
    <w:rsid w:val="003F4E13"/>
    <w:rsid w:val="00400870"/>
    <w:rsid w:val="00402661"/>
    <w:rsid w:val="00404985"/>
    <w:rsid w:val="00406EA0"/>
    <w:rsid w:val="00412171"/>
    <w:rsid w:val="00414F93"/>
    <w:rsid w:val="004228E8"/>
    <w:rsid w:val="00422CCB"/>
    <w:rsid w:val="00430439"/>
    <w:rsid w:val="004321E3"/>
    <w:rsid w:val="00433200"/>
    <w:rsid w:val="00435311"/>
    <w:rsid w:val="004359FC"/>
    <w:rsid w:val="004400E9"/>
    <w:rsid w:val="00440F4E"/>
    <w:rsid w:val="004420ED"/>
    <w:rsid w:val="00446C83"/>
    <w:rsid w:val="00451A19"/>
    <w:rsid w:val="0045290F"/>
    <w:rsid w:val="00463616"/>
    <w:rsid w:val="00471553"/>
    <w:rsid w:val="0047226C"/>
    <w:rsid w:val="00473AC0"/>
    <w:rsid w:val="00475B96"/>
    <w:rsid w:val="00485451"/>
    <w:rsid w:val="004930D8"/>
    <w:rsid w:val="004936DD"/>
    <w:rsid w:val="00494D8C"/>
    <w:rsid w:val="00496EA6"/>
    <w:rsid w:val="00497B11"/>
    <w:rsid w:val="004A2368"/>
    <w:rsid w:val="004A3786"/>
    <w:rsid w:val="004A3DE6"/>
    <w:rsid w:val="004A70A7"/>
    <w:rsid w:val="004B5D92"/>
    <w:rsid w:val="004B644F"/>
    <w:rsid w:val="004C0C58"/>
    <w:rsid w:val="004C1D22"/>
    <w:rsid w:val="004C2F1C"/>
    <w:rsid w:val="004D273F"/>
    <w:rsid w:val="004D76D0"/>
    <w:rsid w:val="004E3B79"/>
    <w:rsid w:val="004F5A2C"/>
    <w:rsid w:val="0050051E"/>
    <w:rsid w:val="00503A41"/>
    <w:rsid w:val="00510CF0"/>
    <w:rsid w:val="00512CBA"/>
    <w:rsid w:val="0051324C"/>
    <w:rsid w:val="00514132"/>
    <w:rsid w:val="0051425C"/>
    <w:rsid w:val="00514ADB"/>
    <w:rsid w:val="005166AE"/>
    <w:rsid w:val="005207E9"/>
    <w:rsid w:val="005229CA"/>
    <w:rsid w:val="00525D9D"/>
    <w:rsid w:val="00531F1B"/>
    <w:rsid w:val="00532B81"/>
    <w:rsid w:val="005341CA"/>
    <w:rsid w:val="00536480"/>
    <w:rsid w:val="005372B2"/>
    <w:rsid w:val="00540E35"/>
    <w:rsid w:val="005505EC"/>
    <w:rsid w:val="00552FAF"/>
    <w:rsid w:val="005534A9"/>
    <w:rsid w:val="0055608C"/>
    <w:rsid w:val="005568F5"/>
    <w:rsid w:val="00564504"/>
    <w:rsid w:val="00564BCB"/>
    <w:rsid w:val="00565951"/>
    <w:rsid w:val="00566CE4"/>
    <w:rsid w:val="00570A49"/>
    <w:rsid w:val="0057170D"/>
    <w:rsid w:val="005768A3"/>
    <w:rsid w:val="005823AF"/>
    <w:rsid w:val="00583D4A"/>
    <w:rsid w:val="00584FA5"/>
    <w:rsid w:val="00585DC6"/>
    <w:rsid w:val="005904E1"/>
    <w:rsid w:val="00590FBC"/>
    <w:rsid w:val="00593FF0"/>
    <w:rsid w:val="00597466"/>
    <w:rsid w:val="005A4ADC"/>
    <w:rsid w:val="005B403E"/>
    <w:rsid w:val="005C168C"/>
    <w:rsid w:val="005C2721"/>
    <w:rsid w:val="005C2FD2"/>
    <w:rsid w:val="005C3412"/>
    <w:rsid w:val="005C463E"/>
    <w:rsid w:val="005C4BD0"/>
    <w:rsid w:val="005D6774"/>
    <w:rsid w:val="005D6AAC"/>
    <w:rsid w:val="005F31F7"/>
    <w:rsid w:val="005F58B5"/>
    <w:rsid w:val="005F59C1"/>
    <w:rsid w:val="0060261B"/>
    <w:rsid w:val="006027FF"/>
    <w:rsid w:val="00603D6D"/>
    <w:rsid w:val="0060586E"/>
    <w:rsid w:val="006150EF"/>
    <w:rsid w:val="00617700"/>
    <w:rsid w:val="00621630"/>
    <w:rsid w:val="00622057"/>
    <w:rsid w:val="0062382E"/>
    <w:rsid w:val="00634A77"/>
    <w:rsid w:val="0065101C"/>
    <w:rsid w:val="006511D8"/>
    <w:rsid w:val="00651465"/>
    <w:rsid w:val="00652A09"/>
    <w:rsid w:val="00653413"/>
    <w:rsid w:val="00662D38"/>
    <w:rsid w:val="006637C1"/>
    <w:rsid w:val="00667C66"/>
    <w:rsid w:val="00671FA8"/>
    <w:rsid w:val="006720B1"/>
    <w:rsid w:val="0067562A"/>
    <w:rsid w:val="00676A13"/>
    <w:rsid w:val="00677B59"/>
    <w:rsid w:val="0068184D"/>
    <w:rsid w:val="00683237"/>
    <w:rsid w:val="00686600"/>
    <w:rsid w:val="006917ED"/>
    <w:rsid w:val="00696190"/>
    <w:rsid w:val="006A257F"/>
    <w:rsid w:val="006B5CCB"/>
    <w:rsid w:val="006C046D"/>
    <w:rsid w:val="006C0705"/>
    <w:rsid w:val="006C0A11"/>
    <w:rsid w:val="006C17FA"/>
    <w:rsid w:val="006C3880"/>
    <w:rsid w:val="006C3CB7"/>
    <w:rsid w:val="006D22C5"/>
    <w:rsid w:val="006E1072"/>
    <w:rsid w:val="006E29FD"/>
    <w:rsid w:val="006E3512"/>
    <w:rsid w:val="006F3465"/>
    <w:rsid w:val="006F580E"/>
    <w:rsid w:val="007028E6"/>
    <w:rsid w:val="00703E12"/>
    <w:rsid w:val="007123FC"/>
    <w:rsid w:val="007126B8"/>
    <w:rsid w:val="00716AC4"/>
    <w:rsid w:val="0073170A"/>
    <w:rsid w:val="00732205"/>
    <w:rsid w:val="007339E4"/>
    <w:rsid w:val="00734B47"/>
    <w:rsid w:val="00735CCB"/>
    <w:rsid w:val="00736C87"/>
    <w:rsid w:val="0073703E"/>
    <w:rsid w:val="007432DE"/>
    <w:rsid w:val="007465DF"/>
    <w:rsid w:val="00746C29"/>
    <w:rsid w:val="00750244"/>
    <w:rsid w:val="007525E9"/>
    <w:rsid w:val="007528ED"/>
    <w:rsid w:val="00752DDF"/>
    <w:rsid w:val="00767408"/>
    <w:rsid w:val="0077751C"/>
    <w:rsid w:val="00777C79"/>
    <w:rsid w:val="0078175F"/>
    <w:rsid w:val="00782808"/>
    <w:rsid w:val="00782EBD"/>
    <w:rsid w:val="007842BB"/>
    <w:rsid w:val="007A4B6F"/>
    <w:rsid w:val="007B52AD"/>
    <w:rsid w:val="007B77A8"/>
    <w:rsid w:val="007C264A"/>
    <w:rsid w:val="007C455E"/>
    <w:rsid w:val="007C67CD"/>
    <w:rsid w:val="007C67DB"/>
    <w:rsid w:val="007C6D5C"/>
    <w:rsid w:val="007D7CBC"/>
    <w:rsid w:val="007D7ED4"/>
    <w:rsid w:val="007E7864"/>
    <w:rsid w:val="007F5944"/>
    <w:rsid w:val="0080166F"/>
    <w:rsid w:val="00806676"/>
    <w:rsid w:val="008075B3"/>
    <w:rsid w:val="00810D7B"/>
    <w:rsid w:val="00814E65"/>
    <w:rsid w:val="00815535"/>
    <w:rsid w:val="00817AAB"/>
    <w:rsid w:val="00833428"/>
    <w:rsid w:val="00834617"/>
    <w:rsid w:val="00836786"/>
    <w:rsid w:val="008442E9"/>
    <w:rsid w:val="00845062"/>
    <w:rsid w:val="0084603D"/>
    <w:rsid w:val="00854261"/>
    <w:rsid w:val="00861DAA"/>
    <w:rsid w:val="008645E5"/>
    <w:rsid w:val="008653D4"/>
    <w:rsid w:val="00866F4D"/>
    <w:rsid w:val="00870862"/>
    <w:rsid w:val="00873F55"/>
    <w:rsid w:val="0087516B"/>
    <w:rsid w:val="00877D57"/>
    <w:rsid w:val="00881FB5"/>
    <w:rsid w:val="0088223F"/>
    <w:rsid w:val="00896FE5"/>
    <w:rsid w:val="008A0E3B"/>
    <w:rsid w:val="008A32BF"/>
    <w:rsid w:val="008A3C3F"/>
    <w:rsid w:val="008A4BD4"/>
    <w:rsid w:val="008A702C"/>
    <w:rsid w:val="008B25B4"/>
    <w:rsid w:val="008B3F0A"/>
    <w:rsid w:val="008B523F"/>
    <w:rsid w:val="008C0E9F"/>
    <w:rsid w:val="008C5B2B"/>
    <w:rsid w:val="008C7FC7"/>
    <w:rsid w:val="008D27A4"/>
    <w:rsid w:val="008D308F"/>
    <w:rsid w:val="008D3806"/>
    <w:rsid w:val="008D4F07"/>
    <w:rsid w:val="008E01BF"/>
    <w:rsid w:val="008E0CC3"/>
    <w:rsid w:val="008E1830"/>
    <w:rsid w:val="008E23E8"/>
    <w:rsid w:val="008E2842"/>
    <w:rsid w:val="008E581D"/>
    <w:rsid w:val="008F2F85"/>
    <w:rsid w:val="008F781C"/>
    <w:rsid w:val="00901E8F"/>
    <w:rsid w:val="009039C5"/>
    <w:rsid w:val="009146FA"/>
    <w:rsid w:val="00922622"/>
    <w:rsid w:val="0093465C"/>
    <w:rsid w:val="00941E96"/>
    <w:rsid w:val="00944865"/>
    <w:rsid w:val="00950843"/>
    <w:rsid w:val="00951517"/>
    <w:rsid w:val="009517DB"/>
    <w:rsid w:val="00955D9F"/>
    <w:rsid w:val="00960C93"/>
    <w:rsid w:val="009611CF"/>
    <w:rsid w:val="0096233D"/>
    <w:rsid w:val="0096486E"/>
    <w:rsid w:val="00966BE9"/>
    <w:rsid w:val="00972C7C"/>
    <w:rsid w:val="00976AC8"/>
    <w:rsid w:val="00976FA0"/>
    <w:rsid w:val="00981B11"/>
    <w:rsid w:val="0099112D"/>
    <w:rsid w:val="0099418B"/>
    <w:rsid w:val="00996BC2"/>
    <w:rsid w:val="00997D67"/>
    <w:rsid w:val="009A1239"/>
    <w:rsid w:val="009B28BF"/>
    <w:rsid w:val="009B4E95"/>
    <w:rsid w:val="009B67A5"/>
    <w:rsid w:val="009B7783"/>
    <w:rsid w:val="009C0E89"/>
    <w:rsid w:val="009C73E1"/>
    <w:rsid w:val="009C7BBD"/>
    <w:rsid w:val="009D04FD"/>
    <w:rsid w:val="009E2281"/>
    <w:rsid w:val="009F01EE"/>
    <w:rsid w:val="009F1508"/>
    <w:rsid w:val="009F278B"/>
    <w:rsid w:val="009F4616"/>
    <w:rsid w:val="009F4C48"/>
    <w:rsid w:val="009F5118"/>
    <w:rsid w:val="00A01312"/>
    <w:rsid w:val="00A05A8A"/>
    <w:rsid w:val="00A13D77"/>
    <w:rsid w:val="00A15DB9"/>
    <w:rsid w:val="00A179D4"/>
    <w:rsid w:val="00A2367E"/>
    <w:rsid w:val="00A2502B"/>
    <w:rsid w:val="00A26CAA"/>
    <w:rsid w:val="00A2732B"/>
    <w:rsid w:val="00A3031A"/>
    <w:rsid w:val="00A304AE"/>
    <w:rsid w:val="00A31FB4"/>
    <w:rsid w:val="00A4016B"/>
    <w:rsid w:val="00A40D80"/>
    <w:rsid w:val="00A46EDF"/>
    <w:rsid w:val="00A473E6"/>
    <w:rsid w:val="00A61CF4"/>
    <w:rsid w:val="00A817A3"/>
    <w:rsid w:val="00A82B8A"/>
    <w:rsid w:val="00A83655"/>
    <w:rsid w:val="00A84CB0"/>
    <w:rsid w:val="00A86281"/>
    <w:rsid w:val="00A90308"/>
    <w:rsid w:val="00A94CD8"/>
    <w:rsid w:val="00AA5997"/>
    <w:rsid w:val="00AA5AAB"/>
    <w:rsid w:val="00AA5F50"/>
    <w:rsid w:val="00AB0B83"/>
    <w:rsid w:val="00AC0B02"/>
    <w:rsid w:val="00AC0E20"/>
    <w:rsid w:val="00AC2B5F"/>
    <w:rsid w:val="00AC34C2"/>
    <w:rsid w:val="00AD75CD"/>
    <w:rsid w:val="00AD7708"/>
    <w:rsid w:val="00AE0928"/>
    <w:rsid w:val="00AE4BE1"/>
    <w:rsid w:val="00AE53EF"/>
    <w:rsid w:val="00AE7C9A"/>
    <w:rsid w:val="00AF18D6"/>
    <w:rsid w:val="00B036DE"/>
    <w:rsid w:val="00B113AE"/>
    <w:rsid w:val="00B11AFC"/>
    <w:rsid w:val="00B11CEF"/>
    <w:rsid w:val="00B27290"/>
    <w:rsid w:val="00B27C9C"/>
    <w:rsid w:val="00B31895"/>
    <w:rsid w:val="00B36D4A"/>
    <w:rsid w:val="00B40303"/>
    <w:rsid w:val="00B4221C"/>
    <w:rsid w:val="00B607C7"/>
    <w:rsid w:val="00B619CF"/>
    <w:rsid w:val="00B64EF3"/>
    <w:rsid w:val="00B65D7C"/>
    <w:rsid w:val="00B71DF9"/>
    <w:rsid w:val="00B733E3"/>
    <w:rsid w:val="00B775A9"/>
    <w:rsid w:val="00B8380F"/>
    <w:rsid w:val="00B9026D"/>
    <w:rsid w:val="00B91211"/>
    <w:rsid w:val="00BA0427"/>
    <w:rsid w:val="00BA0FBE"/>
    <w:rsid w:val="00BA351A"/>
    <w:rsid w:val="00BA5215"/>
    <w:rsid w:val="00BB1092"/>
    <w:rsid w:val="00BB3182"/>
    <w:rsid w:val="00BB4055"/>
    <w:rsid w:val="00BB55F7"/>
    <w:rsid w:val="00BC3637"/>
    <w:rsid w:val="00BC6B36"/>
    <w:rsid w:val="00BD1AF9"/>
    <w:rsid w:val="00BD280F"/>
    <w:rsid w:val="00BE0700"/>
    <w:rsid w:val="00BE3513"/>
    <w:rsid w:val="00BE667C"/>
    <w:rsid w:val="00BF19CA"/>
    <w:rsid w:val="00BF1EDC"/>
    <w:rsid w:val="00BF27E7"/>
    <w:rsid w:val="00BF3289"/>
    <w:rsid w:val="00BF388C"/>
    <w:rsid w:val="00BF3E2B"/>
    <w:rsid w:val="00C04A55"/>
    <w:rsid w:val="00C04EDF"/>
    <w:rsid w:val="00C13CC3"/>
    <w:rsid w:val="00C14144"/>
    <w:rsid w:val="00C145E2"/>
    <w:rsid w:val="00C2212E"/>
    <w:rsid w:val="00C23A23"/>
    <w:rsid w:val="00C413BB"/>
    <w:rsid w:val="00C44164"/>
    <w:rsid w:val="00C45C1A"/>
    <w:rsid w:val="00C46443"/>
    <w:rsid w:val="00C467DF"/>
    <w:rsid w:val="00C4698B"/>
    <w:rsid w:val="00C503A1"/>
    <w:rsid w:val="00C50866"/>
    <w:rsid w:val="00C50BA1"/>
    <w:rsid w:val="00C5289E"/>
    <w:rsid w:val="00C61DAB"/>
    <w:rsid w:val="00C648DC"/>
    <w:rsid w:val="00C74436"/>
    <w:rsid w:val="00C75651"/>
    <w:rsid w:val="00C76857"/>
    <w:rsid w:val="00C8051A"/>
    <w:rsid w:val="00C813CA"/>
    <w:rsid w:val="00C81740"/>
    <w:rsid w:val="00C86B9B"/>
    <w:rsid w:val="00C901CB"/>
    <w:rsid w:val="00C91387"/>
    <w:rsid w:val="00C94015"/>
    <w:rsid w:val="00C975F3"/>
    <w:rsid w:val="00CA0025"/>
    <w:rsid w:val="00CA008E"/>
    <w:rsid w:val="00CA0BA0"/>
    <w:rsid w:val="00CA4C91"/>
    <w:rsid w:val="00CA4D7C"/>
    <w:rsid w:val="00CB1693"/>
    <w:rsid w:val="00CB5DF8"/>
    <w:rsid w:val="00CB7BAF"/>
    <w:rsid w:val="00CC249E"/>
    <w:rsid w:val="00CC4F21"/>
    <w:rsid w:val="00CC5972"/>
    <w:rsid w:val="00CD04D3"/>
    <w:rsid w:val="00CD315F"/>
    <w:rsid w:val="00CD4822"/>
    <w:rsid w:val="00CD71C9"/>
    <w:rsid w:val="00CE04A3"/>
    <w:rsid w:val="00CE0C3F"/>
    <w:rsid w:val="00CF5FA0"/>
    <w:rsid w:val="00D012E3"/>
    <w:rsid w:val="00D046E1"/>
    <w:rsid w:val="00D04961"/>
    <w:rsid w:val="00D061A7"/>
    <w:rsid w:val="00D12691"/>
    <w:rsid w:val="00D13C39"/>
    <w:rsid w:val="00D21FF2"/>
    <w:rsid w:val="00D2308B"/>
    <w:rsid w:val="00D253E3"/>
    <w:rsid w:val="00D27DC3"/>
    <w:rsid w:val="00D330F9"/>
    <w:rsid w:val="00D40785"/>
    <w:rsid w:val="00D42398"/>
    <w:rsid w:val="00D450CE"/>
    <w:rsid w:val="00D47477"/>
    <w:rsid w:val="00D47545"/>
    <w:rsid w:val="00D47694"/>
    <w:rsid w:val="00D50FB6"/>
    <w:rsid w:val="00D54792"/>
    <w:rsid w:val="00D57B83"/>
    <w:rsid w:val="00D63944"/>
    <w:rsid w:val="00D65BE7"/>
    <w:rsid w:val="00D717E9"/>
    <w:rsid w:val="00D72810"/>
    <w:rsid w:val="00D90F8C"/>
    <w:rsid w:val="00D915C0"/>
    <w:rsid w:val="00D91B55"/>
    <w:rsid w:val="00DA2404"/>
    <w:rsid w:val="00DA5F7B"/>
    <w:rsid w:val="00DB72B0"/>
    <w:rsid w:val="00DC015B"/>
    <w:rsid w:val="00DE772B"/>
    <w:rsid w:val="00DF6FF7"/>
    <w:rsid w:val="00E01D19"/>
    <w:rsid w:val="00E0389A"/>
    <w:rsid w:val="00E04A8C"/>
    <w:rsid w:val="00E0500D"/>
    <w:rsid w:val="00E05469"/>
    <w:rsid w:val="00E07285"/>
    <w:rsid w:val="00E118BE"/>
    <w:rsid w:val="00E1390F"/>
    <w:rsid w:val="00E20ABD"/>
    <w:rsid w:val="00E21A9C"/>
    <w:rsid w:val="00E22C5D"/>
    <w:rsid w:val="00E257D6"/>
    <w:rsid w:val="00E2753E"/>
    <w:rsid w:val="00E37889"/>
    <w:rsid w:val="00E4203B"/>
    <w:rsid w:val="00E443D9"/>
    <w:rsid w:val="00E50862"/>
    <w:rsid w:val="00E53964"/>
    <w:rsid w:val="00E5678E"/>
    <w:rsid w:val="00E57258"/>
    <w:rsid w:val="00E607D1"/>
    <w:rsid w:val="00E649B6"/>
    <w:rsid w:val="00E665F3"/>
    <w:rsid w:val="00E67C66"/>
    <w:rsid w:val="00E74D5F"/>
    <w:rsid w:val="00E756FA"/>
    <w:rsid w:val="00E80527"/>
    <w:rsid w:val="00E80B95"/>
    <w:rsid w:val="00E81CFB"/>
    <w:rsid w:val="00E8490D"/>
    <w:rsid w:val="00E85B99"/>
    <w:rsid w:val="00E907B0"/>
    <w:rsid w:val="00E929BE"/>
    <w:rsid w:val="00E939FF"/>
    <w:rsid w:val="00E93A63"/>
    <w:rsid w:val="00E96501"/>
    <w:rsid w:val="00EA0932"/>
    <w:rsid w:val="00EA6D88"/>
    <w:rsid w:val="00EB0E53"/>
    <w:rsid w:val="00EC4A5E"/>
    <w:rsid w:val="00EC7CA0"/>
    <w:rsid w:val="00ED2100"/>
    <w:rsid w:val="00ED5123"/>
    <w:rsid w:val="00ED732F"/>
    <w:rsid w:val="00EE0CE4"/>
    <w:rsid w:val="00EE21F7"/>
    <w:rsid w:val="00EE3386"/>
    <w:rsid w:val="00EE3620"/>
    <w:rsid w:val="00EE4FD6"/>
    <w:rsid w:val="00EE536E"/>
    <w:rsid w:val="00EE695F"/>
    <w:rsid w:val="00EF2136"/>
    <w:rsid w:val="00EF2C2C"/>
    <w:rsid w:val="00EF51D5"/>
    <w:rsid w:val="00F00F7C"/>
    <w:rsid w:val="00F03A7D"/>
    <w:rsid w:val="00F03FF9"/>
    <w:rsid w:val="00F04C2B"/>
    <w:rsid w:val="00F05F83"/>
    <w:rsid w:val="00F139E1"/>
    <w:rsid w:val="00F16E93"/>
    <w:rsid w:val="00F209C8"/>
    <w:rsid w:val="00F229B0"/>
    <w:rsid w:val="00F24D87"/>
    <w:rsid w:val="00F25064"/>
    <w:rsid w:val="00F34E6F"/>
    <w:rsid w:val="00F44600"/>
    <w:rsid w:val="00F460DC"/>
    <w:rsid w:val="00F5488D"/>
    <w:rsid w:val="00F600F8"/>
    <w:rsid w:val="00F60A56"/>
    <w:rsid w:val="00F637D9"/>
    <w:rsid w:val="00F66FC7"/>
    <w:rsid w:val="00F75CFB"/>
    <w:rsid w:val="00F77104"/>
    <w:rsid w:val="00F8035D"/>
    <w:rsid w:val="00F841BF"/>
    <w:rsid w:val="00F929A7"/>
    <w:rsid w:val="00FA1F77"/>
    <w:rsid w:val="00FA3D53"/>
    <w:rsid w:val="00FA62AA"/>
    <w:rsid w:val="00FA7342"/>
    <w:rsid w:val="00FA7D07"/>
    <w:rsid w:val="00FB0F53"/>
    <w:rsid w:val="00FB1447"/>
    <w:rsid w:val="00FB384D"/>
    <w:rsid w:val="00FC1439"/>
    <w:rsid w:val="00FC3BC2"/>
    <w:rsid w:val="00FC69D9"/>
    <w:rsid w:val="00FD2DBE"/>
    <w:rsid w:val="00FD6402"/>
    <w:rsid w:val="00FE0AF0"/>
    <w:rsid w:val="00FE3FA4"/>
    <w:rsid w:val="00FE47C6"/>
    <w:rsid w:val="00FE4A7B"/>
    <w:rsid w:val="00FF29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36"/>
    <w:rPr>
      <w:sz w:val="24"/>
      <w:szCs w:val="24"/>
      <w:lang w:bidi="ar-JO"/>
    </w:rPr>
  </w:style>
  <w:style w:type="paragraph" w:styleId="Heading1">
    <w:name w:val="heading 1"/>
    <w:basedOn w:val="Normal"/>
    <w:next w:val="Normal"/>
    <w:qFormat/>
    <w:rsid w:val="002E4336"/>
    <w:pPr>
      <w:keepNext/>
      <w:jc w:val="center"/>
      <w:outlineLvl w:val="0"/>
    </w:pPr>
    <w:rPr>
      <w:b/>
      <w:bCs/>
      <w:sz w:val="70"/>
      <w:szCs w:val="70"/>
    </w:rPr>
  </w:style>
  <w:style w:type="paragraph" w:styleId="Heading2">
    <w:name w:val="heading 2"/>
    <w:basedOn w:val="Normal"/>
    <w:next w:val="Normal"/>
    <w:qFormat/>
    <w:rsid w:val="002E4336"/>
    <w:pPr>
      <w:keepNext/>
      <w:jc w:val="center"/>
      <w:outlineLvl w:val="1"/>
    </w:pPr>
    <w:rPr>
      <w:sz w:val="28"/>
      <w:szCs w:val="28"/>
      <w:u w:val="single"/>
    </w:rPr>
  </w:style>
  <w:style w:type="paragraph" w:styleId="Heading3">
    <w:name w:val="heading 3"/>
    <w:basedOn w:val="MyHead"/>
    <w:next w:val="MyHead"/>
    <w:link w:val="Heading3Char"/>
    <w:autoRedefine/>
    <w:qFormat/>
    <w:rsid w:val="00A3031A"/>
    <w:pPr>
      <w:keepNext/>
      <w:shd w:val="clear" w:color="auto" w:fill="E0E0E0"/>
      <w:jc w:val="right"/>
      <w:outlineLvl w:val="2"/>
    </w:pPr>
    <w:rPr>
      <w:b/>
      <w:bCs w:val="0"/>
      <w:sz w:val="26"/>
      <w:szCs w:val="26"/>
    </w:rPr>
  </w:style>
  <w:style w:type="paragraph" w:styleId="Heading4">
    <w:name w:val="heading 4"/>
    <w:basedOn w:val="Normal"/>
    <w:next w:val="Normal"/>
    <w:qFormat/>
    <w:rsid w:val="002E4336"/>
    <w:pPr>
      <w:keepNext/>
      <w:ind w:left="1080"/>
      <w:outlineLvl w:val="3"/>
    </w:pPr>
    <w:rPr>
      <w:b/>
      <w:bCs/>
      <w:sz w:val="28"/>
      <w:szCs w:val="28"/>
      <w:u w:val="single"/>
    </w:rPr>
  </w:style>
  <w:style w:type="paragraph" w:styleId="Heading5">
    <w:name w:val="heading 5"/>
    <w:basedOn w:val="Normal"/>
    <w:next w:val="Normal"/>
    <w:qFormat/>
    <w:rsid w:val="002E4336"/>
    <w:pPr>
      <w:spacing w:before="240" w:after="60"/>
      <w:outlineLvl w:val="4"/>
    </w:pPr>
    <w:rPr>
      <w:b/>
      <w:bCs/>
      <w:i/>
      <w:iCs/>
      <w:sz w:val="26"/>
      <w:szCs w:val="26"/>
    </w:rPr>
  </w:style>
  <w:style w:type="paragraph" w:styleId="Heading8">
    <w:name w:val="heading 8"/>
    <w:basedOn w:val="Normal"/>
    <w:next w:val="Normal"/>
    <w:qFormat/>
    <w:rsid w:val="002E433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4336"/>
    <w:pPr>
      <w:spacing w:before="100" w:beforeAutospacing="1" w:after="100" w:afterAutospacing="1"/>
    </w:pPr>
    <w:rPr>
      <w:rFonts w:ascii="Arial Unicode MS" w:eastAsia="Arial Unicode MS" w:hAnsi="Arial Unicode MS" w:cs="Arial Unicode MS"/>
      <w:lang w:bidi="ar-SA"/>
    </w:rPr>
  </w:style>
  <w:style w:type="paragraph" w:styleId="Footer">
    <w:name w:val="footer"/>
    <w:basedOn w:val="Normal"/>
    <w:link w:val="FooterChar"/>
    <w:uiPriority w:val="99"/>
    <w:rsid w:val="002E4336"/>
    <w:pPr>
      <w:tabs>
        <w:tab w:val="center" w:pos="4153"/>
        <w:tab w:val="right" w:pos="8306"/>
      </w:tabs>
    </w:pPr>
  </w:style>
  <w:style w:type="character" w:styleId="PageNumber">
    <w:name w:val="page number"/>
    <w:basedOn w:val="DefaultParagraphFont"/>
    <w:rsid w:val="002E4336"/>
  </w:style>
  <w:style w:type="paragraph" w:styleId="Header">
    <w:name w:val="header"/>
    <w:basedOn w:val="Normal"/>
    <w:rsid w:val="002E4336"/>
    <w:pPr>
      <w:tabs>
        <w:tab w:val="center" w:pos="4153"/>
        <w:tab w:val="right" w:pos="8306"/>
      </w:tabs>
    </w:pPr>
  </w:style>
  <w:style w:type="paragraph" w:styleId="Caption">
    <w:name w:val="caption"/>
    <w:basedOn w:val="Normal"/>
    <w:next w:val="Normal"/>
    <w:qFormat/>
    <w:rsid w:val="002E4336"/>
    <w:rPr>
      <w:rFonts w:ascii="Alaska" w:hAnsi="Alaska" w:cs="Simplified Arabic"/>
      <w:b/>
      <w:bCs/>
      <w:noProof/>
      <w:sz w:val="32"/>
      <w:szCs w:val="28"/>
      <w:lang w:bidi="ar-SA"/>
    </w:rPr>
  </w:style>
  <w:style w:type="paragraph" w:customStyle="1" w:styleId="MyHeading2">
    <w:name w:val="My Heading 2"/>
    <w:basedOn w:val="Normal"/>
    <w:autoRedefine/>
    <w:rsid w:val="00AE7C9A"/>
    <w:pPr>
      <w:shd w:val="clear" w:color="auto" w:fill="E6E6E6"/>
      <w:spacing w:before="240" w:after="120"/>
      <w:ind w:left="65" w:right="179"/>
    </w:pPr>
    <w:rPr>
      <w:rFonts w:cs="Simplified Arabic"/>
      <w:b/>
      <w:bCs/>
      <w:lang w:eastAsia="ar-SA" w:bidi="ar-SA"/>
    </w:rPr>
  </w:style>
  <w:style w:type="paragraph" w:customStyle="1" w:styleId="BalloonText1">
    <w:name w:val="Balloon Text1"/>
    <w:basedOn w:val="Normal"/>
    <w:semiHidden/>
    <w:rsid w:val="002E4336"/>
    <w:rPr>
      <w:rFonts w:ascii="Tahoma" w:hAnsi="Tahoma" w:cs="Tahoma"/>
      <w:sz w:val="16"/>
      <w:szCs w:val="16"/>
    </w:rPr>
  </w:style>
  <w:style w:type="paragraph" w:styleId="BodyText">
    <w:name w:val="Body Text"/>
    <w:basedOn w:val="Normal"/>
    <w:rsid w:val="002E4336"/>
    <w:pPr>
      <w:bidi/>
    </w:pPr>
    <w:rPr>
      <w:sz w:val="28"/>
      <w:szCs w:val="28"/>
      <w:lang w:bidi="ar-SA"/>
    </w:rPr>
  </w:style>
  <w:style w:type="paragraph" w:customStyle="1" w:styleId="MyHead">
    <w:name w:val="My Head"/>
    <w:basedOn w:val="Normal"/>
    <w:rsid w:val="002E4336"/>
    <w:pPr>
      <w:spacing w:before="120" w:after="120"/>
    </w:pPr>
    <w:rPr>
      <w:rFonts w:cs="Arial"/>
      <w:bCs/>
      <w:sz w:val="20"/>
      <w:szCs w:val="28"/>
      <w:lang w:eastAsia="ar-SA" w:bidi="ar-SA"/>
    </w:rPr>
  </w:style>
  <w:style w:type="character" w:styleId="Hyperlink">
    <w:name w:val="Hyperlink"/>
    <w:rsid w:val="002E4336"/>
    <w:rPr>
      <w:color w:val="0000FF"/>
      <w:u w:val="single"/>
    </w:rPr>
  </w:style>
  <w:style w:type="character" w:styleId="FollowedHyperlink">
    <w:name w:val="FollowedHyperlink"/>
    <w:rsid w:val="002E4336"/>
    <w:rPr>
      <w:color w:val="800080"/>
      <w:u w:val="single"/>
    </w:rPr>
  </w:style>
  <w:style w:type="paragraph" w:styleId="BodyTextIndent">
    <w:name w:val="Body Text Indent"/>
    <w:basedOn w:val="Normal"/>
    <w:rsid w:val="002E4336"/>
    <w:pPr>
      <w:ind w:left="1440"/>
      <w:jc w:val="both"/>
    </w:pPr>
    <w:rPr>
      <w:sz w:val="28"/>
      <w:szCs w:val="28"/>
    </w:rPr>
  </w:style>
  <w:style w:type="paragraph" w:customStyle="1" w:styleId="Style">
    <w:name w:val="Style"/>
    <w:rsid w:val="002E4336"/>
    <w:pPr>
      <w:widowControl w:val="0"/>
      <w:autoSpaceDE w:val="0"/>
      <w:autoSpaceDN w:val="0"/>
      <w:adjustRightInd w:val="0"/>
    </w:pPr>
    <w:rPr>
      <w:rFonts w:ascii="Arial" w:hAnsi="Arial" w:cs="Arial"/>
      <w:sz w:val="24"/>
      <w:szCs w:val="24"/>
      <w:lang w:val="en-GB" w:eastAsia="en-GB"/>
    </w:rPr>
  </w:style>
  <w:style w:type="paragraph" w:styleId="BodyTextIndent2">
    <w:name w:val="Body Text Indent 2"/>
    <w:basedOn w:val="Normal"/>
    <w:rsid w:val="002E4336"/>
    <w:pPr>
      <w:ind w:left="1440"/>
    </w:pPr>
  </w:style>
  <w:style w:type="character" w:customStyle="1" w:styleId="FooterChar">
    <w:name w:val="Footer Char"/>
    <w:link w:val="Footer"/>
    <w:uiPriority w:val="99"/>
    <w:rsid w:val="00016CDE"/>
    <w:rPr>
      <w:sz w:val="24"/>
      <w:szCs w:val="24"/>
      <w:lang w:bidi="ar-JO"/>
    </w:rPr>
  </w:style>
  <w:style w:type="paragraph" w:styleId="ListParagraph">
    <w:name w:val="List Paragraph"/>
    <w:basedOn w:val="Normal"/>
    <w:uiPriority w:val="34"/>
    <w:qFormat/>
    <w:rsid w:val="00340807"/>
    <w:pPr>
      <w:spacing w:after="200" w:line="276" w:lineRule="auto"/>
      <w:ind w:left="720"/>
      <w:contextualSpacing/>
    </w:pPr>
    <w:rPr>
      <w:rFonts w:ascii="Calibri" w:eastAsia="Calibri" w:hAnsi="Calibri" w:cs="Arial"/>
      <w:sz w:val="22"/>
      <w:szCs w:val="22"/>
      <w:lang w:bidi="ar-SA"/>
    </w:rPr>
  </w:style>
  <w:style w:type="table" w:styleId="TableGrid">
    <w:name w:val="Table Grid"/>
    <w:basedOn w:val="TableNormal"/>
    <w:rsid w:val="00D21FF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1F1B"/>
    <w:pPr>
      <w:autoSpaceDE w:val="0"/>
      <w:autoSpaceDN w:val="0"/>
      <w:adjustRightInd w:val="0"/>
    </w:pPr>
    <w:rPr>
      <w:rFonts w:eastAsia="Calibri"/>
      <w:color w:val="000000"/>
      <w:sz w:val="24"/>
      <w:szCs w:val="24"/>
      <w:lang w:val="en-GB"/>
    </w:rPr>
  </w:style>
  <w:style w:type="character" w:customStyle="1" w:styleId="Heading3Char">
    <w:name w:val="Heading 3 Char"/>
    <w:link w:val="Heading3"/>
    <w:rsid w:val="000C1EB2"/>
    <w:rPr>
      <w:rFonts w:cs="Arial"/>
      <w:b/>
      <w:sz w:val="26"/>
      <w:szCs w:val="26"/>
      <w:shd w:val="clear" w:color="auto" w:fill="E0E0E0"/>
      <w:lang w:eastAsia="ar-SA"/>
    </w:rPr>
  </w:style>
  <w:style w:type="character" w:customStyle="1" w:styleId="apple-converted-space">
    <w:name w:val="apple-converted-space"/>
    <w:basedOn w:val="DefaultParagraphFont"/>
    <w:rsid w:val="00ED732F"/>
  </w:style>
  <w:style w:type="character" w:styleId="Strong">
    <w:name w:val="Strong"/>
    <w:uiPriority w:val="22"/>
    <w:qFormat/>
    <w:rsid w:val="0015592B"/>
    <w:rPr>
      <w:b/>
      <w:bCs/>
    </w:rPr>
  </w:style>
  <w:style w:type="paragraph" w:styleId="BalloonText">
    <w:name w:val="Balloon Text"/>
    <w:basedOn w:val="Normal"/>
    <w:link w:val="BalloonTextChar"/>
    <w:semiHidden/>
    <w:unhideWhenUsed/>
    <w:rsid w:val="006150EF"/>
    <w:rPr>
      <w:rFonts w:ascii="Tahoma" w:hAnsi="Tahoma" w:cs="Tahoma"/>
      <w:sz w:val="16"/>
      <w:szCs w:val="16"/>
    </w:rPr>
  </w:style>
  <w:style w:type="character" w:customStyle="1" w:styleId="BalloonTextChar">
    <w:name w:val="Balloon Text Char"/>
    <w:basedOn w:val="DefaultParagraphFont"/>
    <w:link w:val="BalloonText"/>
    <w:semiHidden/>
    <w:rsid w:val="006150EF"/>
    <w:rPr>
      <w:rFonts w:ascii="Tahoma" w:hAnsi="Tahoma" w:cs="Tahoma"/>
      <w:sz w:val="16"/>
      <w:szCs w:val="16"/>
      <w:lang w:bidi="ar-JO"/>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2F4E-83B3-434B-96B1-9EDAFC6B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20</Pages>
  <Words>5863</Words>
  <Characters>33425</Characters>
  <Application>Microsoft Office Word</Application>
  <DocSecurity>0</DocSecurity>
  <Lines>278</Lines>
  <Paragraphs>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College of</vt:lpstr>
      <vt:lpstr>College of</vt:lpstr>
    </vt:vector>
  </TitlesOfParts>
  <Company>TOSHIBA</Company>
  <LinksUpToDate>false</LinksUpToDate>
  <CharactersWithSpaces>39210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dc:title>
  <dc:creator>teachers</dc:creator>
  <cp:lastModifiedBy>waleed</cp:lastModifiedBy>
  <cp:revision>21</cp:revision>
  <cp:lastPrinted>2009-06-28T11:55:00Z</cp:lastPrinted>
  <dcterms:created xsi:type="dcterms:W3CDTF">2022-07-27T10:33:00Z</dcterms:created>
  <dcterms:modified xsi:type="dcterms:W3CDTF">2022-07-29T08:44:00Z</dcterms:modified>
</cp:coreProperties>
</file>